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8EF" w:rsidRPr="00394693" w:rsidRDefault="005D2F03" w:rsidP="00A01C4C">
      <w:pPr>
        <w:spacing w:line="276" w:lineRule="auto"/>
        <w:jc w:val="center"/>
        <w:rPr>
          <w:rFonts w:cs="Courier New"/>
          <w:noProof/>
          <w:sz w:val="22"/>
          <w:szCs w:val="22"/>
          <w:lang w:val="en-US"/>
        </w:rPr>
      </w:pPr>
      <w:r>
        <w:rPr>
          <w:rFonts w:cs="Courier New"/>
          <w:noProof/>
          <w:sz w:val="22"/>
          <w:szCs w:val="22"/>
          <w:lang w:val="id-ID" w:eastAsia="id-ID"/>
        </w:rPr>
        <mc:AlternateContent>
          <mc:Choice Requires="wps">
            <w:drawing>
              <wp:anchor distT="0" distB="0" distL="114300" distR="114300" simplePos="0" relativeHeight="251667456" behindDoc="0" locked="0" layoutInCell="1" allowOverlap="1" wp14:editId="298DA797">
                <wp:simplePos x="0" y="0"/>
                <wp:positionH relativeFrom="column">
                  <wp:posOffset>-420370</wp:posOffset>
                </wp:positionH>
                <wp:positionV relativeFrom="paragraph">
                  <wp:posOffset>-39370</wp:posOffset>
                </wp:positionV>
                <wp:extent cx="1257300" cy="27622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ect">
                          <a:avLst/>
                        </a:prstGeom>
                        <a:solidFill>
                          <a:srgbClr val="FFFFFF"/>
                        </a:solidFill>
                        <a:ln w="9525">
                          <a:solidFill>
                            <a:srgbClr val="000000"/>
                          </a:solidFill>
                          <a:miter lim="800000"/>
                          <a:headEnd/>
                          <a:tailEnd/>
                        </a:ln>
                      </wps:spPr>
                      <wps:txbx>
                        <w:txbxContent>
                          <w:p w:rsidR="005D2F03" w:rsidRPr="00E54782" w:rsidRDefault="00241B96" w:rsidP="00B65BFA">
                            <w:pPr>
                              <w:jc w:val="center"/>
                            </w:pPr>
                            <w:r>
                              <w:t>RANCANGAN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33.1pt;margin-top:-3.1pt;width:99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">
                <v:textbox>
                  <w:txbxContent>
                    <w:p w:rsidR="005D2F03" w:rsidRPr="00E54782" w:rsidRDefault="00241B96" w:rsidP="00B65BFA">
                      <w:pPr>
                        <w:jc w:val="center"/>
                      </w:pPr>
                      <w:r>
                        <w:t>RANCANGAN</w:t>
                      </w:r>
                    </w:p>
                  </w:txbxContent>
                </v:textbox>
              </v:rect>
            </w:pict>
          </mc:Fallback>
        </mc:AlternateContent>
      </w:r>
    </w:p>
    <w:p w:rsidR="0013493F" w:rsidRPr="00394693" w:rsidRDefault="0013493F" w:rsidP="00A01C4C">
      <w:pPr>
        <w:spacing w:line="276" w:lineRule="auto"/>
        <w:jc w:val="center"/>
        <w:rPr>
          <w:rFonts w:cs="Courier New"/>
          <w:noProof/>
          <w:sz w:val="22"/>
          <w:szCs w:val="22"/>
          <w:lang w:val="en-US"/>
        </w:rPr>
      </w:pPr>
    </w:p>
    <w:p w:rsidR="0013493F" w:rsidRPr="00394693" w:rsidRDefault="0013493F" w:rsidP="00A01C4C">
      <w:pPr>
        <w:spacing w:line="276" w:lineRule="auto"/>
        <w:jc w:val="center"/>
        <w:rPr>
          <w:rFonts w:cs="Courier New"/>
          <w:noProof/>
          <w:sz w:val="22"/>
          <w:szCs w:val="22"/>
          <w:lang w:val="en-US"/>
        </w:rPr>
      </w:pPr>
    </w:p>
    <w:p w:rsidR="0013493F" w:rsidRPr="00394693" w:rsidRDefault="0013493F" w:rsidP="00A01C4C">
      <w:pPr>
        <w:spacing w:line="276" w:lineRule="auto"/>
        <w:jc w:val="center"/>
        <w:rPr>
          <w:rFonts w:cs="Courier New"/>
          <w:noProof/>
          <w:sz w:val="22"/>
          <w:szCs w:val="22"/>
          <w:lang w:val="en-US"/>
        </w:rPr>
      </w:pPr>
    </w:p>
    <w:p w:rsidR="00D42F9C" w:rsidRPr="00394693" w:rsidRDefault="00D42F9C" w:rsidP="00A01C4C">
      <w:pPr>
        <w:spacing w:line="276" w:lineRule="auto"/>
        <w:jc w:val="center"/>
        <w:rPr>
          <w:rFonts w:ascii="Bookman Old Style" w:hAnsi="Bookman Old Style" w:cs="Courier New"/>
          <w:noProof/>
          <w:lang w:val="en-US"/>
        </w:rPr>
      </w:pPr>
    </w:p>
    <w:p w:rsidR="00A01C4C" w:rsidRPr="00394693" w:rsidRDefault="00A01C4C" w:rsidP="00A01C4C">
      <w:pPr>
        <w:spacing w:line="276" w:lineRule="auto"/>
        <w:jc w:val="center"/>
        <w:rPr>
          <w:rFonts w:ascii="Bookman Old Style" w:hAnsi="Bookman Old Style" w:cs="Courier New"/>
          <w:noProof/>
          <w:lang w:val="en-US"/>
        </w:rPr>
      </w:pPr>
    </w:p>
    <w:p w:rsidR="000B3805" w:rsidRDefault="000B3805" w:rsidP="00DF1E56">
      <w:pPr>
        <w:spacing w:line="269" w:lineRule="auto"/>
        <w:jc w:val="center"/>
        <w:rPr>
          <w:rFonts w:ascii="Bookman Old Style" w:hAnsi="Bookman Old Style" w:cs="Courier New"/>
          <w:lang w:val="id-ID"/>
        </w:rPr>
      </w:pPr>
    </w:p>
    <w:p w:rsidR="00F468EF" w:rsidRPr="00394693" w:rsidRDefault="00556A64" w:rsidP="000B3805">
      <w:pPr>
        <w:spacing w:line="252" w:lineRule="auto"/>
        <w:jc w:val="center"/>
        <w:rPr>
          <w:rFonts w:ascii="Bookman Old Style" w:hAnsi="Bookman Old Style" w:cs="Courier New"/>
          <w:lang w:val="en-US"/>
        </w:rPr>
      </w:pPr>
      <w:r w:rsidRPr="00394693">
        <w:rPr>
          <w:rFonts w:ascii="Bookman Old Style" w:hAnsi="Bookman Old Style" w:cs="Courier New"/>
          <w:lang w:val="id-ID"/>
        </w:rPr>
        <w:t xml:space="preserve">BUPATI </w:t>
      </w:r>
      <w:r w:rsidR="000F3FF6" w:rsidRPr="00394693">
        <w:rPr>
          <w:rFonts w:ascii="Bookman Old Style" w:hAnsi="Bookman Old Style" w:cs="Courier New"/>
          <w:lang w:val="en-US"/>
        </w:rPr>
        <w:t>SRAGEN</w:t>
      </w:r>
    </w:p>
    <w:p w:rsidR="00556A64" w:rsidRPr="00394693" w:rsidRDefault="00556A64" w:rsidP="000B3805">
      <w:pPr>
        <w:spacing w:line="252" w:lineRule="auto"/>
        <w:jc w:val="center"/>
        <w:rPr>
          <w:rFonts w:ascii="Bookman Old Style" w:hAnsi="Bookman Old Style" w:cs="Courier New"/>
          <w:lang w:val="en-US"/>
        </w:rPr>
      </w:pPr>
      <w:r w:rsidRPr="00394693">
        <w:rPr>
          <w:rFonts w:ascii="Bookman Old Style" w:hAnsi="Bookman Old Style" w:cs="Courier New"/>
          <w:lang w:val="id-ID"/>
        </w:rPr>
        <w:t xml:space="preserve">PROVINSI </w:t>
      </w:r>
      <w:r w:rsidR="000F3FF6" w:rsidRPr="00394693">
        <w:rPr>
          <w:rFonts w:ascii="Bookman Old Style" w:hAnsi="Bookman Old Style" w:cs="Courier New"/>
          <w:lang w:val="en-US"/>
        </w:rPr>
        <w:t>JAWA TENGAH</w:t>
      </w:r>
    </w:p>
    <w:p w:rsidR="00FF514D" w:rsidRDefault="00FF514D" w:rsidP="000B3805">
      <w:pPr>
        <w:spacing w:line="252" w:lineRule="auto"/>
        <w:jc w:val="center"/>
        <w:rPr>
          <w:rFonts w:ascii="Bookman Old Style" w:hAnsi="Bookman Old Style" w:cs="Courier New"/>
          <w:lang w:val="en-US"/>
        </w:rPr>
      </w:pPr>
    </w:p>
    <w:p w:rsidR="00001ADF" w:rsidRPr="00394693" w:rsidRDefault="009E6371" w:rsidP="000B3805">
      <w:pPr>
        <w:spacing w:line="252" w:lineRule="auto"/>
        <w:jc w:val="center"/>
        <w:rPr>
          <w:rFonts w:ascii="Bookman Old Style" w:hAnsi="Bookman Old Style" w:cs="Courier New"/>
          <w:lang w:val="id-ID"/>
        </w:rPr>
      </w:pPr>
      <w:r w:rsidRPr="00394693">
        <w:rPr>
          <w:rFonts w:ascii="Bookman Old Style" w:hAnsi="Bookman Old Style" w:cs="Courier New"/>
          <w:lang w:val="id-ID"/>
        </w:rPr>
        <w:t xml:space="preserve">PERATURAN </w:t>
      </w:r>
      <w:r w:rsidR="00877778" w:rsidRPr="00394693">
        <w:rPr>
          <w:rFonts w:ascii="Bookman Old Style" w:hAnsi="Bookman Old Style" w:cs="Courier New"/>
        </w:rPr>
        <w:t>BUPATI</w:t>
      </w:r>
      <w:r w:rsidR="00E350E1" w:rsidRPr="00394693">
        <w:rPr>
          <w:rFonts w:ascii="Bookman Old Style" w:hAnsi="Bookman Old Style" w:cs="Courier New"/>
          <w:lang w:val="id-ID"/>
        </w:rPr>
        <w:t xml:space="preserve"> </w:t>
      </w:r>
      <w:r w:rsidR="000F3FF6" w:rsidRPr="00394693">
        <w:rPr>
          <w:rFonts w:ascii="Bookman Old Style" w:hAnsi="Bookman Old Style" w:cs="Courier New"/>
          <w:lang w:val="en-US"/>
        </w:rPr>
        <w:t>SRAGEN</w:t>
      </w:r>
    </w:p>
    <w:p w:rsidR="009E6371" w:rsidRPr="00394693" w:rsidRDefault="009E6371" w:rsidP="000B3805">
      <w:pPr>
        <w:spacing w:line="252" w:lineRule="auto"/>
        <w:ind w:left="2880" w:firstLine="720"/>
        <w:rPr>
          <w:rFonts w:ascii="Bookman Old Style" w:hAnsi="Bookman Old Style" w:cs="Courier New"/>
          <w:lang w:val="en-US"/>
        </w:rPr>
      </w:pPr>
      <w:r w:rsidRPr="00394693">
        <w:rPr>
          <w:rFonts w:ascii="Bookman Old Style" w:hAnsi="Bookman Old Style" w:cs="Courier New"/>
          <w:lang w:val="id-ID"/>
        </w:rPr>
        <w:t>NOMO</w:t>
      </w:r>
      <w:r w:rsidR="00FF514D">
        <w:rPr>
          <w:rFonts w:ascii="Bookman Old Style" w:hAnsi="Bookman Old Style" w:cs="Courier New"/>
          <w:lang w:val="en-US"/>
        </w:rPr>
        <w:t xml:space="preserve">R </w:t>
      </w:r>
      <w:r w:rsidR="00241B96">
        <w:rPr>
          <w:rFonts w:ascii="Bookman Old Style" w:hAnsi="Bookman Old Style" w:cs="Courier New"/>
          <w:lang w:val="en-US"/>
        </w:rPr>
        <w:t xml:space="preserve">     </w:t>
      </w:r>
      <w:r w:rsidR="00BD29F5" w:rsidRPr="00394693">
        <w:rPr>
          <w:rFonts w:ascii="Bookman Old Style" w:hAnsi="Bookman Old Style" w:cs="Courier New"/>
          <w:lang w:val="id-ID"/>
        </w:rPr>
        <w:t>TAHU</w:t>
      </w:r>
      <w:r w:rsidR="00FF514D">
        <w:rPr>
          <w:rFonts w:ascii="Bookman Old Style" w:hAnsi="Bookman Old Style" w:cs="Courier New"/>
          <w:lang w:val="en-US"/>
        </w:rPr>
        <w:t>N</w:t>
      </w:r>
      <w:r w:rsidR="005D2F03">
        <w:rPr>
          <w:rFonts w:ascii="Bookman Old Style" w:hAnsi="Bookman Old Style" w:cs="Courier New"/>
          <w:lang w:val="id-ID"/>
        </w:rPr>
        <w:t xml:space="preserve"> 2023</w:t>
      </w:r>
      <w:r w:rsidR="00023D14">
        <w:rPr>
          <w:rFonts w:ascii="Bookman Old Style" w:hAnsi="Bookman Old Style" w:cs="Courier New"/>
          <w:lang w:val="en-US"/>
        </w:rPr>
        <w:t xml:space="preserve">   </w:t>
      </w:r>
    </w:p>
    <w:p w:rsidR="009E6371" w:rsidRPr="00394693" w:rsidRDefault="009E6371" w:rsidP="000B3805">
      <w:pPr>
        <w:spacing w:line="252" w:lineRule="auto"/>
        <w:jc w:val="center"/>
        <w:rPr>
          <w:rFonts w:ascii="Bookman Old Style" w:hAnsi="Bookman Old Style" w:cs="Courier New"/>
          <w:lang w:val="id-ID"/>
        </w:rPr>
      </w:pPr>
    </w:p>
    <w:p w:rsidR="009E6371" w:rsidRPr="00394693" w:rsidRDefault="009E6371" w:rsidP="000B3805">
      <w:pPr>
        <w:spacing w:line="252" w:lineRule="auto"/>
        <w:jc w:val="center"/>
        <w:rPr>
          <w:rFonts w:ascii="Bookman Old Style" w:hAnsi="Bookman Old Style" w:cs="Courier New"/>
          <w:lang w:val="en-US"/>
        </w:rPr>
      </w:pPr>
      <w:r w:rsidRPr="00394693">
        <w:rPr>
          <w:rFonts w:ascii="Bookman Old Style" w:hAnsi="Bookman Old Style" w:cs="Courier New"/>
          <w:lang w:val="id-ID"/>
        </w:rPr>
        <w:t>TENTANG</w:t>
      </w:r>
    </w:p>
    <w:p w:rsidR="0013493F" w:rsidRPr="00394693" w:rsidRDefault="0013493F" w:rsidP="000B3805">
      <w:pPr>
        <w:spacing w:line="252" w:lineRule="auto"/>
        <w:jc w:val="center"/>
        <w:rPr>
          <w:rFonts w:ascii="Bookman Old Style" w:hAnsi="Bookman Old Style" w:cs="Courier New"/>
          <w:lang w:val="en-US"/>
        </w:rPr>
      </w:pPr>
    </w:p>
    <w:p w:rsidR="000B3805" w:rsidRDefault="00FE56BB" w:rsidP="000B3805">
      <w:pPr>
        <w:spacing w:line="252" w:lineRule="auto"/>
        <w:jc w:val="center"/>
        <w:rPr>
          <w:rFonts w:ascii="Bookman Old Style" w:hAnsi="Bookman Old Style" w:cs="Courier New"/>
          <w:lang w:val="en-US"/>
        </w:rPr>
      </w:pPr>
      <w:r w:rsidRPr="00394693">
        <w:rPr>
          <w:rFonts w:ascii="Bookman Old Style" w:hAnsi="Bookman Old Style" w:cs="Courier New"/>
          <w:lang w:val="id-ID"/>
        </w:rPr>
        <w:t>RENCANA DETAIL TATA RUANG</w:t>
      </w:r>
      <w:r w:rsidR="004D6DF5" w:rsidRPr="00394693">
        <w:rPr>
          <w:rFonts w:ascii="Bookman Old Style" w:hAnsi="Bookman Old Style" w:cs="Courier New"/>
          <w:lang w:val="en-US"/>
        </w:rPr>
        <w:t xml:space="preserve"> </w:t>
      </w:r>
    </w:p>
    <w:p w:rsidR="00FF514D" w:rsidRDefault="008D7FA3" w:rsidP="000B3805">
      <w:pPr>
        <w:spacing w:line="252" w:lineRule="auto"/>
        <w:jc w:val="center"/>
        <w:rPr>
          <w:rFonts w:ascii="Bookman Old Style" w:hAnsi="Bookman Old Style" w:cs="Courier New"/>
          <w:lang w:val="en-US"/>
        </w:rPr>
      </w:pPr>
      <w:r w:rsidRPr="00394693">
        <w:rPr>
          <w:rFonts w:ascii="Bookman Old Style" w:hAnsi="Bookman Old Style" w:cs="Courier New"/>
          <w:lang w:val="id-ID"/>
        </w:rPr>
        <w:t xml:space="preserve">KAWASAN </w:t>
      </w:r>
      <w:r w:rsidR="000F3FF6" w:rsidRPr="00394693">
        <w:rPr>
          <w:rFonts w:ascii="Bookman Old Style" w:hAnsi="Bookman Old Style" w:cs="Courier New"/>
          <w:lang w:val="en-US"/>
        </w:rPr>
        <w:t>KOTA INDUSTRI</w:t>
      </w:r>
      <w:r w:rsidRPr="00394693">
        <w:rPr>
          <w:rFonts w:ascii="Bookman Old Style" w:hAnsi="Bookman Old Style" w:cs="Courier New"/>
          <w:lang w:val="id-ID"/>
        </w:rPr>
        <w:t xml:space="preserve"> </w:t>
      </w:r>
      <w:r w:rsidR="00771BF3" w:rsidRPr="00394693">
        <w:rPr>
          <w:rFonts w:ascii="Bookman Old Style" w:hAnsi="Bookman Old Style" w:cs="Courier New"/>
          <w:lang w:val="en-US"/>
        </w:rPr>
        <w:t>GONDANG-SAMBUNGMACAN</w:t>
      </w:r>
      <w:r w:rsidR="00FE56BB" w:rsidRPr="00394693">
        <w:rPr>
          <w:rFonts w:ascii="Bookman Old Style" w:hAnsi="Bookman Old Style" w:cs="Courier New"/>
          <w:lang w:val="id-ID"/>
        </w:rPr>
        <w:t xml:space="preserve"> </w:t>
      </w:r>
    </w:p>
    <w:p w:rsidR="009E6371" w:rsidRPr="00394693" w:rsidRDefault="000544EF" w:rsidP="000B3805">
      <w:pPr>
        <w:spacing w:line="252" w:lineRule="auto"/>
        <w:jc w:val="center"/>
        <w:rPr>
          <w:rFonts w:ascii="Bookman Old Style" w:hAnsi="Bookman Old Style" w:cs="Courier New"/>
          <w:lang w:val="id-ID"/>
        </w:rPr>
      </w:pPr>
      <w:r w:rsidRPr="00394693">
        <w:rPr>
          <w:rFonts w:ascii="Bookman Old Style" w:hAnsi="Bookman Old Style" w:cs="Courier New"/>
          <w:lang w:val="id-ID"/>
        </w:rPr>
        <w:t xml:space="preserve">TAHUN </w:t>
      </w:r>
      <w:r w:rsidR="00F002A1" w:rsidRPr="00394693">
        <w:rPr>
          <w:rFonts w:ascii="Bookman Old Style" w:hAnsi="Bookman Old Style" w:cs="Courier New"/>
          <w:lang w:val="id-ID"/>
        </w:rPr>
        <w:t>202</w:t>
      </w:r>
      <w:r w:rsidR="00E91EDB" w:rsidRPr="00394693">
        <w:rPr>
          <w:rFonts w:ascii="Bookman Old Style" w:hAnsi="Bookman Old Style" w:cs="Courier New"/>
          <w:lang w:val="en-US"/>
        </w:rPr>
        <w:t>3</w:t>
      </w:r>
      <w:r w:rsidR="00F002A1" w:rsidRPr="00394693">
        <w:rPr>
          <w:rFonts w:ascii="Bookman Old Style" w:hAnsi="Bookman Old Style" w:cs="Courier New"/>
          <w:lang w:val="id-ID"/>
        </w:rPr>
        <w:t>-204</w:t>
      </w:r>
      <w:r w:rsidR="00E91EDB" w:rsidRPr="00394693">
        <w:rPr>
          <w:rFonts w:ascii="Bookman Old Style" w:hAnsi="Bookman Old Style" w:cs="Courier New"/>
          <w:lang w:val="en-US"/>
        </w:rPr>
        <w:t>3</w:t>
      </w:r>
    </w:p>
    <w:p w:rsidR="00C1395F" w:rsidRPr="00394693" w:rsidRDefault="00C1395F" w:rsidP="000B3805">
      <w:pPr>
        <w:spacing w:line="252" w:lineRule="auto"/>
        <w:jc w:val="center"/>
        <w:rPr>
          <w:rFonts w:ascii="Bookman Old Style" w:hAnsi="Bookman Old Style" w:cs="Courier New"/>
          <w:lang w:val="id-ID"/>
        </w:rPr>
      </w:pPr>
    </w:p>
    <w:p w:rsidR="009E6371" w:rsidRPr="00394693" w:rsidRDefault="00C1395F" w:rsidP="000B3805">
      <w:pPr>
        <w:spacing w:line="252" w:lineRule="auto"/>
        <w:jc w:val="center"/>
        <w:rPr>
          <w:rFonts w:ascii="Bookman Old Style" w:hAnsi="Bookman Old Style" w:cs="Courier New"/>
          <w:lang w:val="id-ID"/>
        </w:rPr>
      </w:pPr>
      <w:r w:rsidRPr="00394693">
        <w:rPr>
          <w:rFonts w:ascii="Bookman Old Style" w:hAnsi="Bookman Old Style" w:cs="Courier New"/>
          <w:lang w:val="id-ID"/>
        </w:rPr>
        <w:t>DENGAN RAHMAT TUHAN YANG MAHA ESA</w:t>
      </w:r>
    </w:p>
    <w:p w:rsidR="0013493F" w:rsidRPr="00394693" w:rsidRDefault="0013493F" w:rsidP="000B3805">
      <w:pPr>
        <w:spacing w:line="252" w:lineRule="auto"/>
        <w:jc w:val="center"/>
        <w:rPr>
          <w:rFonts w:ascii="Bookman Old Style" w:hAnsi="Bookman Old Style" w:cs="Courier New"/>
          <w:lang w:val="en-US"/>
        </w:rPr>
      </w:pPr>
    </w:p>
    <w:p w:rsidR="00C1395F" w:rsidRPr="00394693" w:rsidRDefault="00C1395F" w:rsidP="000B3805">
      <w:pPr>
        <w:spacing w:line="252" w:lineRule="auto"/>
        <w:jc w:val="center"/>
        <w:rPr>
          <w:rFonts w:ascii="Bookman Old Style" w:hAnsi="Bookman Old Style" w:cs="Courier New"/>
          <w:lang w:val="id-ID"/>
        </w:rPr>
      </w:pPr>
      <w:r w:rsidRPr="00394693">
        <w:rPr>
          <w:rFonts w:ascii="Bookman Old Style" w:hAnsi="Bookman Old Style" w:cs="Courier New"/>
          <w:lang w:val="id-ID"/>
        </w:rPr>
        <w:t xml:space="preserve">BUPATI </w:t>
      </w:r>
      <w:r w:rsidR="000F3FF6" w:rsidRPr="00394693">
        <w:rPr>
          <w:rFonts w:ascii="Bookman Old Style" w:hAnsi="Bookman Old Style" w:cs="Courier New"/>
          <w:lang w:val="en-US"/>
        </w:rPr>
        <w:t>SRAGEN</w:t>
      </w:r>
      <w:r w:rsidRPr="00394693">
        <w:rPr>
          <w:rFonts w:ascii="Bookman Old Style" w:hAnsi="Bookman Old Style" w:cs="Courier New"/>
          <w:lang w:val="id-ID"/>
        </w:rPr>
        <w:t xml:space="preserve">, </w:t>
      </w:r>
    </w:p>
    <w:p w:rsidR="00C72DF1" w:rsidRPr="00394693" w:rsidRDefault="00C72DF1" w:rsidP="000B3805">
      <w:pPr>
        <w:spacing w:line="252" w:lineRule="auto"/>
        <w:jc w:val="center"/>
        <w:rPr>
          <w:rFonts w:ascii="Bookman Old Style" w:hAnsi="Bookman Old Style" w:cs="Courier New"/>
          <w:b/>
          <w:lang w:val="id-ID"/>
        </w:rPr>
      </w:pPr>
    </w:p>
    <w:p w:rsidR="00FE56BB" w:rsidRPr="00394693" w:rsidRDefault="009E6371" w:rsidP="000B3805">
      <w:pPr>
        <w:tabs>
          <w:tab w:val="left" w:pos="1701"/>
          <w:tab w:val="left" w:pos="1985"/>
          <w:tab w:val="left" w:pos="2552"/>
        </w:tabs>
        <w:spacing w:line="252" w:lineRule="auto"/>
        <w:ind w:left="2552" w:hanging="2552"/>
        <w:jc w:val="both"/>
        <w:rPr>
          <w:rFonts w:ascii="Bookman Old Style" w:hAnsi="Bookman Old Style" w:cs="Courier New"/>
          <w:lang w:val="id-ID"/>
        </w:rPr>
      </w:pPr>
      <w:r w:rsidRPr="00394693">
        <w:rPr>
          <w:rFonts w:ascii="Bookman Old Style" w:hAnsi="Bookman Old Style" w:cs="Courier New"/>
          <w:lang w:val="id-ID"/>
        </w:rPr>
        <w:t>Menim</w:t>
      </w:r>
      <w:r w:rsidR="00BD6123" w:rsidRPr="00394693">
        <w:rPr>
          <w:rFonts w:ascii="Bookman Old Style" w:hAnsi="Bookman Old Style" w:cs="Courier New"/>
          <w:lang w:val="id-ID"/>
        </w:rPr>
        <w:t xml:space="preserve">bang </w:t>
      </w:r>
      <w:r w:rsidR="00BD6123" w:rsidRPr="00394693">
        <w:rPr>
          <w:rFonts w:ascii="Bookman Old Style" w:hAnsi="Bookman Old Style" w:cs="Courier New"/>
          <w:lang w:val="id-ID"/>
        </w:rPr>
        <w:tab/>
        <w:t xml:space="preserve">: </w:t>
      </w:r>
      <w:r w:rsidR="00B01157" w:rsidRPr="00394693">
        <w:rPr>
          <w:rFonts w:ascii="Bookman Old Style" w:hAnsi="Bookman Old Style" w:cs="Courier New"/>
          <w:lang w:val="id-ID"/>
        </w:rPr>
        <w:tab/>
      </w:r>
      <w:r w:rsidRPr="00394693">
        <w:rPr>
          <w:rFonts w:ascii="Bookman Old Style" w:hAnsi="Bookman Old Style" w:cs="Courier New"/>
          <w:lang w:val="id-ID"/>
        </w:rPr>
        <w:t>a.</w:t>
      </w:r>
      <w:r w:rsidR="004C6683" w:rsidRPr="00394693">
        <w:rPr>
          <w:rFonts w:ascii="Bookman Old Style" w:hAnsi="Bookman Old Style" w:cs="Courier New"/>
          <w:lang w:val="id-ID"/>
        </w:rPr>
        <w:tab/>
      </w:r>
      <w:r w:rsidR="000F3FF6" w:rsidRPr="00394693">
        <w:rPr>
          <w:rFonts w:ascii="Bookman Old Style" w:hAnsi="Bookman Old Style" w:cs="Courier New"/>
          <w:lang w:val="en-US"/>
        </w:rPr>
        <w:t xml:space="preserve">bahwa dalam rangka melaksanakan </w:t>
      </w:r>
      <w:r w:rsidR="004D6DF5" w:rsidRPr="00394693">
        <w:rPr>
          <w:rFonts w:ascii="Bookman Old Style" w:hAnsi="Bookman Old Style" w:cs="Courier New"/>
          <w:lang w:val="en-US"/>
        </w:rPr>
        <w:t xml:space="preserve">ketentuan </w:t>
      </w:r>
      <w:r w:rsidR="000F3FF6" w:rsidRPr="00394693">
        <w:rPr>
          <w:rFonts w:ascii="Bookman Old Style" w:hAnsi="Bookman Old Style" w:cs="Courier New"/>
          <w:lang w:val="en-US"/>
        </w:rPr>
        <w:t>Pasal 14</w:t>
      </w:r>
      <w:r w:rsidR="00D757D1" w:rsidRPr="00394693">
        <w:rPr>
          <w:rFonts w:ascii="Bookman Old Style" w:hAnsi="Bookman Old Style" w:cs="Courier New"/>
          <w:lang w:val="en-US"/>
        </w:rPr>
        <w:t xml:space="preserve">  </w:t>
      </w:r>
      <w:r w:rsidR="000F3FF6" w:rsidRPr="00394693">
        <w:rPr>
          <w:rFonts w:ascii="Bookman Old Style" w:hAnsi="Bookman Old Style" w:cs="Courier New"/>
          <w:lang w:val="en-US"/>
        </w:rPr>
        <w:t xml:space="preserve"> ayat (4) Undang-Undang Nomor 26 Tahun 2007 tentang Penataan Ruang sebagaimana telah diubah dengan </w:t>
      </w:r>
      <w:r w:rsidR="00023D14">
        <w:rPr>
          <w:rFonts w:ascii="Bookman Old Style" w:hAnsi="Bookman Old Style" w:cs="Courier New"/>
          <w:lang w:val="en-US"/>
        </w:rPr>
        <w:t>Peraturan Pemerintah Pengganti Undang-Undang Nomor 2 Tahun 2022</w:t>
      </w:r>
      <w:r w:rsidR="000F3FF6" w:rsidRPr="00394693">
        <w:rPr>
          <w:rFonts w:ascii="Bookman Old Style" w:hAnsi="Bookman Old Style" w:cs="Courier New"/>
          <w:lang w:val="en-US"/>
        </w:rPr>
        <w:t xml:space="preserve"> tentang Cipta Kerja, Pemerintah Pusat wajib mengintregasikan RDTR dalam bentuk digital ke dalam sistem Perizinan Berusaha secara elektronik</w:t>
      </w:r>
      <w:r w:rsidR="00FE56BB" w:rsidRPr="00394693">
        <w:rPr>
          <w:rFonts w:ascii="Bookman Old Style" w:hAnsi="Bookman Old Style" w:cs="Courier New"/>
          <w:lang w:val="id-ID"/>
        </w:rPr>
        <w:t>;</w:t>
      </w:r>
    </w:p>
    <w:p w:rsidR="00060591" w:rsidRPr="00394693" w:rsidRDefault="00060591" w:rsidP="00DF1E56">
      <w:pPr>
        <w:tabs>
          <w:tab w:val="left" w:pos="1701"/>
          <w:tab w:val="left" w:pos="1985"/>
          <w:tab w:val="left" w:pos="2552"/>
        </w:tabs>
        <w:spacing w:line="264" w:lineRule="auto"/>
        <w:ind w:left="2552" w:hanging="2552"/>
        <w:jc w:val="both"/>
        <w:rPr>
          <w:rFonts w:ascii="Bookman Old Style" w:hAnsi="Bookman Old Style" w:cs="Courier New"/>
          <w:lang w:val="en-US"/>
        </w:rPr>
      </w:pPr>
      <w:r w:rsidRPr="00394693">
        <w:rPr>
          <w:rFonts w:ascii="Bookman Old Style" w:hAnsi="Bookman Old Style" w:cs="Courier New"/>
          <w:lang w:val="en-US"/>
        </w:rPr>
        <w:tab/>
      </w:r>
      <w:r w:rsidRPr="00394693">
        <w:rPr>
          <w:rFonts w:ascii="Bookman Old Style" w:hAnsi="Bookman Old Style" w:cs="Courier New"/>
          <w:lang w:val="en-US"/>
        </w:rPr>
        <w:tab/>
        <w:t xml:space="preserve">b. </w:t>
      </w:r>
      <w:r w:rsidRPr="00394693">
        <w:rPr>
          <w:rFonts w:ascii="Bookman Old Style" w:hAnsi="Bookman Old Style" w:cs="Courier New"/>
          <w:lang w:val="en-US"/>
        </w:rPr>
        <w:tab/>
      </w:r>
      <w:r w:rsidR="000F3FF6" w:rsidRPr="00394693">
        <w:rPr>
          <w:rFonts w:ascii="Bookman Old Style" w:hAnsi="Bookman Old Style" w:cs="Courier New"/>
          <w:lang w:val="en-US"/>
        </w:rPr>
        <w:t xml:space="preserve">bahwa </w:t>
      </w:r>
      <w:r w:rsidR="00DF1E56">
        <w:rPr>
          <w:rFonts w:ascii="Bookman Old Style" w:hAnsi="Bookman Old Style" w:cs="Courier New"/>
          <w:lang w:val="en-US"/>
        </w:rPr>
        <w:t>untuk melaksanakan ketentuan Pasal 55 ayat (5) Peraturan Pemerintah Nomr 21 Tahun 2021 tentang Penyelenggaraan Penataan Ruang dan</w:t>
      </w:r>
      <w:r w:rsidR="000F3FF6" w:rsidRPr="00394693">
        <w:rPr>
          <w:rFonts w:ascii="Bookman Old Style" w:hAnsi="Bookman Old Style" w:cs="Courier New"/>
          <w:lang w:val="en-US"/>
        </w:rPr>
        <w:t xml:space="preserve"> </w:t>
      </w:r>
      <w:r w:rsidR="000B1512" w:rsidRPr="00394693">
        <w:rPr>
          <w:rFonts w:ascii="Bookman Old Style" w:hAnsi="Bookman Old Style" w:cs="Courier New"/>
          <w:lang w:val="en-US"/>
        </w:rPr>
        <w:t>P</w:t>
      </w:r>
      <w:r w:rsidR="000F3FF6" w:rsidRPr="00394693">
        <w:rPr>
          <w:rFonts w:ascii="Bookman Old Style" w:hAnsi="Bookman Old Style" w:cs="Courier New"/>
          <w:lang w:val="en-US"/>
        </w:rPr>
        <w:t xml:space="preserve">asal 140 ayat (5) poin (a) Peraturan Daerah Kabupaten Sragen Nomor 11 Tahun 2011 tentang Rencana Tata Ruang Wilayah Kabupaten Sragen Tahun 2011-2031 sebagaimana telah diubah dengan Peraturan Daerah Kabupaten Sragen Nomor 1 Tahun 2020 tentang </w:t>
      </w:r>
      <w:r w:rsidR="006A1645" w:rsidRPr="00394693">
        <w:rPr>
          <w:rFonts w:ascii="Bookman Old Style" w:hAnsi="Bookman Old Style" w:cs="Courier New"/>
          <w:lang w:val="en-US"/>
        </w:rPr>
        <w:t>P</w:t>
      </w:r>
      <w:r w:rsidR="000F3FF6" w:rsidRPr="00394693">
        <w:rPr>
          <w:rFonts w:ascii="Bookman Old Style" w:hAnsi="Bookman Old Style" w:cs="Courier New"/>
          <w:lang w:val="en-US"/>
        </w:rPr>
        <w:t>erubahan atas  Peraturan Daerah Kabupaten Sragen Nomor 11 Tahun 2011 tentang Rencana Tata Ruang Wilayah Kabupaten Sragen Tahun 2011-2031</w:t>
      </w:r>
      <w:r w:rsidR="00A71802" w:rsidRPr="00394693">
        <w:rPr>
          <w:rFonts w:ascii="Bookman Old Style" w:hAnsi="Bookman Old Style" w:cs="Courier New"/>
          <w:lang w:val="en-US"/>
        </w:rPr>
        <w:t xml:space="preserve"> </w:t>
      </w:r>
      <w:r w:rsidR="000F3FF6" w:rsidRPr="00394693">
        <w:rPr>
          <w:rFonts w:ascii="Bookman Old Style" w:hAnsi="Bookman Old Style" w:cs="Courier New"/>
          <w:lang w:val="en-US"/>
        </w:rPr>
        <w:t xml:space="preserve">perlu </w:t>
      </w:r>
      <w:r w:rsidR="00DF1E56">
        <w:rPr>
          <w:rFonts w:ascii="Bookman Old Style" w:hAnsi="Bookman Old Style" w:cs="Courier New"/>
          <w:lang w:val="en-US"/>
        </w:rPr>
        <w:t>menetapkan Peraturan Bpati tentang Rencana Detail Tata Ruang Kawasan Kota Industri GOndang-Sambungmacan Tahun 2023-2043;</w:t>
      </w:r>
    </w:p>
    <w:p w:rsidR="00B01157" w:rsidRPr="00394693" w:rsidRDefault="00B01157" w:rsidP="00DF1E56">
      <w:pPr>
        <w:tabs>
          <w:tab w:val="left" w:pos="1701"/>
          <w:tab w:val="left" w:pos="1985"/>
          <w:tab w:val="left" w:pos="2552"/>
        </w:tabs>
        <w:spacing w:line="264" w:lineRule="auto"/>
        <w:ind w:left="2552" w:hanging="2552"/>
        <w:jc w:val="both"/>
        <w:rPr>
          <w:rFonts w:ascii="Bookman Old Style" w:hAnsi="Bookman Old Style" w:cs="Courier New"/>
          <w:lang w:val="en-US"/>
        </w:rPr>
      </w:pPr>
      <w:r w:rsidRPr="00394693">
        <w:rPr>
          <w:rFonts w:ascii="Bookman Old Style" w:hAnsi="Bookman Old Style" w:cs="Courier New"/>
          <w:lang w:val="id-ID"/>
        </w:rPr>
        <w:tab/>
      </w:r>
      <w:r w:rsidRPr="00394693">
        <w:rPr>
          <w:rFonts w:ascii="Bookman Old Style" w:hAnsi="Bookman Old Style" w:cs="Courier New"/>
          <w:lang w:val="id-ID"/>
        </w:rPr>
        <w:tab/>
      </w:r>
      <w:r w:rsidR="00BB425C" w:rsidRPr="00394693">
        <w:rPr>
          <w:rFonts w:ascii="Bookman Old Style" w:hAnsi="Bookman Old Style" w:cs="Courier New"/>
          <w:lang w:val="en-US"/>
        </w:rPr>
        <w:t>c</w:t>
      </w:r>
      <w:r w:rsidRPr="00394693">
        <w:rPr>
          <w:rFonts w:ascii="Bookman Old Style" w:hAnsi="Bookman Old Style" w:cs="Courier New"/>
          <w:lang w:val="id-ID"/>
        </w:rPr>
        <w:t>.</w:t>
      </w:r>
      <w:r w:rsidRPr="00394693">
        <w:rPr>
          <w:rFonts w:ascii="Bookman Old Style" w:hAnsi="Bookman Old Style" w:cs="Courier New"/>
          <w:lang w:val="id-ID"/>
        </w:rPr>
        <w:tab/>
      </w:r>
      <w:r w:rsidR="000F3FF6" w:rsidRPr="00394693">
        <w:rPr>
          <w:rFonts w:ascii="Bookman Old Style" w:hAnsi="Bookman Old Style" w:cs="Courier New"/>
          <w:lang w:val="en-US"/>
        </w:rPr>
        <w:t>bahwa berdasarkan pertimbangan sebagaimana dimaksud dalam huruf a dan huruf b</w:t>
      </w:r>
      <w:r w:rsidR="000B1512" w:rsidRPr="00394693">
        <w:rPr>
          <w:rFonts w:ascii="Bookman Old Style" w:hAnsi="Bookman Old Style" w:cs="Courier New"/>
          <w:lang w:val="en-US"/>
        </w:rPr>
        <w:t>,</w:t>
      </w:r>
      <w:r w:rsidR="000F3FF6" w:rsidRPr="00394693">
        <w:rPr>
          <w:rFonts w:ascii="Bookman Old Style" w:hAnsi="Bookman Old Style" w:cs="Courier New"/>
          <w:lang w:val="en-US"/>
        </w:rPr>
        <w:t xml:space="preserve"> perlu menetapkan Peraturan Bupati tentang Rencana Detail Tata Ruang Kawasan Kota Industri </w:t>
      </w:r>
      <w:r w:rsidR="00AC1D52" w:rsidRPr="00394693">
        <w:rPr>
          <w:rFonts w:ascii="Bookman Old Style" w:hAnsi="Bookman Old Style" w:cs="Courier New"/>
          <w:lang w:val="en-US"/>
        </w:rPr>
        <w:t>Gondang</w:t>
      </w:r>
      <w:r w:rsidR="005C64DF" w:rsidRPr="00394693">
        <w:rPr>
          <w:rFonts w:ascii="Bookman Old Style" w:hAnsi="Bookman Old Style" w:cs="Courier New"/>
          <w:lang w:val="en-US"/>
        </w:rPr>
        <w:t>–</w:t>
      </w:r>
      <w:r w:rsidR="00AC1D52" w:rsidRPr="00394693">
        <w:rPr>
          <w:rFonts w:ascii="Bookman Old Style" w:hAnsi="Bookman Old Style" w:cs="Courier New"/>
          <w:lang w:val="en-US"/>
        </w:rPr>
        <w:t>Sambungmacan</w:t>
      </w:r>
      <w:r w:rsidR="00CB7C18" w:rsidRPr="00394693">
        <w:rPr>
          <w:rFonts w:ascii="Bookman Old Style" w:hAnsi="Bookman Old Style" w:cs="Courier New"/>
          <w:lang w:val="en-US"/>
        </w:rPr>
        <w:t xml:space="preserve"> Tahun 202</w:t>
      </w:r>
      <w:r w:rsidR="00E91EDB" w:rsidRPr="00394693">
        <w:rPr>
          <w:rFonts w:ascii="Bookman Old Style" w:hAnsi="Bookman Old Style" w:cs="Courier New"/>
          <w:lang w:val="en-US"/>
        </w:rPr>
        <w:t>3</w:t>
      </w:r>
      <w:r w:rsidR="00BB425C" w:rsidRPr="00394693">
        <w:rPr>
          <w:rFonts w:ascii="Bookman Old Style" w:hAnsi="Bookman Old Style" w:cs="Courier New"/>
          <w:lang w:val="en-US"/>
        </w:rPr>
        <w:t>–</w:t>
      </w:r>
      <w:r w:rsidR="005C64DF" w:rsidRPr="00394693">
        <w:rPr>
          <w:rFonts w:ascii="Bookman Old Style" w:hAnsi="Bookman Old Style" w:cs="Courier New"/>
          <w:lang w:val="en-US"/>
        </w:rPr>
        <w:t>204</w:t>
      </w:r>
      <w:r w:rsidR="00E91EDB" w:rsidRPr="00394693">
        <w:rPr>
          <w:rFonts w:ascii="Bookman Old Style" w:hAnsi="Bookman Old Style" w:cs="Courier New"/>
          <w:lang w:val="en-US"/>
        </w:rPr>
        <w:t>3</w:t>
      </w:r>
      <w:r w:rsidR="00CB7C18" w:rsidRPr="00394693">
        <w:rPr>
          <w:rFonts w:ascii="Bookman Old Style" w:hAnsi="Bookman Old Style" w:cs="Courier New"/>
          <w:lang w:val="id-ID"/>
        </w:rPr>
        <w:t>;</w:t>
      </w:r>
    </w:p>
    <w:p w:rsidR="00C90BF1" w:rsidRPr="00394693" w:rsidRDefault="00483BAD" w:rsidP="00DF1E56">
      <w:pPr>
        <w:tabs>
          <w:tab w:val="left" w:pos="1701"/>
          <w:tab w:val="left" w:pos="1985"/>
        </w:tabs>
        <w:spacing w:line="264" w:lineRule="auto"/>
        <w:ind w:left="2552" w:hanging="2552"/>
        <w:jc w:val="both"/>
        <w:rPr>
          <w:rFonts w:ascii="Bookman Old Style" w:eastAsia="Bookman Old Style" w:hAnsi="Bookman Old Style" w:cs="Bookman Old Style"/>
        </w:rPr>
      </w:pPr>
      <w:r w:rsidRPr="00394693">
        <w:rPr>
          <w:rFonts w:ascii="Bookman Old Style" w:hAnsi="Bookman Old Style" w:cs="Courier New"/>
          <w:lang w:val="id-ID"/>
        </w:rPr>
        <w:t>Mengingat</w:t>
      </w:r>
      <w:r w:rsidRPr="00394693">
        <w:rPr>
          <w:rFonts w:ascii="Bookman Old Style" w:hAnsi="Bookman Old Style" w:cs="Courier New"/>
          <w:lang w:val="id-ID"/>
        </w:rPr>
        <w:tab/>
        <w:t>:</w:t>
      </w:r>
      <w:r w:rsidRPr="00394693">
        <w:rPr>
          <w:rFonts w:ascii="Bookman Old Style" w:hAnsi="Bookman Old Style" w:cs="Courier New"/>
          <w:lang w:val="id-ID"/>
        </w:rPr>
        <w:tab/>
      </w:r>
      <w:r w:rsidR="00B01157" w:rsidRPr="00394693">
        <w:rPr>
          <w:rFonts w:ascii="Bookman Old Style" w:hAnsi="Bookman Old Style" w:cs="Courier New"/>
          <w:lang w:val="id-ID"/>
        </w:rPr>
        <w:t>1.</w:t>
      </w:r>
      <w:r w:rsidR="00B01157" w:rsidRPr="00394693">
        <w:rPr>
          <w:rFonts w:ascii="Bookman Old Style" w:hAnsi="Bookman Old Style" w:cs="Courier New"/>
          <w:lang w:val="id-ID"/>
        </w:rPr>
        <w:tab/>
      </w:r>
      <w:r w:rsidR="00C90BF1" w:rsidRPr="00394693">
        <w:rPr>
          <w:rFonts w:ascii="Bookman Old Style" w:eastAsia="Bookman Old Style" w:hAnsi="Bookman Old Style" w:cs="Bookman Old Style"/>
        </w:rPr>
        <w:t>Pasal 18 ayat (6) Undang-Undang Dasar Negara Republik Indonesia Tahun 1945;</w:t>
      </w:r>
    </w:p>
    <w:p w:rsidR="00B01157" w:rsidRPr="00394693" w:rsidRDefault="0013493F" w:rsidP="00DF1E56">
      <w:pPr>
        <w:pStyle w:val="ListParagraph"/>
        <w:numPr>
          <w:ilvl w:val="0"/>
          <w:numId w:val="21"/>
        </w:numPr>
        <w:tabs>
          <w:tab w:val="left" w:pos="2552"/>
          <w:tab w:val="left" w:pos="2694"/>
        </w:tabs>
        <w:spacing w:line="264" w:lineRule="auto"/>
        <w:ind w:left="2552" w:hanging="567"/>
        <w:jc w:val="both"/>
        <w:rPr>
          <w:rFonts w:ascii="Bookman Old Style" w:hAnsi="Bookman Old Style" w:cs="Courier New"/>
          <w:lang w:val="id-ID"/>
        </w:rPr>
      </w:pPr>
      <w:r w:rsidRPr="00394693">
        <w:rPr>
          <w:rFonts w:ascii="Bookman Old Style" w:hAnsi="Bookman Old Style"/>
        </w:rPr>
        <w:t xml:space="preserve">Undang-Undang Nomor 13 Tahun 1950 tentang Pembentukan Daerah-daerah </w:t>
      </w:r>
      <w:r w:rsidRPr="00394693">
        <w:rPr>
          <w:rFonts w:ascii="Bookman Old Style" w:hAnsi="Bookman Old Style" w:cs="Courier New"/>
          <w:lang w:val="id-ID"/>
        </w:rPr>
        <w:t>Kabupaten</w:t>
      </w:r>
      <w:r w:rsidRPr="00394693">
        <w:rPr>
          <w:rFonts w:ascii="Bookman Old Style" w:hAnsi="Bookman Old Style"/>
        </w:rPr>
        <w:t xml:space="preserve"> dalam Lingkungan Propinsi Jawa Tengah (Berita Negara Republik Indonesia Tahun 1950   Nomor 42);</w:t>
      </w:r>
    </w:p>
    <w:p w:rsidR="007F54DA" w:rsidRPr="00394693" w:rsidRDefault="007F54DA" w:rsidP="00DF1E56">
      <w:pPr>
        <w:pStyle w:val="ListParagraph"/>
        <w:numPr>
          <w:ilvl w:val="0"/>
          <w:numId w:val="21"/>
        </w:numPr>
        <w:tabs>
          <w:tab w:val="left" w:pos="2552"/>
          <w:tab w:val="left" w:pos="2694"/>
        </w:tabs>
        <w:spacing w:line="264" w:lineRule="auto"/>
        <w:ind w:left="2552" w:hanging="567"/>
        <w:jc w:val="both"/>
        <w:rPr>
          <w:rFonts w:ascii="Bookman Old Style" w:hAnsi="Bookman Old Style" w:cs="Courier New"/>
          <w:lang w:val="id-ID"/>
        </w:rPr>
      </w:pPr>
      <w:r w:rsidRPr="00394693">
        <w:rPr>
          <w:rFonts w:ascii="Bookman Old Style" w:hAnsi="Bookman Old Style" w:cs="Courier New"/>
          <w:lang w:val="id-ID"/>
        </w:rPr>
        <w:lastRenderedPageBreak/>
        <w:t>Undang-Undang Nomor 23 Tahun 2014 tentang Pemerintahan Daerah (Lembaran Negara Republik Indonesia Tahun 2014 Nomor 244, Tambahan Lembaran Negara Republik Indonesia Nomor 5587), sebagaimana telah beberapa kali diubah, terakhir dengan  Peraturan Pemerintah Pengganti Undang-Undang Nomor 2 Tahun 2022 tentang Cipta Kerja (Lembaran Negara Republik Indonesia Tahun 2022 Nomor 238, Tambahan Lembaran Negara Republik Indonesia Nomor 6841);</w:t>
      </w:r>
    </w:p>
    <w:p w:rsidR="0011004D" w:rsidRPr="00394693" w:rsidRDefault="00060591" w:rsidP="00DF1E56">
      <w:pPr>
        <w:numPr>
          <w:ilvl w:val="0"/>
          <w:numId w:val="21"/>
        </w:numPr>
        <w:tabs>
          <w:tab w:val="left" w:pos="1701"/>
          <w:tab w:val="left" w:pos="1985"/>
        </w:tabs>
        <w:spacing w:line="264" w:lineRule="auto"/>
        <w:ind w:left="2552" w:hanging="567"/>
        <w:jc w:val="both"/>
        <w:rPr>
          <w:rFonts w:ascii="Bookman Old Style" w:hAnsi="Bookman Old Style" w:cs="Courier New"/>
          <w:lang w:val="id-ID"/>
        </w:rPr>
      </w:pPr>
      <w:r w:rsidRPr="00394693">
        <w:rPr>
          <w:rFonts w:ascii="Bookman Old Style" w:hAnsi="Bookman Old Style" w:cs="Courier New"/>
          <w:lang w:val="id-ID"/>
        </w:rPr>
        <w:t>Peraturan Pemerintah Nomor 21 Tahun 2021 tentang Penyelenggaraan Penataan Ruang (Lembaran Negara Republik Indonesia Tahun 2021 Nomor 31, Tambahan Lembaran Negara Republik Indonesia  Nomor 6633)</w:t>
      </w:r>
      <w:r w:rsidR="0011004D" w:rsidRPr="00394693">
        <w:rPr>
          <w:rFonts w:ascii="Bookman Old Style" w:hAnsi="Bookman Old Style" w:cs="Courier New"/>
          <w:lang w:val="id-ID"/>
        </w:rPr>
        <w:t>;</w:t>
      </w:r>
    </w:p>
    <w:p w:rsidR="00B01157" w:rsidRPr="00394693" w:rsidRDefault="000F3FF6" w:rsidP="00DF1E56">
      <w:pPr>
        <w:numPr>
          <w:ilvl w:val="0"/>
          <w:numId w:val="21"/>
        </w:numPr>
        <w:tabs>
          <w:tab w:val="left" w:pos="1701"/>
          <w:tab w:val="left" w:pos="1985"/>
        </w:tabs>
        <w:spacing w:line="264" w:lineRule="auto"/>
        <w:ind w:left="2552" w:hanging="567"/>
        <w:jc w:val="both"/>
        <w:rPr>
          <w:rFonts w:ascii="Bookman Old Style" w:hAnsi="Bookman Old Style" w:cs="Courier New"/>
          <w:lang w:val="id-ID"/>
        </w:rPr>
      </w:pPr>
      <w:r w:rsidRPr="00394693">
        <w:rPr>
          <w:rFonts w:ascii="Bookman Old Style" w:hAnsi="Bookman Old Style" w:cs="Courier New"/>
          <w:lang w:val="id-ID"/>
        </w:rPr>
        <w:t xml:space="preserve">Peraturan Daerah Kabupaten Sragen Nomor 11 Tahun 2011 tentang Rencana Tata Ruang Wilayah Kabupaten Sragen Tahun 2011-2031 (Lembaran Daerah Kabupaten Sragen Tahun 2011 Nomor 11) sebagaimana telah diubah dengan Peraturan Daerah Kabupaten Sragen Nomor 1 Tahun 2020 tentang perubahan atas Peraturan Daerah Kabupaten Sragen Nomor 11 Tahun 2011 tentang Rencana Tata Ruang Wilayah </w:t>
      </w:r>
      <w:r w:rsidR="00BB425C" w:rsidRPr="00394693">
        <w:rPr>
          <w:rFonts w:ascii="Bookman Old Style" w:hAnsi="Bookman Old Style" w:cs="Courier New"/>
          <w:lang w:val="id-ID"/>
        </w:rPr>
        <w:t xml:space="preserve">Kabupaten Sragen Tahun 2011-2031 </w:t>
      </w:r>
      <w:r w:rsidRPr="00394693">
        <w:rPr>
          <w:rFonts w:ascii="Bookman Old Style" w:hAnsi="Bookman Old Style" w:cs="Courier New"/>
          <w:lang w:val="id-ID"/>
        </w:rPr>
        <w:t>(Lembaran Daerah Kabup</w:t>
      </w:r>
      <w:r w:rsidR="00CB7C18" w:rsidRPr="00394693">
        <w:rPr>
          <w:rFonts w:ascii="Bookman Old Style" w:hAnsi="Bookman Old Style" w:cs="Courier New"/>
          <w:lang w:val="id-ID"/>
        </w:rPr>
        <w:t>aten Sragen Tahun 2020 Nomor 1)</w:t>
      </w:r>
      <w:r w:rsidR="000B1512" w:rsidRPr="00394693">
        <w:rPr>
          <w:rFonts w:ascii="Bookman Old Style" w:hAnsi="Bookman Old Style" w:cs="Courier New"/>
          <w:lang w:val="en-US"/>
        </w:rPr>
        <w:t>;</w:t>
      </w:r>
    </w:p>
    <w:p w:rsidR="004E1EBC" w:rsidRDefault="004E1EBC" w:rsidP="00DF1E56">
      <w:pPr>
        <w:spacing w:line="264" w:lineRule="auto"/>
        <w:jc w:val="center"/>
        <w:rPr>
          <w:rFonts w:ascii="Bookman Old Style" w:hAnsi="Bookman Old Style" w:cs="Courier New"/>
          <w:lang w:val="id-ID"/>
        </w:rPr>
      </w:pPr>
    </w:p>
    <w:p w:rsidR="00DF1E56" w:rsidRPr="00394693" w:rsidRDefault="00DF1E56" w:rsidP="00DF1E56">
      <w:pPr>
        <w:spacing w:line="264" w:lineRule="auto"/>
        <w:jc w:val="center"/>
        <w:rPr>
          <w:rFonts w:ascii="Bookman Old Style" w:hAnsi="Bookman Old Style" w:cs="Courier New"/>
          <w:lang w:val="id-ID"/>
        </w:rPr>
      </w:pPr>
    </w:p>
    <w:p w:rsidR="00B96144" w:rsidRPr="00394693" w:rsidRDefault="00F31EB6" w:rsidP="00DF1E56">
      <w:pPr>
        <w:spacing w:line="264" w:lineRule="auto"/>
        <w:jc w:val="center"/>
        <w:rPr>
          <w:rFonts w:ascii="Bookman Old Style" w:hAnsi="Bookman Old Style" w:cs="Courier New"/>
          <w:lang w:val="id-ID"/>
        </w:rPr>
      </w:pPr>
      <w:r w:rsidRPr="00394693">
        <w:rPr>
          <w:rFonts w:ascii="Bookman Old Style" w:hAnsi="Bookman Old Style" w:cs="Courier New"/>
          <w:lang w:val="id-ID"/>
        </w:rPr>
        <w:t>MEMUTUSKAN</w:t>
      </w:r>
      <w:r w:rsidR="00313C20" w:rsidRPr="00394693">
        <w:rPr>
          <w:rFonts w:ascii="Bookman Old Style" w:hAnsi="Bookman Old Style" w:cs="Courier New"/>
          <w:lang w:val="id-ID"/>
        </w:rPr>
        <w:t>:</w:t>
      </w:r>
    </w:p>
    <w:p w:rsidR="00C72DF1" w:rsidRPr="00394693" w:rsidRDefault="00C72DF1" w:rsidP="00DF1E56">
      <w:pPr>
        <w:spacing w:line="264" w:lineRule="auto"/>
        <w:jc w:val="center"/>
        <w:rPr>
          <w:rFonts w:ascii="Bookman Old Style" w:hAnsi="Bookman Old Style" w:cs="Courier New"/>
          <w:lang w:val="id-ID"/>
        </w:rPr>
      </w:pPr>
    </w:p>
    <w:p w:rsidR="00E77287" w:rsidRPr="00394693" w:rsidRDefault="00F31EB6" w:rsidP="00DF1E56">
      <w:pPr>
        <w:tabs>
          <w:tab w:val="left" w:pos="1560"/>
        </w:tabs>
        <w:spacing w:line="264" w:lineRule="auto"/>
        <w:ind w:left="1843" w:hanging="1843"/>
        <w:jc w:val="both"/>
        <w:rPr>
          <w:rFonts w:ascii="Bookman Old Style" w:hAnsi="Bookman Old Style" w:cs="Courier New"/>
          <w:lang w:val="en-US"/>
        </w:rPr>
      </w:pPr>
      <w:r w:rsidRPr="00394693">
        <w:rPr>
          <w:rFonts w:ascii="Bookman Old Style" w:hAnsi="Bookman Old Style" w:cs="Courier New"/>
          <w:lang w:val="id-ID"/>
        </w:rPr>
        <w:t>Menetapkan</w:t>
      </w:r>
      <w:r w:rsidRPr="00394693">
        <w:rPr>
          <w:rFonts w:ascii="Bookman Old Style" w:hAnsi="Bookman Old Style" w:cs="Courier New"/>
          <w:lang w:val="id-ID"/>
        </w:rPr>
        <w:tab/>
        <w:t>:</w:t>
      </w:r>
      <w:r w:rsidRPr="00394693">
        <w:rPr>
          <w:rFonts w:ascii="Bookman Old Style" w:hAnsi="Bookman Old Style" w:cs="Courier New"/>
          <w:lang w:val="id-ID"/>
        </w:rPr>
        <w:tab/>
      </w:r>
      <w:r w:rsidR="009C16F2" w:rsidRPr="00394693">
        <w:rPr>
          <w:rFonts w:ascii="Bookman Old Style" w:hAnsi="Bookman Old Style" w:cs="Courier New"/>
          <w:lang w:val="en-US"/>
        </w:rPr>
        <w:t xml:space="preserve">PERATURAN BUPATI TENTANG </w:t>
      </w:r>
      <w:r w:rsidR="00354986" w:rsidRPr="00394693">
        <w:rPr>
          <w:rFonts w:ascii="Bookman Old Style" w:hAnsi="Bookman Old Style" w:cs="Courier New"/>
          <w:lang w:val="id-ID"/>
        </w:rPr>
        <w:t xml:space="preserve">RENCANA </w:t>
      </w:r>
      <w:r w:rsidR="00313C20" w:rsidRPr="00394693">
        <w:rPr>
          <w:rFonts w:ascii="Bookman Old Style" w:hAnsi="Bookman Old Style" w:cs="Courier New"/>
          <w:lang w:val="id-ID"/>
        </w:rPr>
        <w:t xml:space="preserve">DETAIL TATA RUANG </w:t>
      </w:r>
      <w:r w:rsidR="00CF7ED9" w:rsidRPr="00394693">
        <w:rPr>
          <w:rFonts w:ascii="Bookman Old Style" w:hAnsi="Bookman Old Style" w:cs="Courier New"/>
          <w:lang w:val="id-ID"/>
        </w:rPr>
        <w:t xml:space="preserve">KAWASAN </w:t>
      </w:r>
      <w:r w:rsidR="00CF7ED9" w:rsidRPr="00394693">
        <w:rPr>
          <w:rFonts w:ascii="Bookman Old Style" w:hAnsi="Bookman Old Style" w:cs="Courier New"/>
          <w:lang w:val="en-US"/>
        </w:rPr>
        <w:t>KOTA INDUSTRI</w:t>
      </w:r>
      <w:r w:rsidR="00CF7ED9" w:rsidRPr="00394693">
        <w:rPr>
          <w:rFonts w:ascii="Bookman Old Style" w:hAnsi="Bookman Old Style" w:cs="Courier New"/>
          <w:lang w:val="id-ID"/>
        </w:rPr>
        <w:t xml:space="preserve"> </w:t>
      </w:r>
      <w:r w:rsidR="00122139" w:rsidRPr="00394693">
        <w:rPr>
          <w:rFonts w:ascii="Bookman Old Style" w:hAnsi="Bookman Old Style" w:cs="Courier New"/>
          <w:lang w:val="en-US"/>
        </w:rPr>
        <w:t>GONDANG-SAMBUNGMACAN</w:t>
      </w:r>
      <w:r w:rsidR="00BD6123" w:rsidRPr="00394693">
        <w:rPr>
          <w:rFonts w:ascii="Bookman Old Style" w:hAnsi="Bookman Old Style" w:cs="Courier New"/>
          <w:lang w:val="id-ID"/>
        </w:rPr>
        <w:t xml:space="preserve"> </w:t>
      </w:r>
      <w:r w:rsidR="00F15FC8" w:rsidRPr="00394693">
        <w:rPr>
          <w:rFonts w:ascii="Bookman Old Style" w:hAnsi="Bookman Old Style" w:cs="Courier New"/>
          <w:lang w:val="id-ID"/>
        </w:rPr>
        <w:t xml:space="preserve"> </w:t>
      </w:r>
      <w:r w:rsidR="00EF2C8A" w:rsidRPr="00394693">
        <w:rPr>
          <w:rFonts w:ascii="Bookman Old Style" w:hAnsi="Bookman Old Style" w:cs="Courier New"/>
          <w:lang w:val="id-ID"/>
        </w:rPr>
        <w:t>TAHUN 202</w:t>
      </w:r>
      <w:r w:rsidR="00E91EDB" w:rsidRPr="00394693">
        <w:rPr>
          <w:rFonts w:ascii="Bookman Old Style" w:hAnsi="Bookman Old Style" w:cs="Courier New"/>
          <w:lang w:val="en-US"/>
        </w:rPr>
        <w:t>3</w:t>
      </w:r>
      <w:r w:rsidR="00CB7C18" w:rsidRPr="00394693">
        <w:rPr>
          <w:rFonts w:ascii="Bookman Old Style" w:hAnsi="Bookman Old Style" w:cs="Courier New"/>
          <w:lang w:val="id-ID"/>
        </w:rPr>
        <w:t>–</w:t>
      </w:r>
      <w:r w:rsidR="00EF2C8A" w:rsidRPr="00394693">
        <w:rPr>
          <w:rFonts w:ascii="Bookman Old Style" w:hAnsi="Bookman Old Style" w:cs="Courier New"/>
          <w:lang w:val="id-ID"/>
        </w:rPr>
        <w:t>204</w:t>
      </w:r>
      <w:r w:rsidR="00E91EDB" w:rsidRPr="00394693">
        <w:rPr>
          <w:rFonts w:ascii="Bookman Old Style" w:hAnsi="Bookman Old Style" w:cs="Courier New"/>
          <w:lang w:val="en-US"/>
        </w:rPr>
        <w:t>3</w:t>
      </w:r>
      <w:r w:rsidR="00FF514D">
        <w:rPr>
          <w:rFonts w:ascii="Bookman Old Style" w:hAnsi="Bookman Old Style" w:cs="Courier New"/>
          <w:lang w:val="en-US"/>
        </w:rPr>
        <w:t>.</w:t>
      </w:r>
    </w:p>
    <w:p w:rsidR="00C845EC" w:rsidRPr="00394693" w:rsidRDefault="00C845EC" w:rsidP="00DF1E56">
      <w:pPr>
        <w:pStyle w:val="Heading1"/>
        <w:spacing w:before="0" w:line="264" w:lineRule="auto"/>
        <w:jc w:val="center"/>
        <w:rPr>
          <w:rFonts w:ascii="Bookman Old Style" w:hAnsi="Bookman Old Style" w:cs="Courier New"/>
          <w:color w:val="auto"/>
          <w:sz w:val="24"/>
          <w:szCs w:val="24"/>
          <w:lang w:val="id-ID"/>
        </w:rPr>
      </w:pPr>
    </w:p>
    <w:p w:rsidR="00F31EB6" w:rsidRPr="00394693" w:rsidRDefault="00C377BA" w:rsidP="00DF1E56">
      <w:pPr>
        <w:spacing w:line="264" w:lineRule="auto"/>
        <w:ind w:left="1440" w:hanging="1582"/>
        <w:jc w:val="center"/>
        <w:rPr>
          <w:rFonts w:ascii="Bookman Old Style" w:hAnsi="Bookman Old Style" w:cs="Courier New"/>
          <w:lang w:val="id-ID"/>
        </w:rPr>
      </w:pPr>
      <w:r w:rsidRPr="00394693">
        <w:rPr>
          <w:rFonts w:ascii="Bookman Old Style" w:hAnsi="Bookman Old Style" w:cs="Courier New"/>
          <w:lang w:val="id-ID"/>
        </w:rPr>
        <w:t>BAB I</w:t>
      </w:r>
    </w:p>
    <w:p w:rsidR="001E6B50" w:rsidRPr="00394693" w:rsidRDefault="00F31EB6" w:rsidP="00DF1E56">
      <w:pPr>
        <w:pStyle w:val="Heading2"/>
        <w:spacing w:before="0" w:line="264" w:lineRule="auto"/>
        <w:jc w:val="center"/>
        <w:rPr>
          <w:rFonts w:ascii="Bookman Old Style" w:hAnsi="Bookman Old Style" w:cs="Courier New"/>
          <w:b w:val="0"/>
          <w:color w:val="auto"/>
          <w:sz w:val="24"/>
          <w:szCs w:val="24"/>
        </w:rPr>
      </w:pPr>
      <w:r w:rsidRPr="00394693">
        <w:rPr>
          <w:rFonts w:ascii="Bookman Old Style" w:hAnsi="Bookman Old Style" w:cs="Courier New"/>
          <w:b w:val="0"/>
          <w:color w:val="auto"/>
          <w:sz w:val="24"/>
          <w:szCs w:val="24"/>
          <w:lang w:val="id-ID"/>
        </w:rPr>
        <w:t>KETENTUAN UMUM</w:t>
      </w:r>
    </w:p>
    <w:p w:rsidR="00C845EC" w:rsidRPr="00394693" w:rsidRDefault="00C845EC" w:rsidP="00DF1E56">
      <w:pPr>
        <w:spacing w:line="264" w:lineRule="auto"/>
        <w:rPr>
          <w:rFonts w:ascii="Bookman Old Style" w:hAnsi="Bookman Old Style"/>
          <w:lang w:val="id-ID"/>
        </w:rPr>
      </w:pPr>
    </w:p>
    <w:p w:rsidR="00272F5D" w:rsidRPr="00394693" w:rsidRDefault="00272F5D" w:rsidP="00DF1E56">
      <w:pPr>
        <w:pStyle w:val="Heading5"/>
        <w:spacing w:before="0" w:line="264" w:lineRule="auto"/>
        <w:ind w:left="567"/>
        <w:rPr>
          <w:rFonts w:ascii="Bookman Old Style" w:hAnsi="Bookman Old Style"/>
          <w:color w:val="auto"/>
          <w:sz w:val="24"/>
          <w:szCs w:val="24"/>
        </w:rPr>
      </w:pPr>
    </w:p>
    <w:p w:rsidR="0011004D" w:rsidRPr="00394693" w:rsidRDefault="0011004D" w:rsidP="00DF1E56">
      <w:pPr>
        <w:spacing w:line="264" w:lineRule="auto"/>
        <w:ind w:left="1843"/>
        <w:jc w:val="both"/>
        <w:rPr>
          <w:rFonts w:ascii="Bookman Old Style" w:hAnsi="Bookman Old Style" w:cs="Courier New"/>
          <w:lang w:val="id-ID"/>
        </w:rPr>
      </w:pPr>
      <w:r w:rsidRPr="00394693">
        <w:rPr>
          <w:rFonts w:ascii="Bookman Old Style" w:hAnsi="Bookman Old Style" w:cs="Courier New"/>
          <w:lang w:val="id-ID"/>
        </w:rPr>
        <w:t>Dalam Peraturan Bupati ini yang dimaksud dengan:</w:t>
      </w:r>
    </w:p>
    <w:p w:rsidR="00C845EC" w:rsidRPr="00394693" w:rsidRDefault="00476AC6" w:rsidP="00DF1E56">
      <w:pPr>
        <w:numPr>
          <w:ilvl w:val="0"/>
          <w:numId w:val="22"/>
        </w:numPr>
        <w:spacing w:line="264" w:lineRule="auto"/>
        <w:ind w:left="2410" w:hanging="567"/>
        <w:jc w:val="both"/>
        <w:rPr>
          <w:rFonts w:ascii="Bookman Old Style" w:hAnsi="Bookman Old Style" w:cs="Courier New"/>
          <w:lang w:val="id-ID"/>
        </w:rPr>
      </w:pPr>
      <w:r w:rsidRPr="00394693">
        <w:rPr>
          <w:rFonts w:ascii="Bookman Old Style" w:hAnsi="Bookman Old Style" w:cs="Courier New"/>
          <w:lang w:val="en-US"/>
        </w:rPr>
        <w:t>Bupati</w:t>
      </w:r>
      <w:r w:rsidR="00C845EC" w:rsidRPr="00394693">
        <w:rPr>
          <w:rFonts w:ascii="Bookman Old Style" w:hAnsi="Bookman Old Style" w:cs="Courier New"/>
          <w:lang w:val="id-ID"/>
        </w:rPr>
        <w:t xml:space="preserve"> adalah Bupati</w:t>
      </w:r>
      <w:r w:rsidR="00C845EC" w:rsidRPr="00394693">
        <w:rPr>
          <w:rFonts w:ascii="Bookman Old Style" w:hAnsi="Bookman Old Style" w:cs="Courier New"/>
          <w:lang w:val="en-US"/>
        </w:rPr>
        <w:t xml:space="preserve"> </w:t>
      </w:r>
      <w:r w:rsidR="00CF7ED9" w:rsidRPr="00394693">
        <w:rPr>
          <w:rFonts w:ascii="Bookman Old Style" w:hAnsi="Bookman Old Style" w:cs="Courier New"/>
          <w:lang w:val="en-US"/>
        </w:rPr>
        <w:t>Sragen</w:t>
      </w:r>
      <w:r w:rsidR="00C845EC" w:rsidRPr="00394693">
        <w:rPr>
          <w:rFonts w:ascii="Bookman Old Style" w:hAnsi="Bookman Old Style" w:cs="Courier New"/>
          <w:lang w:val="en-US"/>
        </w:rPr>
        <w:t>.</w:t>
      </w:r>
    </w:p>
    <w:p w:rsidR="00C845EC" w:rsidRPr="00394693" w:rsidRDefault="00C845EC" w:rsidP="00DF1E56">
      <w:pPr>
        <w:numPr>
          <w:ilvl w:val="0"/>
          <w:numId w:val="22"/>
        </w:numPr>
        <w:spacing w:line="264" w:lineRule="auto"/>
        <w:ind w:left="2410" w:hanging="567"/>
        <w:jc w:val="both"/>
        <w:rPr>
          <w:rFonts w:ascii="Bookman Old Style" w:hAnsi="Bookman Old Style" w:cs="Courier New"/>
          <w:lang w:val="id-ID"/>
        </w:rPr>
      </w:pPr>
      <w:r w:rsidRPr="00394693">
        <w:rPr>
          <w:rFonts w:ascii="Bookman Old Style" w:hAnsi="Bookman Old Style" w:cs="Courier New"/>
          <w:lang w:val="id-ID"/>
        </w:rPr>
        <w:t>Pemerintah Daerah adalah Pemerintah Kabupaten</w:t>
      </w:r>
      <w:r w:rsidRPr="00394693">
        <w:rPr>
          <w:rFonts w:ascii="Bookman Old Style" w:hAnsi="Bookman Old Style" w:cs="Courier New"/>
          <w:lang w:val="en-US"/>
        </w:rPr>
        <w:t xml:space="preserve"> </w:t>
      </w:r>
      <w:r w:rsidR="00CF7ED9" w:rsidRPr="00394693">
        <w:rPr>
          <w:rFonts w:ascii="Bookman Old Style" w:hAnsi="Bookman Old Style" w:cs="Courier New"/>
          <w:lang w:val="en-US"/>
        </w:rPr>
        <w:t>Sragen</w:t>
      </w:r>
      <w:r w:rsidRPr="00394693">
        <w:rPr>
          <w:rFonts w:ascii="Bookman Old Style" w:hAnsi="Bookman Old Style" w:cs="Courier New"/>
          <w:lang w:val="en-US"/>
        </w:rPr>
        <w:t>.</w:t>
      </w:r>
    </w:p>
    <w:p w:rsidR="00C845EC" w:rsidRPr="00394693" w:rsidRDefault="00C845EC" w:rsidP="00DF1E56">
      <w:pPr>
        <w:numPr>
          <w:ilvl w:val="0"/>
          <w:numId w:val="22"/>
        </w:numPr>
        <w:spacing w:line="264" w:lineRule="auto"/>
        <w:ind w:left="2410" w:hanging="567"/>
        <w:jc w:val="both"/>
        <w:rPr>
          <w:rFonts w:ascii="Bookman Old Style" w:hAnsi="Bookman Old Style" w:cs="Courier New"/>
          <w:lang w:val="id-ID"/>
        </w:rPr>
      </w:pPr>
      <w:r w:rsidRPr="00394693">
        <w:rPr>
          <w:rFonts w:ascii="Bookman Old Style" w:hAnsi="Bookman Old Style" w:cs="Courier New"/>
          <w:lang w:val="id-ID"/>
        </w:rPr>
        <w:t>Ruang adalah wadah yang meliputi ruang darat, ruang laut, dan ruang udara, termasuk ruang di dalam bumi sebagai satu kesatuan wilayah, tempat manusia dan makhluk lain hidup, melakukan kegiatan, dan memelihara kelangsungan hidupnya.</w:t>
      </w:r>
    </w:p>
    <w:p w:rsidR="00C845EC" w:rsidRPr="00394693" w:rsidRDefault="00C845EC" w:rsidP="00DF1E56">
      <w:pPr>
        <w:numPr>
          <w:ilvl w:val="0"/>
          <w:numId w:val="22"/>
        </w:numPr>
        <w:spacing w:line="264" w:lineRule="auto"/>
        <w:ind w:left="2410" w:hanging="567"/>
        <w:jc w:val="both"/>
        <w:rPr>
          <w:rFonts w:ascii="Bookman Old Style" w:hAnsi="Bookman Old Style" w:cs="Courier New"/>
          <w:lang w:val="id-ID"/>
        </w:rPr>
      </w:pPr>
      <w:r w:rsidRPr="00394693">
        <w:rPr>
          <w:rFonts w:ascii="Bookman Old Style" w:hAnsi="Bookman Old Style" w:cs="Courier New"/>
          <w:lang w:val="id-ID"/>
        </w:rPr>
        <w:t>Tata Ruang adalah wujud struktur ruang dan pola ruang.</w:t>
      </w:r>
    </w:p>
    <w:p w:rsidR="00C845EC" w:rsidRPr="00394693" w:rsidRDefault="00C845EC" w:rsidP="00DF1E56">
      <w:pPr>
        <w:numPr>
          <w:ilvl w:val="0"/>
          <w:numId w:val="22"/>
        </w:numPr>
        <w:spacing w:line="264" w:lineRule="auto"/>
        <w:ind w:left="2410" w:hanging="567"/>
        <w:jc w:val="both"/>
        <w:rPr>
          <w:rFonts w:ascii="Bookman Old Style" w:hAnsi="Bookman Old Style" w:cs="Courier New"/>
          <w:lang w:val="id-ID"/>
        </w:rPr>
      </w:pPr>
      <w:r w:rsidRPr="00394693">
        <w:rPr>
          <w:rFonts w:ascii="Bookman Old Style" w:hAnsi="Bookman Old Style" w:cs="Courier New"/>
          <w:lang w:val="id-ID"/>
        </w:rPr>
        <w:t>Penataan Ruang adalah suatu sistem proses perencanaan tata ruang, pemanfaatan ruang, dan pengendalian pemanfaatan ruang.</w:t>
      </w:r>
    </w:p>
    <w:p w:rsidR="00C845EC" w:rsidRPr="00394693" w:rsidRDefault="00C845EC" w:rsidP="00DF1E56">
      <w:pPr>
        <w:numPr>
          <w:ilvl w:val="0"/>
          <w:numId w:val="22"/>
        </w:numPr>
        <w:spacing w:line="264" w:lineRule="auto"/>
        <w:ind w:left="2410" w:hanging="567"/>
        <w:jc w:val="both"/>
        <w:rPr>
          <w:rFonts w:ascii="Bookman Old Style" w:hAnsi="Bookman Old Style" w:cs="Courier New"/>
          <w:lang w:val="id-ID"/>
        </w:rPr>
      </w:pPr>
      <w:r w:rsidRPr="00394693">
        <w:rPr>
          <w:rFonts w:ascii="Bookman Old Style" w:hAnsi="Bookman Old Style" w:cs="Courier New"/>
          <w:lang w:val="id-ID"/>
        </w:rPr>
        <w:t>Perencanaan Tata Ruang adalah suatu proses untuk menentukan struktur ruang dan pola ruang yang meliputi penyusunan dan penetapan rencana tata ruang.</w:t>
      </w:r>
    </w:p>
    <w:p w:rsidR="00C845EC" w:rsidRPr="00DF1E56" w:rsidRDefault="00C845EC" w:rsidP="00DF1E56">
      <w:pPr>
        <w:numPr>
          <w:ilvl w:val="0"/>
          <w:numId w:val="22"/>
        </w:numPr>
        <w:spacing w:line="264" w:lineRule="auto"/>
        <w:ind w:left="2410" w:hanging="567"/>
        <w:jc w:val="both"/>
        <w:rPr>
          <w:rFonts w:ascii="Bookman Old Style" w:hAnsi="Bookman Old Style" w:cs="Courier New"/>
          <w:lang w:val="id-ID"/>
        </w:rPr>
      </w:pPr>
      <w:r w:rsidRPr="00DF1E56">
        <w:rPr>
          <w:rFonts w:ascii="Bookman Old Style" w:hAnsi="Bookman Old Style" w:cs="Courier New"/>
          <w:lang w:val="id-ID"/>
        </w:rPr>
        <w:t>Pemanfaatan Ruang adalah upaya untuk mewujudkan struktur ruang dan pola ruang sesuai</w:t>
      </w:r>
      <w:r w:rsidR="00FF514D" w:rsidRPr="00DF1E56">
        <w:rPr>
          <w:rFonts w:ascii="Bookman Old Style" w:hAnsi="Bookman Old Style" w:cs="Courier New"/>
          <w:lang w:val="en-US"/>
        </w:rPr>
        <w:t xml:space="preserve">  </w:t>
      </w:r>
      <w:r w:rsidRPr="00DF1E56">
        <w:rPr>
          <w:rFonts w:ascii="Bookman Old Style" w:hAnsi="Bookman Old Style" w:cs="Courier New"/>
          <w:lang w:val="id-ID"/>
        </w:rPr>
        <w:t xml:space="preserve"> dengan </w:t>
      </w:r>
      <w:r w:rsidR="00FF514D" w:rsidRPr="00DF1E56">
        <w:rPr>
          <w:rFonts w:ascii="Bookman Old Style" w:hAnsi="Bookman Old Style" w:cs="Courier New"/>
          <w:lang w:val="en-US"/>
        </w:rPr>
        <w:t xml:space="preserve">  </w:t>
      </w:r>
      <w:r w:rsidRPr="00DF1E56">
        <w:rPr>
          <w:rFonts w:ascii="Bookman Old Style" w:hAnsi="Bookman Old Style" w:cs="Courier New"/>
          <w:lang w:val="id-ID"/>
        </w:rPr>
        <w:t>rencana tata</w:t>
      </w:r>
      <w:r w:rsidR="00DF1E56" w:rsidRPr="00DF1E56">
        <w:rPr>
          <w:rFonts w:ascii="Bookman Old Style" w:hAnsi="Bookman Old Style" w:cs="Courier New"/>
          <w:lang w:val="en-US"/>
        </w:rPr>
        <w:t xml:space="preserve"> </w:t>
      </w:r>
      <w:r w:rsidRPr="00DF1E56">
        <w:rPr>
          <w:rFonts w:ascii="Bookman Old Style" w:hAnsi="Bookman Old Style" w:cs="Courier New"/>
          <w:lang w:val="id-ID"/>
        </w:rPr>
        <w:t xml:space="preserve"> </w:t>
      </w:r>
      <w:r w:rsidRPr="00DF1E56">
        <w:rPr>
          <w:rFonts w:ascii="Bookman Old Style" w:hAnsi="Bookman Old Style" w:cs="Courier New"/>
          <w:lang w:val="id-ID"/>
        </w:rPr>
        <w:lastRenderedPageBreak/>
        <w:t>ruang melalui penyusunan dan pelaksanaan program beserta pembiayaannya.</w:t>
      </w:r>
    </w:p>
    <w:p w:rsidR="00C845EC" w:rsidRPr="00394693" w:rsidRDefault="00C845EC" w:rsidP="00FF514D">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Pengendalian Pemanfaatan Ruang adalah upaya untuk mewujudkan tertib tata ruang.</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Rencana Tata Ruang adalah hasil perencanaan tata ruang.</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Rencana Detail Tata Ruang yang selanjutnya disingkat RDTR adalah rencana secara terperinci tentang tata</w:t>
      </w:r>
      <w:r w:rsidR="00FF514D">
        <w:rPr>
          <w:rFonts w:ascii="Bookman Old Style" w:hAnsi="Bookman Old Style" w:cs="Courier New"/>
          <w:lang w:val="en-US"/>
        </w:rPr>
        <w:t xml:space="preserve"> ruang</w:t>
      </w:r>
      <w:r w:rsidRPr="00394693">
        <w:rPr>
          <w:rFonts w:ascii="Bookman Old Style" w:hAnsi="Bookman Old Style" w:cs="Courier New"/>
          <w:lang w:val="id-ID"/>
        </w:rPr>
        <w:t xml:space="preserve"> </w:t>
      </w:r>
      <w:r w:rsidR="00476AC6" w:rsidRPr="00394693">
        <w:rPr>
          <w:rFonts w:ascii="Bookman Old Style" w:hAnsi="Bookman Old Style" w:cs="Courier New"/>
          <w:lang w:val="en-US"/>
        </w:rPr>
        <w:t xml:space="preserve">Daerah </w:t>
      </w:r>
      <w:r w:rsidRPr="00394693">
        <w:rPr>
          <w:rFonts w:ascii="Bookman Old Style" w:hAnsi="Bookman Old Style" w:cs="Courier New"/>
          <w:lang w:val="id-ID"/>
        </w:rPr>
        <w:t xml:space="preserve">yang dilengkapi dengan peraturan zonasi </w:t>
      </w:r>
      <w:r w:rsidR="00476AC6" w:rsidRPr="00394693">
        <w:rPr>
          <w:rFonts w:ascii="Bookman Old Style" w:hAnsi="Bookman Old Style" w:cs="Courier New"/>
          <w:lang w:val="en-US"/>
        </w:rPr>
        <w:t>Daerah</w:t>
      </w:r>
      <w:r w:rsidRPr="00394693">
        <w:rPr>
          <w:rFonts w:ascii="Bookman Old Style" w:hAnsi="Bookman Old Style" w:cs="Courier New"/>
          <w:lang w:val="id-ID"/>
        </w:rPr>
        <w:t>.</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Struktur Ruang adalah susunan pusat-pusat permukiman dan sistem jaringan prasarana dan sarana yang berfungsi sebagai pendukung kegiatan sosial ekonomi masyarakat yang secara hierarkis memiliki hubungan fungsional.</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Pola Ruang adalah distribusi peruntukan ruang dalam suatu wilayah yang meliputi peruntukan ruang untuk fungsi lindung dan peruntukan ruang untuk fungsi budi daya.</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Zona Lindung adalah kawasan yang ditetapkan dengan fungsi utama melindungi kelestarian lingkungan hidup yang mencakup sumber daya alam dan sumber daya buatan.</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Zona Budi Daya adalah kawasan yang ditetapkan dengan fungsi utama untuk dibudidayakan atas dasar kondisi dan potensi sumber daya alam, sumber daya manusia, dan sumber daya buatan.</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Wilayah adalah ruang yang merupakan kesatuan geografis beserta segenap unsur terkait yang batas dan sistemnya ditentukan berdasarkan aspek administratif dan/atau aspek fungsional.</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Wilayah Perencanaan yang selanjutnya disingkat WP</w:t>
      </w:r>
      <w:r w:rsidRPr="00394693">
        <w:rPr>
          <w:rFonts w:ascii="Bookman Old Style" w:hAnsi="Bookman Old Style" w:cs="Courier New"/>
          <w:lang w:val="en-US"/>
        </w:rPr>
        <w:t xml:space="preserve"> </w:t>
      </w:r>
      <w:r w:rsidRPr="00394693">
        <w:rPr>
          <w:rFonts w:ascii="Bookman Old Style" w:hAnsi="Bookman Old Style" w:cs="Courier New"/>
          <w:lang w:val="id-ID"/>
        </w:rPr>
        <w:t>adalah</w:t>
      </w:r>
      <w:r w:rsidRPr="00394693">
        <w:rPr>
          <w:rFonts w:ascii="Bookman Old Style" w:hAnsi="Bookman Old Style" w:cs="Courier New"/>
          <w:lang w:val="en-US"/>
        </w:rPr>
        <w:t xml:space="preserve"> </w:t>
      </w:r>
      <w:r w:rsidRPr="00394693">
        <w:rPr>
          <w:rFonts w:ascii="Bookman Old Style" w:hAnsi="Bookman Old Style" w:cs="Courier New"/>
          <w:lang w:val="id-ID"/>
        </w:rPr>
        <w:t>bagian dari kabupaten/kota</w:t>
      </w:r>
      <w:r w:rsidRPr="00394693">
        <w:rPr>
          <w:rFonts w:ascii="Bookman Old Style" w:hAnsi="Bookman Old Style" w:cs="Courier New"/>
          <w:lang w:val="en-US"/>
        </w:rPr>
        <w:t xml:space="preserve"> </w:t>
      </w:r>
      <w:r w:rsidRPr="00394693">
        <w:rPr>
          <w:rFonts w:ascii="Bookman Old Style" w:hAnsi="Bookman Old Style" w:cs="Courier New"/>
          <w:lang w:val="id-ID"/>
        </w:rPr>
        <w:t>dan/atau</w:t>
      </w:r>
      <w:r w:rsidRPr="00394693">
        <w:rPr>
          <w:rFonts w:ascii="Bookman Old Style" w:hAnsi="Bookman Old Style" w:cs="Courier New"/>
          <w:lang w:val="en-US"/>
        </w:rPr>
        <w:t xml:space="preserve"> </w:t>
      </w:r>
      <w:r w:rsidRPr="00394693">
        <w:rPr>
          <w:rFonts w:ascii="Bookman Old Style" w:hAnsi="Bookman Old Style" w:cs="Courier New"/>
          <w:lang w:val="id-ID"/>
        </w:rPr>
        <w:t>kawasan</w:t>
      </w:r>
      <w:r w:rsidRPr="00394693">
        <w:rPr>
          <w:rFonts w:ascii="Bookman Old Style" w:hAnsi="Bookman Old Style" w:cs="Courier New"/>
          <w:lang w:val="en-US"/>
        </w:rPr>
        <w:t xml:space="preserve"> </w:t>
      </w:r>
      <w:r w:rsidRPr="00394693">
        <w:rPr>
          <w:rFonts w:ascii="Bookman Old Style" w:hAnsi="Bookman Old Style" w:cs="Courier New"/>
          <w:lang w:val="id-ID"/>
        </w:rPr>
        <w:t>strategis kabupaten/kota yang akan atau perlu disusun</w:t>
      </w:r>
      <w:r w:rsidRPr="00394693">
        <w:rPr>
          <w:rFonts w:ascii="Bookman Old Style" w:hAnsi="Bookman Old Style" w:cs="Courier New"/>
          <w:lang w:val="en-US"/>
        </w:rPr>
        <w:t xml:space="preserve"> </w:t>
      </w:r>
      <w:r w:rsidRPr="00394693">
        <w:rPr>
          <w:rFonts w:ascii="Bookman Old Style" w:hAnsi="Bookman Old Style" w:cs="Courier New"/>
          <w:lang w:val="id-ID"/>
        </w:rPr>
        <w:t>RDTR-nya, sesuai arahan atau yang ditetapkan di dalam RTRW Kabupaten/Kota yang bersangkutan</w:t>
      </w:r>
      <w:r w:rsidRPr="00394693">
        <w:rPr>
          <w:rFonts w:ascii="Bookman Old Style" w:hAnsi="Bookman Old Style" w:cs="Courier New"/>
          <w:lang w:val="en-US"/>
        </w:rPr>
        <w:t>.</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Sub Wilayah Perencanaan yang selanjutnya disingkat</w:t>
      </w:r>
      <w:r w:rsidRPr="00394693">
        <w:rPr>
          <w:rFonts w:ascii="Bookman Old Style" w:hAnsi="Bookman Old Style" w:cs="Courier New"/>
          <w:lang w:val="en-US"/>
        </w:rPr>
        <w:t xml:space="preserve"> </w:t>
      </w:r>
      <w:r w:rsidRPr="00394693">
        <w:rPr>
          <w:rFonts w:ascii="Bookman Old Style" w:hAnsi="Bookman Old Style" w:cs="Courier New"/>
          <w:lang w:val="id-ID"/>
        </w:rPr>
        <w:t>SWP adalah bagian dari WP yang dibatasi dengan</w:t>
      </w:r>
      <w:r w:rsidRPr="00394693">
        <w:rPr>
          <w:rFonts w:ascii="Bookman Old Style" w:hAnsi="Bookman Old Style" w:cs="Courier New"/>
          <w:lang w:val="en-US"/>
        </w:rPr>
        <w:t xml:space="preserve"> </w:t>
      </w:r>
      <w:r w:rsidRPr="00394693">
        <w:rPr>
          <w:rFonts w:ascii="Bookman Old Style" w:hAnsi="Bookman Old Style" w:cs="Courier New"/>
          <w:lang w:val="id-ID"/>
        </w:rPr>
        <w:t>batasan fisik dan terdiri atas beberapa blok</w:t>
      </w:r>
      <w:r w:rsidRPr="00394693">
        <w:rPr>
          <w:rFonts w:ascii="Bookman Old Style" w:hAnsi="Bookman Old Style" w:cs="Courier New"/>
          <w:lang w:val="en-US"/>
        </w:rPr>
        <w:t>.</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Blok atau blok peruntukan yang selanjutnya disebut Blok adalah sebidang lahan yang dibatasi sekurang-kurangnya oleh batasan fisik yang nyata seperti jaringan jalan, sungai, selokan, saluran irigasi, saluran udara tegangan ekstra tinggi, dan pantai, atau yang belum nyata seperti rencana jaringan jalan dan rencana jaringan prasarana lain yang sejenis sesuai dengan rencana kota.</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Pusat Pelayanan Kota</w:t>
      </w:r>
      <w:r w:rsidR="000414D1" w:rsidRPr="00394693">
        <w:rPr>
          <w:rFonts w:ascii="Bookman Old Style" w:hAnsi="Bookman Old Style" w:cs="Courier New"/>
          <w:lang w:val="en-US"/>
        </w:rPr>
        <w:t xml:space="preserve">/Kawasan Perkotaan </w:t>
      </w:r>
      <w:r w:rsidRPr="00394693">
        <w:rPr>
          <w:rFonts w:ascii="Bookman Old Style" w:hAnsi="Bookman Old Style" w:cs="Courier New"/>
          <w:lang w:val="id-ID"/>
        </w:rPr>
        <w:t xml:space="preserve">adalah pusat pelayanan ekonomi, sosial, dan/atau administrasi yang melayani seluruh wilayah WP dan/atau regional. </w:t>
      </w:r>
    </w:p>
    <w:p w:rsidR="00C845EC" w:rsidRPr="00394693" w:rsidRDefault="000414D1"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Sub </w:t>
      </w:r>
      <w:r w:rsidR="00C845EC" w:rsidRPr="00394693">
        <w:rPr>
          <w:rFonts w:ascii="Bookman Old Style" w:hAnsi="Bookman Old Style" w:cs="Courier New"/>
          <w:lang w:val="id-ID"/>
        </w:rPr>
        <w:t>Pusat Pelayanan Kota</w:t>
      </w:r>
      <w:r w:rsidRPr="00394693">
        <w:rPr>
          <w:rFonts w:ascii="Bookman Old Style" w:hAnsi="Bookman Old Style" w:cs="Courier New"/>
          <w:lang w:val="en-US"/>
        </w:rPr>
        <w:t>/Kawasan Perkotaan</w:t>
      </w:r>
      <w:r w:rsidR="00C845EC" w:rsidRPr="00394693">
        <w:rPr>
          <w:rFonts w:ascii="Bookman Old Style" w:hAnsi="Bookman Old Style" w:cs="Courier New"/>
          <w:lang w:val="id-ID"/>
        </w:rPr>
        <w:t xml:space="preserve"> adalah pusat pelayanan ekonomi, sosial, dan/atau administrasi yang melayani SWP.</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Zona adalah kawasan atau area yang memiliki fungsi dan karakteristik spesifik.</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Zona Badan Air dengan Kode BA, selanjutnya disebut </w:t>
      </w:r>
      <w:r w:rsidR="00E5754A" w:rsidRPr="00394693">
        <w:rPr>
          <w:rFonts w:ascii="Bookman Old Style" w:hAnsi="Bookman Old Style" w:cs="Courier New"/>
          <w:lang w:val="id-ID"/>
        </w:rPr>
        <w:t xml:space="preserve">Zona Badan Air </w:t>
      </w:r>
      <w:r w:rsidRPr="00394693">
        <w:rPr>
          <w:rFonts w:ascii="Bookman Old Style" w:hAnsi="Bookman Old Style" w:cs="Courier New"/>
          <w:lang w:val="id-ID"/>
        </w:rPr>
        <w:t xml:space="preserve">(BA) adalah </w:t>
      </w:r>
      <w:r w:rsidR="00476AC6" w:rsidRPr="00394693">
        <w:rPr>
          <w:rFonts w:ascii="Bookman Old Style" w:hAnsi="Bookman Old Style" w:cs="Courier New"/>
          <w:lang w:val="id-ID"/>
        </w:rPr>
        <w:t xml:space="preserve">Kumpulan </w:t>
      </w:r>
      <w:r w:rsidRPr="00394693">
        <w:rPr>
          <w:rFonts w:ascii="Bookman Old Style" w:hAnsi="Bookman Old Style" w:cs="Courier New"/>
          <w:lang w:val="id-ID"/>
        </w:rPr>
        <w:t>air yang besarnya antara lain bergantung pada relief permukaan bumi, kesarangan batuan pembendungnya, bendungan, curah hujan, suhu dan sebagainya, baik alami, maupun buatan, seperti sungai, rawa, situ, danau, waduk, dan embung.</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Zona Perlindungan Setempat dengan Kode PS, selanjutnya disebut zona perlindungan setempat (PS) dapat berupa kawasan kearifan lokal dan </w:t>
      </w:r>
      <w:r w:rsidRPr="00394693">
        <w:rPr>
          <w:rFonts w:ascii="Bookman Old Style" w:hAnsi="Bookman Old Style" w:cs="Courier New"/>
          <w:lang w:val="id-ID"/>
        </w:rPr>
        <w:lastRenderedPageBreak/>
        <w:t>sempadan yang berfungsi sebagai kawasan lindung antara lain sempadan pantai, sungai, situ, danau, embung, dan waduk, serta kawasan lainnya yang memiliki fungsi perlindungan setempat.</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Zona </w:t>
      </w:r>
      <w:r w:rsidR="00014149" w:rsidRPr="00394693">
        <w:rPr>
          <w:rFonts w:ascii="Bookman Old Style" w:hAnsi="Bookman Old Style" w:cs="Courier New"/>
          <w:lang w:val="id-ID"/>
        </w:rPr>
        <w:t xml:space="preserve">Ruang Terbuka Hijau </w:t>
      </w:r>
      <w:r w:rsidRPr="00394693">
        <w:rPr>
          <w:rFonts w:ascii="Bookman Old Style" w:hAnsi="Bookman Old Style" w:cs="Courier New"/>
          <w:lang w:val="id-ID"/>
        </w:rPr>
        <w:t xml:space="preserve">dengan kode RTH, selanjutnya disebut </w:t>
      </w:r>
      <w:r w:rsidR="00476AC6" w:rsidRPr="00394693">
        <w:rPr>
          <w:rFonts w:ascii="Bookman Old Style" w:hAnsi="Bookman Old Style" w:cs="Courier New"/>
          <w:lang w:val="id-ID"/>
        </w:rPr>
        <w:t xml:space="preserve">Zona Ruang Terbuka Hijau </w:t>
      </w:r>
      <w:r w:rsidR="0070307C" w:rsidRPr="00394693">
        <w:rPr>
          <w:rFonts w:ascii="Bookman Old Style" w:hAnsi="Bookman Old Style" w:cs="Courier New"/>
          <w:lang w:val="id-ID"/>
        </w:rPr>
        <w:t xml:space="preserve">(RTH) adalah </w:t>
      </w:r>
      <w:r w:rsidR="00E5754A" w:rsidRPr="00394693">
        <w:rPr>
          <w:rFonts w:ascii="Bookman Old Style" w:hAnsi="Bookman Old Style" w:cs="Courier New"/>
          <w:lang w:val="id-ID"/>
        </w:rPr>
        <w:t xml:space="preserve">area </w:t>
      </w:r>
      <w:r w:rsidR="0070307C" w:rsidRPr="00394693">
        <w:rPr>
          <w:rFonts w:ascii="Bookman Old Style" w:hAnsi="Bookman Old Style" w:cs="Courier New"/>
          <w:lang w:val="id-ID"/>
        </w:rPr>
        <w:t>memanjang/jalur dan/</w:t>
      </w:r>
      <w:r w:rsidRPr="00394693">
        <w:rPr>
          <w:rFonts w:ascii="Bookman Old Style" w:hAnsi="Bookman Old Style" w:cs="Courier New"/>
          <w:lang w:val="id-ID"/>
        </w:rPr>
        <w:t>atau mengelompok, yang penggunaannya lebih bersifat terbuka, tempat tumbuh tanaman, baik yang tumbuh secara alamiah maupun yang sengaja ditanam</w:t>
      </w:r>
      <w:r w:rsidR="003C1E89" w:rsidRPr="00394693">
        <w:rPr>
          <w:rFonts w:ascii="Bookman Old Style" w:hAnsi="Bookman Old Style" w:cs="Courier New"/>
          <w:lang w:val="en-US"/>
        </w:rPr>
        <w:t>, dengan mempertimbangkan aspek fungsi ekologis, resapan air, ekonomi, social budaya, dan estetika.</w:t>
      </w:r>
    </w:p>
    <w:p w:rsidR="00E15E84" w:rsidRPr="00394693" w:rsidRDefault="00E15E84"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Zona Cagar Budaya dengan kode CB, selanjutnya disebut </w:t>
      </w:r>
      <w:r w:rsidR="00476AC6" w:rsidRPr="00394693">
        <w:rPr>
          <w:rFonts w:ascii="Bookman Old Style" w:hAnsi="Bookman Old Style" w:cs="Courier New"/>
          <w:lang w:val="id-ID"/>
        </w:rPr>
        <w:t xml:space="preserve">Zona Cagar Budaya </w:t>
      </w:r>
      <w:r w:rsidRPr="00394693">
        <w:rPr>
          <w:rFonts w:ascii="Bookman Old Style" w:hAnsi="Bookman Old Style" w:cs="Courier New"/>
          <w:lang w:val="id-ID"/>
        </w:rPr>
        <w:t xml:space="preserve">(CB) adalah </w:t>
      </w:r>
      <w:r w:rsidR="00E5754A" w:rsidRPr="00394693">
        <w:rPr>
          <w:rFonts w:ascii="Bookman Old Style" w:hAnsi="Bookman Old Style" w:cs="Courier New"/>
          <w:lang w:val="id-ID"/>
        </w:rPr>
        <w:t xml:space="preserve">satuan </w:t>
      </w:r>
      <w:r w:rsidRPr="00394693">
        <w:rPr>
          <w:rFonts w:ascii="Bookman Old Style" w:hAnsi="Bookman Old Style" w:cs="Courier New"/>
          <w:lang w:val="id-ID"/>
        </w:rPr>
        <w:t xml:space="preserve">ruang geografis yang memiliki dua Situs Cagar Budaya atau lebih yang letaknya berdekatan dan/atau memperlihatkan ciri tata ruang yang khas. </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Zona Badan Jalan dengan Kode BJ, selanjutnya disebut sebagai </w:t>
      </w:r>
      <w:r w:rsidR="00E5754A" w:rsidRPr="00394693">
        <w:rPr>
          <w:rFonts w:ascii="Bookman Old Style" w:hAnsi="Bookman Old Style" w:cs="Courier New"/>
          <w:lang w:val="id-ID"/>
        </w:rPr>
        <w:t xml:space="preserve">Zona Badan Jalan </w:t>
      </w:r>
      <w:r w:rsidRPr="00394693">
        <w:rPr>
          <w:rFonts w:ascii="Bookman Old Style" w:hAnsi="Bookman Old Style" w:cs="Courier New"/>
          <w:lang w:val="id-ID"/>
        </w:rPr>
        <w:t xml:space="preserve">(BJ) adalah </w:t>
      </w:r>
      <w:r w:rsidR="00E5754A" w:rsidRPr="00394693">
        <w:rPr>
          <w:rFonts w:ascii="Bookman Old Style" w:hAnsi="Bookman Old Style" w:cs="Courier New"/>
          <w:lang w:val="id-ID"/>
        </w:rPr>
        <w:t xml:space="preserve">segala </w:t>
      </w:r>
      <w:r w:rsidRPr="00394693">
        <w:rPr>
          <w:rFonts w:ascii="Bookman Old Style" w:hAnsi="Bookman Old Style" w:cs="Courier New"/>
          <w:lang w:val="id-ID"/>
        </w:rPr>
        <w:t>bagian area darat, termasuk bangunan pelengkap dan perlengkapannya yang diperuntukkan bagi lalu lintas, yang berada pada permukaan tanah, di atas permukaan tanah, di bawah permukaan tanah dan/atau air, serta di atas permukaan air, kecuali jalan kereta api, jalan lori, dan jalan kabel.</w:t>
      </w:r>
    </w:p>
    <w:p w:rsidR="00C845EC"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Zona Pertanian dengan kode P, selanjutnya disebut </w:t>
      </w:r>
      <w:r w:rsidR="00E5754A" w:rsidRPr="00394693">
        <w:rPr>
          <w:rFonts w:ascii="Bookman Old Style" w:hAnsi="Bookman Old Style" w:cs="Courier New"/>
          <w:lang w:val="id-ID"/>
        </w:rPr>
        <w:t>Zona Pertanian (P</w:t>
      </w:r>
      <w:r w:rsidRPr="00394693">
        <w:rPr>
          <w:rFonts w:ascii="Bookman Old Style" w:hAnsi="Bookman Old Style" w:cs="Courier New"/>
          <w:lang w:val="id-ID"/>
        </w:rPr>
        <w:t xml:space="preserve">) adalah </w:t>
      </w:r>
      <w:r w:rsidR="00476AC6" w:rsidRPr="00394693">
        <w:rPr>
          <w:rFonts w:ascii="Bookman Old Style" w:hAnsi="Bookman Old Style" w:cs="Courier New"/>
          <w:lang w:val="id-ID"/>
        </w:rPr>
        <w:t xml:space="preserve">Peruntukan </w:t>
      </w:r>
      <w:r w:rsidRPr="00394693">
        <w:rPr>
          <w:rFonts w:ascii="Bookman Old Style" w:hAnsi="Bookman Old Style" w:cs="Courier New"/>
          <w:lang w:val="id-ID"/>
        </w:rPr>
        <w:t>ruang yang dikembangkan untuk menampung kegiatan yang  berhubungan dengan pengusahaan mengusahakan tanaman tertentu, pemberian makanan, pengkandangan, dan pemeliharaan hewan untuk pribadi atau tujuan komersial.</w:t>
      </w:r>
    </w:p>
    <w:p w:rsidR="00A828CE" w:rsidRPr="00394693" w:rsidRDefault="00A828CE" w:rsidP="00A01C4C">
      <w:pPr>
        <w:numPr>
          <w:ilvl w:val="0"/>
          <w:numId w:val="22"/>
        </w:numPr>
        <w:spacing w:line="276" w:lineRule="auto"/>
        <w:ind w:left="567" w:hanging="567"/>
        <w:jc w:val="both"/>
        <w:rPr>
          <w:rFonts w:ascii="Bookman Old Style" w:hAnsi="Bookman Old Style" w:cs="Courier New"/>
          <w:lang w:val="id-ID"/>
        </w:rPr>
      </w:pPr>
      <w:r w:rsidRPr="00A828CE">
        <w:rPr>
          <w:rFonts w:ascii="Bookman Old Style" w:hAnsi="Bookman Old Style" w:cs="Courier New"/>
          <w:lang w:val="id-ID"/>
        </w:rPr>
        <w:t>Zona Kawasan Peruntukan Industri dengan kode (KPI), adalah bentangan lahan yang diperuntukkan bagi kegiatan industri berdasarkan Rencana Tata Ruang Wilayah dan tata guna tanah yang ditetapkan sesuai dengan ketentuan peraturan perundang-undangan.</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Zona Pariwisata dengan kode W, selanjutnya disebut </w:t>
      </w:r>
      <w:r w:rsidR="00E5754A" w:rsidRPr="00394693">
        <w:rPr>
          <w:rFonts w:ascii="Bookman Old Style" w:hAnsi="Bookman Old Style" w:cs="Courier New"/>
          <w:lang w:val="id-ID"/>
        </w:rPr>
        <w:t xml:space="preserve">Zona Pariwisata </w:t>
      </w:r>
      <w:r w:rsidRPr="00394693">
        <w:rPr>
          <w:rFonts w:ascii="Bookman Old Style" w:hAnsi="Bookman Old Style" w:cs="Courier New"/>
          <w:lang w:val="id-ID"/>
        </w:rPr>
        <w:t>(W) adalah peruntukan ruang yang merupakan bagian dari kawasan budi daya yang dikembangkan untuk mengembangkan kegiatan pariwisata, baik alam, buatan, maupun budaya.</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Zona Perumahan dengan kode R, selanjutnya disebut </w:t>
      </w:r>
      <w:r w:rsidR="00E5754A" w:rsidRPr="00394693">
        <w:rPr>
          <w:rFonts w:ascii="Bookman Old Style" w:hAnsi="Bookman Old Style" w:cs="Courier New"/>
          <w:lang w:val="id-ID"/>
        </w:rPr>
        <w:t xml:space="preserve">Zona Perumahan </w:t>
      </w:r>
      <w:r w:rsidRPr="00394693">
        <w:rPr>
          <w:rFonts w:ascii="Bookman Old Style" w:hAnsi="Bookman Old Style" w:cs="Courier New"/>
          <w:lang w:val="id-ID"/>
        </w:rPr>
        <w:t>(R) adalah kumpulan rumah sebagai bagian dari permukiman, baik perkotaan maupun perdesaan, yang dilengkapi dengan prasarana, sarana, dan utilitas umum sebagai hasil upaya pemenuhan rumah yang layak huni.</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Zona Sarana Pelayanan Umum dengan kode SPU, selanjutnya disebut Zona Sarana Pelayanan Umum (SPU) adalah peruntukan ruang yang dikembangkan untuk melayani kegiatan pendidikan, kesehatan, olahraga, sosial budaya, atau peribadatan, beserta fasilitasnya dengan skala dan radius pelayanan sesuai dengan hierarki pusat pelayanan yang ditetapkan.</w:t>
      </w:r>
    </w:p>
    <w:p w:rsidR="0075064A" w:rsidRPr="00394693" w:rsidRDefault="008357C3"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Zona Campuran dengan kode C, selanjutnya disebut </w:t>
      </w:r>
      <w:r w:rsidR="00E5754A" w:rsidRPr="00394693">
        <w:rPr>
          <w:rFonts w:ascii="Bookman Old Style" w:hAnsi="Bookman Old Style" w:cs="Courier New"/>
          <w:lang w:val="id-ID"/>
        </w:rPr>
        <w:t xml:space="preserve">Zona Campuran </w:t>
      </w:r>
      <w:r w:rsidRPr="00394693">
        <w:rPr>
          <w:rFonts w:ascii="Bookman Old Style" w:hAnsi="Bookman Old Style" w:cs="Courier New"/>
          <w:lang w:val="id-ID"/>
        </w:rPr>
        <w:t>(C) adalah peruntukan ruang yang dikembangkan untuk menampung beberapa peruntukan fungsi dan/atau bersifat terpadu, seperti perumahan, perdagangan dan jasa, perkantoran, sarana pelayanan umum, dan transportasi sehingga orang dapat tinggal, bekerja, memenuhi kebutuhan sehari-hari, dan dengan cepat dapat terhubung ke simpul transportasi dalam satu blok yang sama.</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Zona Perdagangan dan Jasa dengan kode K, selanjutnya disebut </w:t>
      </w:r>
      <w:r w:rsidR="00E5754A" w:rsidRPr="00394693">
        <w:rPr>
          <w:rFonts w:ascii="Bookman Old Style" w:hAnsi="Bookman Old Style" w:cs="Courier New"/>
          <w:lang w:val="id-ID"/>
        </w:rPr>
        <w:t>Zona Perdagangan Dan Jasa</w:t>
      </w:r>
      <w:r w:rsidRPr="00394693">
        <w:rPr>
          <w:rFonts w:ascii="Bookman Old Style" w:hAnsi="Bookman Old Style" w:cs="Courier New"/>
          <w:lang w:val="id-ID"/>
        </w:rPr>
        <w:t xml:space="preserve"> (K) adalah peruntukan ruang yang difungsikan untuk </w:t>
      </w:r>
      <w:r w:rsidRPr="00394693">
        <w:rPr>
          <w:rFonts w:ascii="Bookman Old Style" w:hAnsi="Bookman Old Style" w:cs="Courier New"/>
          <w:lang w:val="id-ID"/>
        </w:rPr>
        <w:lastRenderedPageBreak/>
        <w:t>pengembangan kegiatan usaha yang bersifat komersial, tempat bekerja, tempat berusaha, serta tempat hiburan dan rekreasi, serta fasilitas umum/sosial pendukungnya.</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Zona Perkantoran dengan kode KT, selanjutnya disebut </w:t>
      </w:r>
      <w:r w:rsidR="00E5754A" w:rsidRPr="00394693">
        <w:rPr>
          <w:rFonts w:ascii="Bookman Old Style" w:hAnsi="Bookman Old Style" w:cs="Courier New"/>
          <w:lang w:val="id-ID"/>
        </w:rPr>
        <w:t xml:space="preserve">Zona Perkantoran </w:t>
      </w:r>
      <w:r w:rsidRPr="00394693">
        <w:rPr>
          <w:rFonts w:ascii="Bookman Old Style" w:hAnsi="Bookman Old Style" w:cs="Courier New"/>
          <w:lang w:val="id-ID"/>
        </w:rPr>
        <w:t>(KT) adalah peruntukan ruang yang difungsikan untuk pengembangan kegiatan pelayanan pemerintahan dan tempat bekerja/berusaha, tempat berusaha, dilengkapi dengan fasilitas umum/sosial pendukungnya.</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Zona Transportasi dengan kode TR, selanjutnya disebut </w:t>
      </w:r>
      <w:r w:rsidR="00E5754A" w:rsidRPr="00394693">
        <w:rPr>
          <w:rFonts w:ascii="Bookman Old Style" w:hAnsi="Bookman Old Style" w:cs="Courier New"/>
          <w:lang w:val="id-ID"/>
        </w:rPr>
        <w:t xml:space="preserve">Zona Transportasi </w:t>
      </w:r>
      <w:r w:rsidRPr="00394693">
        <w:rPr>
          <w:rFonts w:ascii="Bookman Old Style" w:hAnsi="Bookman Old Style" w:cs="Courier New"/>
          <w:lang w:val="id-ID"/>
        </w:rPr>
        <w:t>(TR) adalah peruntukan ruang yang dikembangkan untuk kegiatan transportasi, seperti pelabuhan, terminal, stasiun, dan bandar udara yang dilengkapi dengan prasarana dan sarana pendukungnya.</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Zona Pertahanan dan Keamanan dengan kode HK, selanjutnya disebut </w:t>
      </w:r>
      <w:r w:rsidR="00E5754A" w:rsidRPr="00394693">
        <w:rPr>
          <w:rFonts w:ascii="Bookman Old Style" w:hAnsi="Bookman Old Style" w:cs="Courier New"/>
          <w:lang w:val="id-ID"/>
        </w:rPr>
        <w:t>Zona Pertahanan Dan Keamanan (</w:t>
      </w:r>
      <w:r w:rsidRPr="00394693">
        <w:rPr>
          <w:rFonts w:ascii="Bookman Old Style" w:hAnsi="Bookman Old Style" w:cs="Courier New"/>
          <w:lang w:val="id-ID"/>
        </w:rPr>
        <w:t>HK) adalah peruntukan ruang yang dikembangkan untuk menjamin  kegiatan dan pengembangan bidang pertahanan dan keamanan seperti kantor, instalasi hankam, termasuk tempat latihan baik pada tingkat nasional, Kodam, Korem, Koramil, dan sebagainya.</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Sub-Zona adalah suatu bagian dari zona yang memiliki fungsi dan karakteristik tertentu yang merupakan pendetailan dari fungsi dan karakteristik pada zona yang bersangkutan.</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Sub-Zona Taman Kecamatan dengan kode RTH-3, selanjutnya disebut dengan </w:t>
      </w:r>
      <w:r w:rsidR="00E5754A" w:rsidRPr="00394693">
        <w:rPr>
          <w:rFonts w:ascii="Bookman Old Style" w:hAnsi="Bookman Old Style" w:cs="Courier New"/>
          <w:lang w:val="id-ID"/>
        </w:rPr>
        <w:t xml:space="preserve">Sub-Zona Taman Kecamatan </w:t>
      </w:r>
      <w:r w:rsidRPr="00394693">
        <w:rPr>
          <w:rFonts w:ascii="Bookman Old Style" w:hAnsi="Bookman Old Style" w:cs="Courier New"/>
          <w:lang w:val="id-ID"/>
        </w:rPr>
        <w:t>(RTH-3) adalah taman yang ditujukan untuk melayani penduduk satu kecamatan.</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Sub-Zona Taman Kelurahan dengan kode RTH-4, selanjutnya disebut </w:t>
      </w:r>
      <w:r w:rsidR="00E5754A" w:rsidRPr="00394693">
        <w:rPr>
          <w:rFonts w:ascii="Bookman Old Style" w:hAnsi="Bookman Old Style" w:cs="Courier New"/>
          <w:lang w:val="id-ID"/>
        </w:rPr>
        <w:t xml:space="preserve">Sub-Zona </w:t>
      </w:r>
      <w:r w:rsidR="00E5754A" w:rsidRPr="00394693">
        <w:rPr>
          <w:rFonts w:ascii="Bookman Old Style" w:hAnsi="Bookman Old Style" w:cs="Courier New"/>
          <w:lang w:val="en-US"/>
        </w:rPr>
        <w:t xml:space="preserve">Taman Kelurahan </w:t>
      </w:r>
      <w:r w:rsidRPr="00394693">
        <w:rPr>
          <w:rFonts w:ascii="Bookman Old Style" w:hAnsi="Bookman Old Style" w:cs="Courier New"/>
          <w:lang w:val="id-ID"/>
        </w:rPr>
        <w:t>(RTH-4) adalah taman yang ditujukan untuk melayani penduduk satu kelurahan.</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Sub-Zona Pemakaman dengan kode RTH-7, selanjutnya disebut </w:t>
      </w:r>
      <w:r w:rsidR="00E5754A" w:rsidRPr="00394693">
        <w:rPr>
          <w:rFonts w:ascii="Bookman Old Style" w:hAnsi="Bookman Old Style" w:cs="Courier New"/>
          <w:lang w:val="id-ID"/>
        </w:rPr>
        <w:t>Sub-Zona Pemakaman</w:t>
      </w:r>
      <w:r w:rsidRPr="00394693">
        <w:rPr>
          <w:rFonts w:ascii="Bookman Old Style" w:hAnsi="Bookman Old Style" w:cs="Courier New"/>
          <w:lang w:val="id-ID"/>
        </w:rPr>
        <w:t xml:space="preserve"> (RTH-7) adalah penyediaan ruang terbuka hijau yang berfungsi utama sebagai tempat penguburan jenazah. Selain itu juga dapat berfungsi sebagai daerah resapan air, tempat pertumbuhan berbagai jenis vegetasi, pencipta iklim mikro serta tempat hidup burung serta fungsi sosial masyarakat disekitar seperti beristirahat dan sebagai sumber pendapatan.</w:t>
      </w:r>
    </w:p>
    <w:p w:rsidR="008357C3" w:rsidRPr="00394693" w:rsidRDefault="008357C3"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Sub-Zona Jalur Hijau dengan Kode RTH-8, selanjutnya disebut </w:t>
      </w:r>
      <w:r w:rsidR="00E5754A" w:rsidRPr="00394693">
        <w:rPr>
          <w:rFonts w:ascii="Bookman Old Style" w:hAnsi="Bookman Old Style" w:cs="Courier New"/>
          <w:lang w:val="id-ID"/>
        </w:rPr>
        <w:t xml:space="preserve">Sub-Zona Jalur Hijau </w:t>
      </w:r>
      <w:r w:rsidRPr="00394693">
        <w:rPr>
          <w:rFonts w:ascii="Bookman Old Style" w:hAnsi="Bookman Old Style" w:cs="Courier New"/>
          <w:lang w:val="id-ID"/>
        </w:rPr>
        <w:t>(RTH-8) adalah pemisah fisik daerah perkotaan dan perdesaan berupa zona bebas bangunan atau ruang terbuka hijau di sekeliling luar daerah perkotaan.</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Sub-Zona Tanaman Pangan dengan kode P-1, selanjutnya disebut </w:t>
      </w:r>
      <w:r w:rsidR="00E5754A" w:rsidRPr="00394693">
        <w:rPr>
          <w:rFonts w:ascii="Bookman Old Style" w:hAnsi="Bookman Old Style" w:cs="Courier New"/>
          <w:lang w:val="id-ID"/>
        </w:rPr>
        <w:t>Sub-Zona Tanaman Pangan</w:t>
      </w:r>
      <w:r w:rsidRPr="00394693">
        <w:rPr>
          <w:rFonts w:ascii="Bookman Old Style" w:hAnsi="Bookman Old Style" w:cs="Courier New"/>
          <w:lang w:val="id-ID"/>
        </w:rPr>
        <w:t xml:space="preserve"> (P-1) adalah jenis kawasan pertanian yang menghasilkan bahan pangan sebagai sumber energi untuk menopang kehidupan manusia.</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Sub-Zona Rumah Kepadatan Tinggi dengan kode R-2, selanjutnya disebut </w:t>
      </w:r>
      <w:r w:rsidR="00E5754A" w:rsidRPr="00394693">
        <w:rPr>
          <w:rFonts w:ascii="Bookman Old Style" w:hAnsi="Bookman Old Style" w:cs="Courier New"/>
          <w:lang w:val="id-ID"/>
        </w:rPr>
        <w:t xml:space="preserve">Sub-Zona Rumah Kepadatan Tinggi </w:t>
      </w:r>
      <w:r w:rsidRPr="00394693">
        <w:rPr>
          <w:rFonts w:ascii="Bookman Old Style" w:hAnsi="Bookman Old Style" w:cs="Courier New"/>
          <w:lang w:val="id-ID"/>
        </w:rPr>
        <w:t>(R-2) adalah peruntukan ruang yang difungsikan untuk tempat tinggal atau hunian dengan perbandingan yang besar antara jumlah bangunan rumah dengan luas lahan.</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Sub-Zona Rumah Kepadatan Sedang dengan kode R-3, selanjutnya disebut </w:t>
      </w:r>
      <w:r w:rsidR="00E5754A" w:rsidRPr="00394693">
        <w:rPr>
          <w:rFonts w:ascii="Bookman Old Style" w:hAnsi="Bookman Old Style" w:cs="Courier New"/>
          <w:lang w:val="id-ID"/>
        </w:rPr>
        <w:t xml:space="preserve">Sub-Zona Rumah Kepadatan Sedang </w:t>
      </w:r>
      <w:r w:rsidRPr="00394693">
        <w:rPr>
          <w:rFonts w:ascii="Bookman Old Style" w:hAnsi="Bookman Old Style" w:cs="Courier New"/>
          <w:lang w:val="id-ID"/>
        </w:rPr>
        <w:t>(R-3) adalah peruntukan ruang yang difungsikan untuk tempat tinggal atau hunian dengan perbandingan yang hampir seimbang antara jumlah bangunan rumah dengan luas lahan.</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Sub-Zona Rumah Kepadatan Rendah dengan kode R-4, selanjutnya disebut </w:t>
      </w:r>
      <w:r w:rsidR="00E5754A" w:rsidRPr="00394693">
        <w:rPr>
          <w:rFonts w:ascii="Bookman Old Style" w:hAnsi="Bookman Old Style" w:cs="Courier New"/>
          <w:lang w:val="id-ID"/>
        </w:rPr>
        <w:t xml:space="preserve">Sub-Zona Rumah Kepadatan Rendah </w:t>
      </w:r>
      <w:r w:rsidRPr="00394693">
        <w:rPr>
          <w:rFonts w:ascii="Bookman Old Style" w:hAnsi="Bookman Old Style" w:cs="Courier New"/>
          <w:lang w:val="id-ID"/>
        </w:rPr>
        <w:t xml:space="preserve">(R-4) adalah peruntukan ruang yang </w:t>
      </w:r>
      <w:r w:rsidRPr="00394693">
        <w:rPr>
          <w:rFonts w:ascii="Bookman Old Style" w:hAnsi="Bookman Old Style" w:cs="Courier New"/>
          <w:lang w:val="id-ID"/>
        </w:rPr>
        <w:lastRenderedPageBreak/>
        <w:t>difungsikan untuk tempat tinggal atau hunian dengan perbandingan yang kecil antara jumlah bangunan rumah dengan luas lahan.</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Sub-Zona Sarana Pelayanan Umum Skala Kota dengan kode SPU-1, selanjutnya disebut </w:t>
      </w:r>
      <w:r w:rsidR="00E5754A" w:rsidRPr="00394693">
        <w:rPr>
          <w:rFonts w:ascii="Bookman Old Style" w:hAnsi="Bookman Old Style" w:cs="Courier New"/>
          <w:lang w:val="id-ID"/>
        </w:rPr>
        <w:t xml:space="preserve">Sub-Zona SPU Skala Kota </w:t>
      </w:r>
      <w:r w:rsidRPr="00394693">
        <w:rPr>
          <w:rFonts w:ascii="Bookman Old Style" w:hAnsi="Bookman Old Style" w:cs="Courier New"/>
          <w:lang w:val="id-ID"/>
        </w:rPr>
        <w:t>(SPU-1), adalah peruntukan ruang yang dikembangkan untuk melayani penduduk skala kota.</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Sub-Zona Sarana Pelayanan Umum Skala Kecamatan dengan kode SPU-2, selanjutnya disebut </w:t>
      </w:r>
      <w:r w:rsidR="00E5754A" w:rsidRPr="00394693">
        <w:rPr>
          <w:rFonts w:ascii="Bookman Old Style" w:hAnsi="Bookman Old Style" w:cs="Courier New"/>
          <w:lang w:val="id-ID"/>
        </w:rPr>
        <w:t xml:space="preserve">Sub-Zona SPU Skala Kecamatan </w:t>
      </w:r>
      <w:r w:rsidRPr="00394693">
        <w:rPr>
          <w:rFonts w:ascii="Bookman Old Style" w:hAnsi="Bookman Old Style" w:cs="Courier New"/>
          <w:lang w:val="id-ID"/>
        </w:rPr>
        <w:t>(SPU-2) adalah peruntukan ruang yang dikembangkan untuk melayani penduduk skala kecamatan.</w:t>
      </w:r>
    </w:p>
    <w:p w:rsidR="00037295"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Sub-Zona Sarana Pelayanan Umum Skala Kelurahan dengan kode SPU-3, selanjutnya disebut </w:t>
      </w:r>
      <w:r w:rsidR="00E5754A" w:rsidRPr="00394693">
        <w:rPr>
          <w:rFonts w:ascii="Bookman Old Style" w:hAnsi="Bookman Old Style" w:cs="Courier New"/>
          <w:lang w:val="id-ID"/>
        </w:rPr>
        <w:t xml:space="preserve">Sub-Zona </w:t>
      </w:r>
      <w:r w:rsidRPr="00394693">
        <w:rPr>
          <w:rFonts w:ascii="Bookman Old Style" w:hAnsi="Bookman Old Style" w:cs="Courier New"/>
          <w:lang w:val="id-ID"/>
        </w:rPr>
        <w:t xml:space="preserve">SPU </w:t>
      </w:r>
      <w:r w:rsidR="00E5754A" w:rsidRPr="00394693">
        <w:rPr>
          <w:rFonts w:ascii="Bookman Old Style" w:hAnsi="Bookman Old Style" w:cs="Courier New"/>
          <w:lang w:val="id-ID"/>
        </w:rPr>
        <w:t xml:space="preserve">Skala Kelurahan </w:t>
      </w:r>
      <w:r w:rsidRPr="00394693">
        <w:rPr>
          <w:rFonts w:ascii="Bookman Old Style" w:hAnsi="Bookman Old Style" w:cs="Courier New"/>
          <w:lang w:val="id-ID"/>
        </w:rPr>
        <w:t>(SPU-3) adalah peruntukan ruang yang dikembangkan untuk melayani penduduk skala kelurahan.</w:t>
      </w:r>
    </w:p>
    <w:p w:rsidR="008357C3" w:rsidRPr="00394693" w:rsidRDefault="008357C3"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Sub-Zona </w:t>
      </w:r>
      <w:r w:rsidR="00BF2433" w:rsidRPr="00394693">
        <w:rPr>
          <w:rFonts w:ascii="Bookman Old Style" w:hAnsi="Bookman Old Style" w:cs="Courier New"/>
          <w:lang w:val="id-ID"/>
        </w:rPr>
        <w:t>Campuran intensitas tinggi</w:t>
      </w:r>
      <w:r w:rsidRPr="00394693">
        <w:rPr>
          <w:rFonts w:ascii="Bookman Old Style" w:hAnsi="Bookman Old Style" w:cs="Courier New"/>
          <w:lang w:val="id-ID"/>
        </w:rPr>
        <w:t xml:space="preserve"> dengan kode </w:t>
      </w:r>
      <w:r w:rsidR="00BF2433" w:rsidRPr="00394693">
        <w:rPr>
          <w:rFonts w:ascii="Bookman Old Style" w:hAnsi="Bookman Old Style" w:cs="Courier New"/>
          <w:lang w:val="id-ID"/>
        </w:rPr>
        <w:t>C-1</w:t>
      </w:r>
      <w:r w:rsidRPr="00394693">
        <w:rPr>
          <w:rFonts w:ascii="Bookman Old Style" w:hAnsi="Bookman Old Style" w:cs="Courier New"/>
          <w:lang w:val="id-ID"/>
        </w:rPr>
        <w:t xml:space="preserve">, selanjutnya disebut </w:t>
      </w:r>
      <w:r w:rsidR="00E5754A" w:rsidRPr="00394693">
        <w:rPr>
          <w:rFonts w:ascii="Bookman Old Style" w:hAnsi="Bookman Old Style" w:cs="Courier New"/>
          <w:lang w:val="id-ID"/>
        </w:rPr>
        <w:t xml:space="preserve">Sub-Zona Campuran Intensitas Tinggi </w:t>
      </w:r>
      <w:r w:rsidRPr="00394693">
        <w:rPr>
          <w:rFonts w:ascii="Bookman Old Style" w:hAnsi="Bookman Old Style" w:cs="Courier New"/>
          <w:lang w:val="id-ID"/>
        </w:rPr>
        <w:t>(</w:t>
      </w:r>
      <w:r w:rsidR="00BF2433" w:rsidRPr="00394693">
        <w:rPr>
          <w:rFonts w:ascii="Bookman Old Style" w:hAnsi="Bookman Old Style" w:cs="Courier New"/>
          <w:lang w:val="id-ID"/>
        </w:rPr>
        <w:t>C-1</w:t>
      </w:r>
      <w:r w:rsidRPr="00394693">
        <w:rPr>
          <w:rFonts w:ascii="Bookman Old Style" w:hAnsi="Bookman Old Style" w:cs="Courier New"/>
          <w:lang w:val="id-ID"/>
        </w:rPr>
        <w:t xml:space="preserve">) adalah peruntukan fungsi dan/atau bersifat terpadu, seperti perumahan, perdagangan dan jasa, perkantoran, sarana pelayanan umum, dan transportasi dalam satu blok yang dikembangkan dengan </w:t>
      </w:r>
      <w:r w:rsidR="009929F7" w:rsidRPr="00394693">
        <w:rPr>
          <w:rFonts w:ascii="Bookman Old Style" w:hAnsi="Bookman Old Style" w:cs="Courier New"/>
          <w:lang w:val="en-US"/>
        </w:rPr>
        <w:t>Tinggi.</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Sub-Zona Perdagangan dan Jasa Skala Kota dengan kode K-1, selanjutnya disebut </w:t>
      </w:r>
      <w:r w:rsidR="00E5754A" w:rsidRPr="00394693">
        <w:rPr>
          <w:rFonts w:ascii="Bookman Old Style" w:hAnsi="Bookman Old Style" w:cs="Courier New"/>
          <w:lang w:val="id-ID"/>
        </w:rPr>
        <w:t xml:space="preserve">Sub-Zona Perdagangan </w:t>
      </w:r>
      <w:r w:rsidR="00E5754A" w:rsidRPr="00394693">
        <w:rPr>
          <w:rFonts w:ascii="Bookman Old Style" w:hAnsi="Bookman Old Style" w:cs="Courier New"/>
          <w:lang w:val="en-US"/>
        </w:rPr>
        <w:t xml:space="preserve">dan </w:t>
      </w:r>
      <w:r w:rsidR="00E5754A" w:rsidRPr="00394693">
        <w:rPr>
          <w:rFonts w:ascii="Bookman Old Style" w:hAnsi="Bookman Old Style" w:cs="Courier New"/>
          <w:lang w:val="id-ID"/>
        </w:rPr>
        <w:t xml:space="preserve">Jasa Skala Kota </w:t>
      </w:r>
      <w:r w:rsidRPr="00394693">
        <w:rPr>
          <w:rFonts w:ascii="Bookman Old Style" w:hAnsi="Bookman Old Style" w:cs="Courier New"/>
          <w:lang w:val="id-ID"/>
        </w:rPr>
        <w:t>(K-1) adalah peruntukan ruang yang difungsikan untuk pengembangan kelompok kegiatan perdagangan dan/atau jasa, tempat bekerja, tempat berusaha, tempat hiburan dan rekreasi dengan skala pelayanan kota.</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Sub-Zona Perdagangan dan Jasa Skala WP dengan kode K-2, selanjutnya disebut </w:t>
      </w:r>
      <w:r w:rsidR="00E5754A" w:rsidRPr="00394693">
        <w:rPr>
          <w:rFonts w:ascii="Bookman Old Style" w:hAnsi="Bookman Old Style" w:cs="Courier New"/>
          <w:lang w:val="id-ID"/>
        </w:rPr>
        <w:t>Sub-Zona Perdagangan</w:t>
      </w:r>
      <w:r w:rsidR="00E5754A" w:rsidRPr="00394693">
        <w:rPr>
          <w:rFonts w:ascii="Bookman Old Style" w:hAnsi="Bookman Old Style" w:cs="Courier New"/>
          <w:lang w:val="en-US"/>
        </w:rPr>
        <w:t xml:space="preserve"> dan</w:t>
      </w:r>
      <w:r w:rsidR="00E5754A" w:rsidRPr="00394693">
        <w:rPr>
          <w:rFonts w:ascii="Bookman Old Style" w:hAnsi="Bookman Old Style" w:cs="Courier New"/>
          <w:lang w:val="id-ID"/>
        </w:rPr>
        <w:t xml:space="preserve"> Jasa Skala </w:t>
      </w:r>
      <w:r w:rsidRPr="00394693">
        <w:rPr>
          <w:rFonts w:ascii="Bookman Old Style" w:hAnsi="Bookman Old Style" w:cs="Courier New"/>
          <w:lang w:val="id-ID"/>
        </w:rPr>
        <w:t>WP (K-2) adalah peruntukan ruang yang difungsikan untuk pengembangan kelompok kegiatan perdagangan dan/atau jasa, tempat bekerja, tempat berusaha, tempat hiburan dan rekreasi dengan skala pelayanan  WP.</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Sub-Zona Perdagangan dan Jasa Skala SWP dengan kode K-3, selanjutnya disebut </w:t>
      </w:r>
      <w:r w:rsidR="00E5754A" w:rsidRPr="00394693">
        <w:rPr>
          <w:rFonts w:ascii="Bookman Old Style" w:hAnsi="Bookman Old Style" w:cs="Courier New"/>
          <w:lang w:val="id-ID"/>
        </w:rPr>
        <w:t xml:space="preserve">Sub-Zona Perdagangan </w:t>
      </w:r>
      <w:r w:rsidR="00E5754A" w:rsidRPr="00394693">
        <w:rPr>
          <w:rFonts w:ascii="Bookman Old Style" w:hAnsi="Bookman Old Style" w:cs="Courier New"/>
          <w:lang w:val="en-US"/>
        </w:rPr>
        <w:t xml:space="preserve">dan </w:t>
      </w:r>
      <w:r w:rsidR="00E5754A" w:rsidRPr="00394693">
        <w:rPr>
          <w:rFonts w:ascii="Bookman Old Style" w:hAnsi="Bookman Old Style" w:cs="Courier New"/>
          <w:lang w:val="id-ID"/>
        </w:rPr>
        <w:t xml:space="preserve">Jasa Skala </w:t>
      </w:r>
      <w:r w:rsidRPr="00394693">
        <w:rPr>
          <w:rFonts w:ascii="Bookman Old Style" w:hAnsi="Bookman Old Style" w:cs="Courier New"/>
          <w:lang w:val="id-ID"/>
        </w:rPr>
        <w:t>SWP (K-3) adalah peruntukan ruang yang difungsikan untuk pengembangan kelompok kegiatan perdagangan dan/atau jasa, tempat bekerja, tempat berusaha, tempat hiburan dan rekreasi dengan skala pelayanan SWP.</w:t>
      </w:r>
    </w:p>
    <w:p w:rsidR="008357C3"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Sub-Zona Instalasi Pengelolaan Air Minum (IPA</w:t>
      </w:r>
      <w:r w:rsidR="008357C3" w:rsidRPr="00394693">
        <w:rPr>
          <w:rFonts w:ascii="Bookman Old Style" w:hAnsi="Bookman Old Style" w:cs="Courier New"/>
          <w:lang w:val="id-ID"/>
        </w:rPr>
        <w:t>M</w:t>
      </w:r>
      <w:r w:rsidRPr="00394693">
        <w:rPr>
          <w:rFonts w:ascii="Bookman Old Style" w:hAnsi="Bookman Old Style" w:cs="Courier New"/>
          <w:lang w:val="id-ID"/>
        </w:rPr>
        <w:t>) dengan kode PL-3,  adalah</w:t>
      </w:r>
      <w:r w:rsidR="008357C3" w:rsidRPr="00394693">
        <w:rPr>
          <w:rFonts w:ascii="Bookman Old Style" w:hAnsi="Bookman Old Style" w:cs="Courier New"/>
          <w:lang w:val="id-ID"/>
        </w:rPr>
        <w:t xml:space="preserve"> peruntukan ruang yang memiliki fasilitas/unit yang dapat mengolah air baku melalui proses fisik, kimia dan atau biologi tertentu sehingga menghasilkan air minum yang memenuhi baku mutu yang berlaku.</w:t>
      </w:r>
    </w:p>
    <w:p w:rsidR="008357C3" w:rsidRPr="00394693" w:rsidRDefault="008357C3"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Sub-Zona Pergudangan dengan kode PL-6, selanjutnya disebut </w:t>
      </w:r>
      <w:r w:rsidR="00E5754A" w:rsidRPr="00394693">
        <w:rPr>
          <w:rFonts w:ascii="Bookman Old Style" w:hAnsi="Bookman Old Style" w:cs="Courier New"/>
          <w:lang w:val="id-ID"/>
        </w:rPr>
        <w:t>Sub-Zona Pergudangan</w:t>
      </w:r>
      <w:r w:rsidRPr="00394693">
        <w:rPr>
          <w:rFonts w:ascii="Bookman Old Style" w:hAnsi="Bookman Old Style" w:cs="Courier New"/>
          <w:lang w:val="id-ID"/>
        </w:rPr>
        <w:t xml:space="preserve"> (PL-6) adalah peruntukan ruang untuk</w:t>
      </w:r>
      <w:r w:rsidR="00D7530A" w:rsidRPr="00394693">
        <w:rPr>
          <w:rFonts w:ascii="Bookman Old Style" w:hAnsi="Bookman Old Style" w:cs="Courier New"/>
          <w:lang w:val="en-US"/>
        </w:rPr>
        <w:t xml:space="preserve"> </w:t>
      </w:r>
      <w:r w:rsidRPr="00394693">
        <w:rPr>
          <w:rFonts w:ascii="Bookman Old Style" w:hAnsi="Bookman Old Style" w:cs="Courier New"/>
          <w:lang w:val="id-ID"/>
        </w:rPr>
        <w:t>melakukan proses penyimpanan, pemeliharaan, dan pemindahan barang.</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Ketentuan Khusus Lahan Pertanian Pangan Berkelanjutan </w:t>
      </w:r>
      <w:r w:rsidR="009E7034" w:rsidRPr="00394693">
        <w:rPr>
          <w:rFonts w:ascii="Bookman Old Style" w:hAnsi="Bookman Old Style" w:cs="Courier New"/>
          <w:lang w:val="en-US"/>
        </w:rPr>
        <w:t xml:space="preserve">yang selanjutnya disingkat </w:t>
      </w:r>
      <w:r w:rsidRPr="00394693">
        <w:rPr>
          <w:rFonts w:ascii="Bookman Old Style" w:hAnsi="Bookman Old Style" w:cs="Courier New"/>
          <w:lang w:val="id-ID"/>
        </w:rPr>
        <w:t>LP2B adalah ketentuan pada pertanian tanaman pangan yang ditetapkan untuk dilindungi dan dikembangkan secara konsisten.</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Ketentuan Khusus Kawasan Rawan Bencana adalah ketentuan pada kawasan yang memiliki kondisi atau karakteristik geologis, biologis, hidrologis, klimatologis, geografis, sosial, budaya, politik, ekonomi, dan teknologi yang untuk jangka waktu tertentu tidak dapat atau tidak mampu mencegah, meredam, mencapai kesiapan, sehingga mengurangi kemampuan untuk menanggapi dampak buruk bahaya tertentu.</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bookmarkStart w:id="0" w:name="_Hlk78928037"/>
      <w:r w:rsidRPr="00394693">
        <w:rPr>
          <w:rFonts w:ascii="Bookman Old Style" w:hAnsi="Bookman Old Style" w:cs="Courier New"/>
          <w:lang w:val="id-ID"/>
        </w:rPr>
        <w:lastRenderedPageBreak/>
        <w:t xml:space="preserve">Ketentuan Khusus Rawan Banjir adalah ketentuan pada zona budidaya yang rawan terendam sementara oleh air. </w:t>
      </w:r>
    </w:p>
    <w:bookmarkEnd w:id="0"/>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Ketentuan Khusus Tempat Evakuasi Bencana adalah ketentuan khusus pada lokasi yang paling aman dan paling efisien dijangkau  melalui jalur evakuasi yang aman oleh masyarakat pada saat terjadi jenis bencana tertentu, yang meliputi tempat evakuasi sementara (TES) dan tempat evakuasi akhir (TEA).</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Ketentuan Khusus Cagar Budaya </w:t>
      </w:r>
      <w:r w:rsidR="009E7034" w:rsidRPr="00394693">
        <w:rPr>
          <w:rFonts w:ascii="Bookman Old Style" w:hAnsi="Bookman Old Style" w:cs="Courier New"/>
          <w:lang w:val="en-US"/>
        </w:rPr>
        <w:t xml:space="preserve">adalah </w:t>
      </w:r>
      <w:r w:rsidRPr="00394693">
        <w:rPr>
          <w:rFonts w:ascii="Bookman Old Style" w:hAnsi="Bookman Old Style" w:cs="Courier New"/>
          <w:lang w:val="id-ID"/>
        </w:rPr>
        <w:t>ketentuan pada kawasan yang memiliki warisan budaya bersifat kebendaan berupa Benda Cagar Budaya, Bangunan Cagar Budaya, Struktur Cagar Budaya, Situs Cagar Budaya, dan Kawasan Cagar Budaya di darat dan/atau di air yang perlu dilestarikan keberadaannya karena memiliki nilai penting bagi sejarah, ilmu pengetahuan, pendidikan, agama, dan/atau kebudayaan melalui proses penetapan.</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Ketentuan Khusus Sempadan adalah ketentuan pada kawasan yang dibentuk oleh jarak atau radius maya tertentu dari garis atau titik pusat yang diproteksi, antara lain sempadan pantai, sempadan sungai, sempadan danau/waduk, sempadan mata air, sempadan ketenagalistrikan, dan sempadan pipa/kabel.</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Ketentuan Khusus Sempadan Sungai adalah ketentuan pada kawasan yang dibentuk oleh garis maya di kiri dan kanan palung sungai yang ditetapkan sebagai batas perlindungan sungai.</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Peraturan Zonasi Kabupaten/Kota yang selanjutnya disebut PZ kabupaten/kota adalah ketentuan yang mengatur tentang persyaratan pemanfaatan ruang dan ketentuan pengendaliannya dan disusun untuk setiap blok/zona peruntukan yang penetapan zonanya dalam rencana detail tata ruang.</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Koefisien Dasar Bangunan yang selanjutnya disingkat KDB adalah angka persentase perbandingan antara luas seluruh lantai dasar bangunan gedung dan luas lahan/tanah perpetakan/daerah perencanaan yang dikuasai sesuai rencana tata ruang dan RTBL.</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Koefisien Daerah Hijau yang selanjutnya disingkat KDH adalah angka persentase perbandingan antara luas seluruh ruang terbuka di luar bangunan gedung yang diperuntukkan bagi pertamanan/penghijauan dan luas tanah perpetakan/daerah perencanaan yang dikuasai sesuai rencana tata ruang dan RTBL.</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Koefisien Lantai Bangunan yang selanjutnya disingkat KLB adalah angka persentase perbandingan antara luas seluruh lantai bangunan gedung dan luas tanah perpetakan/daerah perencanaan yang dikuasai sesuai rencana tata ruang.</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Garis Sempadan Bangunan yang selanjutnya disingkat GSB adalah sempadan yang membatasi jarak terdekat bangunan terhadap tepi jalan; dihitung dari batas terluar saluran air kotor sampai batas terluar muka bangunan, berfungsi sebagai pembatas ruang, atau jarak bebas minimal dari bidang terluar suatu massa bangunan terhadap lahan yang dikuasai, batas tepi sungai atau pantai, antara massa bangunan yang lain atau rencana saluran, jaringan tegangan tinggi listrik, jaringan pipa gas.</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Teknik </w:t>
      </w:r>
      <w:r w:rsidR="00383AE0" w:rsidRPr="00394693">
        <w:rPr>
          <w:rFonts w:ascii="Bookman Old Style" w:hAnsi="Bookman Old Style" w:cs="Courier New"/>
          <w:lang w:val="en-US"/>
        </w:rPr>
        <w:t>Penga</w:t>
      </w:r>
      <w:r w:rsidRPr="00394693">
        <w:rPr>
          <w:rFonts w:ascii="Bookman Old Style" w:hAnsi="Bookman Old Style" w:cs="Courier New"/>
          <w:lang w:val="id-ID"/>
        </w:rPr>
        <w:t xml:space="preserve">turan Zonasi </w:t>
      </w:r>
      <w:r w:rsidR="009E7034" w:rsidRPr="00394693">
        <w:rPr>
          <w:rFonts w:ascii="Bookman Old Style" w:hAnsi="Bookman Old Style" w:cs="Courier New"/>
          <w:lang w:val="en-US"/>
        </w:rPr>
        <w:t xml:space="preserve">yang selanjutnya disingkat </w:t>
      </w:r>
      <w:r w:rsidRPr="00394693">
        <w:rPr>
          <w:rFonts w:ascii="Bookman Old Style" w:hAnsi="Bookman Old Style" w:cs="Courier New"/>
          <w:lang w:val="id-ID"/>
        </w:rPr>
        <w:t xml:space="preserve">TPZ adalah ketentuan lain dari zonasi konvensional yang dikembangkan untuk memberikan fleksibilitas dalam penerapan aturan zonasi dan ditujukan untuk mengatasi </w:t>
      </w:r>
      <w:r w:rsidRPr="00394693">
        <w:rPr>
          <w:rFonts w:ascii="Bookman Old Style" w:hAnsi="Bookman Old Style" w:cs="Courier New"/>
          <w:lang w:val="id-ID"/>
        </w:rPr>
        <w:lastRenderedPageBreak/>
        <w:t>berbagai permasalahan dalam penerapan peraturan zonasi dasar, mempertimbangkan kondisi kontekstual kawasan dan arah penataan ruang.</w:t>
      </w:r>
    </w:p>
    <w:p w:rsidR="00A450C6" w:rsidRPr="00394693" w:rsidRDefault="00A450C6"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i/>
          <w:lang w:val="id-ID"/>
        </w:rPr>
        <w:t>Conditional Uses</w:t>
      </w:r>
      <w:r w:rsidRPr="00394693">
        <w:rPr>
          <w:rFonts w:ascii="Bookman Old Style" w:hAnsi="Bookman Old Style" w:cs="Courier New"/>
          <w:lang w:val="id-ID"/>
        </w:rPr>
        <w:t xml:space="preserve"> adalah TPZ yang memungkinkan suatu pemanfaatan ruang yang dianggap penting atau diperlukan keberadaannya untuk dimasukkan ke dalam satu Zona peruntukan tertentu sekalipun karakteristiknya tidak memenuhi kriteria Zona peruntukan tersebut. Pemerintah Daerah dapat menerbitkan izin pemanfaatan ruang bersyarat atau Conditional Use Permit (CUP) setelah melalui pembahasan dan pertimbangan TKPRD. </w:t>
      </w:r>
    </w:p>
    <w:p w:rsidR="00A450C6" w:rsidRPr="00394693" w:rsidRDefault="00A450C6"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Pemufakatan pembangunan adalah TPZ yang memberikan fleksibilitas dalam penerapan peraturan zonasi yang diberikan dalam bentuk peningkatan intensitas pemanfaatan ruang yang didasarkan pada pemufakatan pengadaan lahan untuk infrastruktur dan/atau fasilitas publik. Dapat diterapkan sebagai bentuk insentif imbalan. </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Masyarakat adalah orang perseorangan, kelompok orang termasuk masyarakat hukum adat, korporasi, dan/atau pemangku kepentingan nonpemerintah lain dalam penyelenggaran penataan ruang.</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Konfirmasi Kesesuaian Kegiatan Pemanfaatan Ruang adalah dokumen yang menyatakan kesesuaian antara rencana kegiatan Pemanfaatan Ruang dengan RDTR.</w:t>
      </w:r>
    </w:p>
    <w:p w:rsidR="00C845EC" w:rsidRPr="00394693" w:rsidRDefault="00C845EC" w:rsidP="00A01C4C">
      <w:pPr>
        <w:numPr>
          <w:ilvl w:val="0"/>
          <w:numId w:val="22"/>
        </w:numPr>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Forum Penataan Ruang adalah wadah di tingkat pusat dan daerah yang bertugas untuk membantu Pemerintah Pusat dan Pemerintah Daerah dengan memberikan pertimbangan dalam Pelaksanaan Penataan Ruang</w:t>
      </w:r>
      <w:r w:rsidR="000434AC" w:rsidRPr="00394693">
        <w:rPr>
          <w:rFonts w:ascii="Bookman Old Style" w:hAnsi="Bookman Old Style" w:cs="Courier New"/>
          <w:lang w:val="en-US"/>
        </w:rPr>
        <w:t>.</w:t>
      </w:r>
    </w:p>
    <w:p w:rsidR="00C90BF1" w:rsidRPr="00394693" w:rsidRDefault="00C90BF1" w:rsidP="00C90BF1">
      <w:pPr>
        <w:spacing w:line="276" w:lineRule="auto"/>
        <w:jc w:val="both"/>
        <w:rPr>
          <w:rFonts w:ascii="Bookman Old Style" w:hAnsi="Bookman Old Style" w:cs="Courier New"/>
          <w:lang w:val="en-US"/>
        </w:rPr>
      </w:pPr>
    </w:p>
    <w:p w:rsidR="00C90BF1" w:rsidRPr="00394693" w:rsidRDefault="00C90BF1" w:rsidP="00C90BF1">
      <w:pPr>
        <w:jc w:val="center"/>
        <w:rPr>
          <w:rFonts w:ascii="Bookman Old Style" w:eastAsia="Bookman Old Style" w:hAnsi="Bookman Old Style" w:cs="Bookman Old Style"/>
        </w:rPr>
      </w:pPr>
      <w:r w:rsidRPr="00394693">
        <w:rPr>
          <w:rFonts w:ascii="Bookman Old Style" w:eastAsia="Bookman Old Style" w:hAnsi="Bookman Old Style" w:cs="Bookman Old Style"/>
        </w:rPr>
        <w:t>BAB II</w:t>
      </w:r>
    </w:p>
    <w:p w:rsidR="00C90BF1" w:rsidRPr="00394693" w:rsidRDefault="00C90BF1" w:rsidP="00C90BF1">
      <w:pPr>
        <w:jc w:val="center"/>
        <w:rPr>
          <w:rFonts w:ascii="Bookman Old Style" w:eastAsia="Bookman Old Style" w:hAnsi="Bookman Old Style" w:cs="Bookman Old Style"/>
        </w:rPr>
      </w:pPr>
      <w:r w:rsidRPr="00394693">
        <w:rPr>
          <w:rFonts w:ascii="Bookman Old Style" w:eastAsia="Bookman Old Style" w:hAnsi="Bookman Old Style" w:cs="Bookman Old Style"/>
        </w:rPr>
        <w:t>RUANG LINGKUP</w:t>
      </w:r>
    </w:p>
    <w:p w:rsidR="00C90BF1" w:rsidRPr="00394693" w:rsidRDefault="00C90BF1" w:rsidP="00C90BF1">
      <w:pPr>
        <w:jc w:val="center"/>
        <w:rPr>
          <w:rFonts w:ascii="Bookman Old Style" w:eastAsia="Bookman Old Style" w:hAnsi="Bookman Old Style" w:cs="Bookman Old Style"/>
        </w:rPr>
      </w:pPr>
      <w:r w:rsidRPr="00394693">
        <w:rPr>
          <w:rFonts w:ascii="Bookman Old Style" w:eastAsia="Bookman Old Style" w:hAnsi="Bookman Old Style" w:cs="Bookman Old Style"/>
        </w:rPr>
        <w:t>Bagian Kesatu</w:t>
      </w:r>
    </w:p>
    <w:p w:rsidR="00C90BF1" w:rsidRPr="00394693" w:rsidRDefault="00C90BF1" w:rsidP="00C90BF1">
      <w:pPr>
        <w:jc w:val="center"/>
        <w:rPr>
          <w:rFonts w:ascii="Bookman Old Style" w:eastAsia="Bookman Old Style" w:hAnsi="Bookman Old Style" w:cs="Bookman Old Style"/>
        </w:rPr>
      </w:pPr>
      <w:r w:rsidRPr="00394693">
        <w:rPr>
          <w:rFonts w:ascii="Bookman Old Style" w:eastAsia="Bookman Old Style" w:hAnsi="Bookman Old Style" w:cs="Bookman Old Style"/>
        </w:rPr>
        <w:t>Ruang Lingkup Peraturan Bupati</w:t>
      </w:r>
    </w:p>
    <w:p w:rsidR="00B36DD2" w:rsidRPr="00394693" w:rsidRDefault="00B36DD2" w:rsidP="00C90BF1">
      <w:pPr>
        <w:jc w:val="center"/>
        <w:rPr>
          <w:rFonts w:ascii="Bookman Old Style" w:eastAsia="Bookman Old Style" w:hAnsi="Bookman Old Style" w:cs="Bookman Old Style"/>
        </w:rPr>
      </w:pPr>
    </w:p>
    <w:p w:rsidR="00C90BF1" w:rsidRPr="00394693" w:rsidRDefault="00C90BF1" w:rsidP="00C90BF1">
      <w:pPr>
        <w:pStyle w:val="Heading5"/>
        <w:spacing w:before="0" w:line="276" w:lineRule="auto"/>
        <w:ind w:left="567" w:hanging="283"/>
        <w:rPr>
          <w:rFonts w:ascii="Bookman Old Style" w:eastAsia="Bookman Old Style" w:hAnsi="Bookman Old Style" w:cs="Bookman Old Style"/>
          <w:color w:val="auto"/>
          <w:sz w:val="24"/>
          <w:szCs w:val="24"/>
        </w:rPr>
      </w:pPr>
    </w:p>
    <w:p w:rsidR="00C90BF1" w:rsidRPr="00394693" w:rsidRDefault="00C90BF1" w:rsidP="00C90BF1">
      <w:pPr>
        <w:jc w:val="center"/>
        <w:rPr>
          <w:rFonts w:ascii="Bookman Old Style" w:eastAsia="Bookman Old Style" w:hAnsi="Bookman Old Style" w:cs="Bookman Old Style"/>
        </w:rPr>
      </w:pPr>
    </w:p>
    <w:p w:rsidR="00C90BF1" w:rsidRPr="00394693" w:rsidRDefault="00C90BF1" w:rsidP="00C90BF1">
      <w:pPr>
        <w:spacing w:line="288" w:lineRule="auto"/>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Ruang lingkup Peraturan Bupati ini, meliputi: </w:t>
      </w:r>
    </w:p>
    <w:p w:rsidR="00C90BF1" w:rsidRPr="00394693" w:rsidRDefault="00C90BF1">
      <w:pPr>
        <w:numPr>
          <w:ilvl w:val="0"/>
          <w:numId w:val="144"/>
        </w:numPr>
        <w:spacing w:line="288" w:lineRule="auto"/>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tujuan penataan WP; </w:t>
      </w:r>
    </w:p>
    <w:p w:rsidR="00C90BF1" w:rsidRPr="00394693" w:rsidRDefault="00C90BF1">
      <w:pPr>
        <w:numPr>
          <w:ilvl w:val="0"/>
          <w:numId w:val="144"/>
        </w:numPr>
        <w:spacing w:line="288" w:lineRule="auto"/>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rencana struktur ruang; </w:t>
      </w:r>
    </w:p>
    <w:p w:rsidR="00C90BF1" w:rsidRPr="00394693" w:rsidRDefault="00C90BF1">
      <w:pPr>
        <w:numPr>
          <w:ilvl w:val="0"/>
          <w:numId w:val="144"/>
        </w:numPr>
        <w:spacing w:line="288" w:lineRule="auto"/>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rencana pola ruang; </w:t>
      </w:r>
    </w:p>
    <w:p w:rsidR="00C90BF1" w:rsidRPr="00394693" w:rsidRDefault="00C90BF1">
      <w:pPr>
        <w:numPr>
          <w:ilvl w:val="0"/>
          <w:numId w:val="144"/>
        </w:numPr>
        <w:spacing w:line="288" w:lineRule="auto"/>
        <w:jc w:val="both"/>
        <w:rPr>
          <w:rFonts w:ascii="Bookman Old Style" w:eastAsia="Bookman Old Style" w:hAnsi="Bookman Old Style" w:cs="Bookman Old Style"/>
        </w:rPr>
      </w:pPr>
      <w:r w:rsidRPr="00394693">
        <w:rPr>
          <w:rFonts w:ascii="Bookman Old Style" w:eastAsia="Bookman Old Style" w:hAnsi="Bookman Old Style" w:cs="Bookman Old Style"/>
        </w:rPr>
        <w:t>ketentuan pemanfaatan ruang;</w:t>
      </w:r>
    </w:p>
    <w:p w:rsidR="00C90BF1" w:rsidRPr="00394693" w:rsidRDefault="00C90BF1">
      <w:pPr>
        <w:numPr>
          <w:ilvl w:val="0"/>
          <w:numId w:val="144"/>
        </w:numPr>
        <w:spacing w:line="288" w:lineRule="auto"/>
        <w:jc w:val="both"/>
        <w:rPr>
          <w:rFonts w:ascii="Bookman Old Style" w:eastAsia="Bookman Old Style" w:hAnsi="Bookman Old Style" w:cs="Bookman Old Style"/>
        </w:rPr>
      </w:pPr>
      <w:r w:rsidRPr="00394693">
        <w:rPr>
          <w:rFonts w:ascii="Bookman Old Style" w:eastAsia="Bookman Old Style" w:hAnsi="Bookman Old Style" w:cs="Bookman Old Style"/>
        </w:rPr>
        <w:t>peraturan zonasi; dan</w:t>
      </w:r>
    </w:p>
    <w:p w:rsidR="00C90BF1" w:rsidRPr="00394693" w:rsidRDefault="00C90BF1">
      <w:pPr>
        <w:numPr>
          <w:ilvl w:val="0"/>
          <w:numId w:val="144"/>
        </w:numPr>
        <w:spacing w:line="288" w:lineRule="auto"/>
        <w:jc w:val="both"/>
        <w:rPr>
          <w:rFonts w:ascii="Bookman Old Style" w:hAnsi="Bookman Old Style" w:cs="Courier New"/>
          <w:lang w:val="id-ID"/>
        </w:rPr>
      </w:pPr>
      <w:r w:rsidRPr="00394693">
        <w:rPr>
          <w:rFonts w:ascii="Bookman Old Style" w:eastAsia="Bookman Old Style" w:hAnsi="Bookman Old Style" w:cs="Bookman Old Style"/>
        </w:rPr>
        <w:t>kelembagaan</w:t>
      </w:r>
      <w:r w:rsidR="009E7034" w:rsidRPr="00394693">
        <w:rPr>
          <w:rFonts w:ascii="Bookman Old Style" w:eastAsia="Bookman Old Style" w:hAnsi="Bookman Old Style" w:cs="Bookman Old Style"/>
        </w:rPr>
        <w:t>.</w:t>
      </w:r>
    </w:p>
    <w:p w:rsidR="00C90BF1" w:rsidRPr="00394693" w:rsidRDefault="00C90BF1" w:rsidP="00C90BF1">
      <w:pPr>
        <w:spacing w:line="288" w:lineRule="auto"/>
        <w:jc w:val="both"/>
        <w:rPr>
          <w:rFonts w:ascii="Bookman Old Style" w:eastAsia="Bookman Old Style" w:hAnsi="Bookman Old Style" w:cs="Bookman Old Style"/>
        </w:rPr>
      </w:pPr>
    </w:p>
    <w:p w:rsidR="00C90BF1" w:rsidRPr="00394693" w:rsidRDefault="00C90BF1" w:rsidP="00C90BF1">
      <w:pPr>
        <w:jc w:val="center"/>
        <w:rPr>
          <w:rFonts w:ascii="Bookman Old Style" w:eastAsia="Bookman Old Style" w:hAnsi="Bookman Old Style" w:cs="Bookman Old Style"/>
        </w:rPr>
      </w:pPr>
      <w:r w:rsidRPr="00394693">
        <w:rPr>
          <w:rFonts w:ascii="Bookman Old Style" w:eastAsia="Bookman Old Style" w:hAnsi="Bookman Old Style" w:cs="Bookman Old Style"/>
        </w:rPr>
        <w:t>Bagian Kedua</w:t>
      </w:r>
    </w:p>
    <w:p w:rsidR="00C90BF1" w:rsidRPr="00394693" w:rsidRDefault="00C90BF1" w:rsidP="00C90BF1">
      <w:pPr>
        <w:jc w:val="center"/>
        <w:rPr>
          <w:rFonts w:ascii="Bookman Old Style" w:eastAsia="Bookman Old Style" w:hAnsi="Bookman Old Style" w:cs="Bookman Old Style"/>
        </w:rPr>
      </w:pPr>
      <w:r w:rsidRPr="00394693">
        <w:rPr>
          <w:rFonts w:ascii="Bookman Old Style" w:eastAsia="Bookman Old Style" w:hAnsi="Bookman Old Style" w:cs="Bookman Old Style"/>
        </w:rPr>
        <w:t>Ruang Lingkup WP</w:t>
      </w:r>
    </w:p>
    <w:p w:rsidR="00B36DD2" w:rsidRPr="00394693" w:rsidRDefault="00B36DD2" w:rsidP="00C90BF1">
      <w:pPr>
        <w:jc w:val="center"/>
        <w:rPr>
          <w:rFonts w:ascii="Bookman Old Style" w:eastAsia="Bookman Old Style" w:hAnsi="Bookman Old Style" w:cs="Bookman Old Style"/>
        </w:rPr>
      </w:pPr>
    </w:p>
    <w:p w:rsidR="00C90BF1" w:rsidRPr="00394693" w:rsidRDefault="00C90BF1" w:rsidP="00C90BF1">
      <w:pPr>
        <w:pStyle w:val="Heading5"/>
        <w:spacing w:before="0" w:line="276" w:lineRule="auto"/>
        <w:ind w:left="567" w:hanging="283"/>
        <w:rPr>
          <w:rFonts w:ascii="Bookman Old Style" w:eastAsia="Bookman Old Style" w:hAnsi="Bookman Old Style" w:cs="Bookman Old Style"/>
          <w:color w:val="auto"/>
          <w:sz w:val="24"/>
          <w:szCs w:val="24"/>
        </w:rPr>
      </w:pPr>
    </w:p>
    <w:p w:rsidR="00C90BF1" w:rsidRPr="00394693" w:rsidRDefault="00C90BF1" w:rsidP="00C90BF1">
      <w:pPr>
        <w:jc w:val="both"/>
        <w:rPr>
          <w:rFonts w:ascii="Bookman Old Style" w:eastAsia="Bookman Old Style" w:hAnsi="Bookman Old Style" w:cs="Bookman Old Style"/>
        </w:rPr>
      </w:pPr>
    </w:p>
    <w:p w:rsidR="00C90BF1" w:rsidRPr="00394693" w:rsidRDefault="00C90BF1">
      <w:pPr>
        <w:numPr>
          <w:ilvl w:val="0"/>
          <w:numId w:val="147"/>
        </w:numPr>
        <w:ind w:left="567"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Lingkup WP Kawasan Kota Industri Gondang-Sambungmacan seluas 4.827,21 (empat ribu delapan ratus dua puluh tujuh koma dua satu) hektar termasuk ruang udara di atasnya dan ruang di dalam bumi.</w:t>
      </w:r>
    </w:p>
    <w:p w:rsidR="00C90BF1" w:rsidRPr="00394693" w:rsidRDefault="00C90BF1">
      <w:pPr>
        <w:numPr>
          <w:ilvl w:val="0"/>
          <w:numId w:val="147"/>
        </w:numPr>
        <w:ind w:left="567"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Batas-batas WP Kawasan Kota Industri Gondang-Sambungmacan terdiri atas:</w:t>
      </w:r>
    </w:p>
    <w:p w:rsidR="00C90BF1" w:rsidRPr="00394693" w:rsidRDefault="009E7034">
      <w:pPr>
        <w:numPr>
          <w:ilvl w:val="0"/>
          <w:numId w:val="145"/>
        </w:numPr>
        <w:pBdr>
          <w:top w:val="nil"/>
          <w:left w:val="nil"/>
          <w:bottom w:val="nil"/>
          <w:right w:val="nil"/>
          <w:between w:val="nil"/>
        </w:pBdr>
        <w:ind w:left="1156" w:hanging="540"/>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sebelah utara </w:t>
      </w:r>
      <w:r w:rsidR="00C90BF1" w:rsidRPr="00394693">
        <w:rPr>
          <w:rFonts w:ascii="Bookman Old Style" w:eastAsia="Bookman Old Style" w:hAnsi="Bookman Old Style" w:cs="Bookman Old Style"/>
        </w:rPr>
        <w:t>berbatasan dengan Kecamatan Jenar;</w:t>
      </w:r>
    </w:p>
    <w:p w:rsidR="00C90BF1" w:rsidRPr="00394693" w:rsidRDefault="009E7034">
      <w:pPr>
        <w:numPr>
          <w:ilvl w:val="0"/>
          <w:numId w:val="145"/>
        </w:numPr>
        <w:pBdr>
          <w:top w:val="nil"/>
          <w:left w:val="nil"/>
          <w:bottom w:val="nil"/>
          <w:right w:val="nil"/>
          <w:between w:val="nil"/>
        </w:pBdr>
        <w:ind w:left="1156" w:hanging="540"/>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sebelah timur </w:t>
      </w:r>
      <w:r w:rsidR="00C90BF1" w:rsidRPr="00394693">
        <w:rPr>
          <w:rFonts w:ascii="Bookman Old Style" w:eastAsia="Bookman Old Style" w:hAnsi="Bookman Old Style" w:cs="Bookman Old Style"/>
        </w:rPr>
        <w:t>berbatasan dengan Kabupaten Ngawi, Provinsi Jawa Timur;</w:t>
      </w:r>
    </w:p>
    <w:p w:rsidR="00C90BF1" w:rsidRPr="00394693" w:rsidRDefault="009E7034">
      <w:pPr>
        <w:numPr>
          <w:ilvl w:val="0"/>
          <w:numId w:val="145"/>
        </w:numPr>
        <w:pBdr>
          <w:top w:val="nil"/>
          <w:left w:val="nil"/>
          <w:bottom w:val="nil"/>
          <w:right w:val="nil"/>
          <w:between w:val="nil"/>
        </w:pBdr>
        <w:ind w:left="1156" w:hanging="540"/>
        <w:jc w:val="both"/>
        <w:rPr>
          <w:rFonts w:ascii="Bookman Old Style" w:eastAsia="Bookman Old Style" w:hAnsi="Bookman Old Style" w:cs="Bookman Old Style"/>
        </w:rPr>
      </w:pPr>
      <w:r w:rsidRPr="00394693">
        <w:rPr>
          <w:rFonts w:ascii="Bookman Old Style" w:eastAsia="Bookman Old Style" w:hAnsi="Bookman Old Style" w:cs="Bookman Old Style"/>
        </w:rPr>
        <w:lastRenderedPageBreak/>
        <w:t xml:space="preserve">sebelah selatan </w:t>
      </w:r>
      <w:r w:rsidR="00C90BF1" w:rsidRPr="00394693">
        <w:rPr>
          <w:rFonts w:ascii="Bookman Old Style" w:eastAsia="Bookman Old Style" w:hAnsi="Bookman Old Style" w:cs="Bookman Old Style"/>
        </w:rPr>
        <w:t>berbatasan dengan Desa Bangunrejo, Kecamatan Gondang; dan</w:t>
      </w:r>
    </w:p>
    <w:p w:rsidR="00C90BF1" w:rsidRPr="00394693" w:rsidRDefault="009E7034">
      <w:pPr>
        <w:numPr>
          <w:ilvl w:val="0"/>
          <w:numId w:val="145"/>
        </w:numPr>
        <w:pBdr>
          <w:top w:val="nil"/>
          <w:left w:val="nil"/>
          <w:bottom w:val="nil"/>
          <w:right w:val="nil"/>
          <w:between w:val="nil"/>
        </w:pBdr>
        <w:ind w:left="1156" w:hanging="540"/>
        <w:jc w:val="both"/>
        <w:rPr>
          <w:rFonts w:ascii="Bookman Old Style" w:eastAsia="Bookman Old Style" w:hAnsi="Bookman Old Style" w:cs="Bookman Old Style"/>
        </w:rPr>
      </w:pPr>
      <w:r w:rsidRPr="00394693">
        <w:rPr>
          <w:rFonts w:ascii="Bookman Old Style" w:eastAsia="Bookman Old Style" w:hAnsi="Bookman Old Style" w:cs="Bookman Old Style"/>
        </w:rPr>
        <w:t>sebelah b</w:t>
      </w:r>
      <w:r w:rsidR="00C90BF1" w:rsidRPr="00394693">
        <w:rPr>
          <w:rFonts w:ascii="Bookman Old Style" w:eastAsia="Bookman Old Style" w:hAnsi="Bookman Old Style" w:cs="Bookman Old Style"/>
        </w:rPr>
        <w:t>arat berbatasan dengan Kecamatan Tangen dan Ngrampal</w:t>
      </w:r>
    </w:p>
    <w:p w:rsidR="00C90BF1" w:rsidRPr="00394693" w:rsidRDefault="00C90BF1">
      <w:pPr>
        <w:numPr>
          <w:ilvl w:val="0"/>
          <w:numId w:val="147"/>
        </w:numPr>
        <w:ind w:left="567"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WP Kawasan Kota Industri Gondang-Sambungmacan sebagaimana dimaksud pada ayat (1), terdiri atas:</w:t>
      </w:r>
    </w:p>
    <w:p w:rsidR="00C90BF1" w:rsidRPr="00394693" w:rsidRDefault="00C90BF1">
      <w:pPr>
        <w:numPr>
          <w:ilvl w:val="1"/>
          <w:numId w:val="147"/>
        </w:numPr>
        <w:pBdr>
          <w:top w:val="nil"/>
          <w:left w:val="nil"/>
          <w:bottom w:val="nil"/>
          <w:right w:val="nil"/>
          <w:between w:val="nil"/>
        </w:pBdr>
        <w:ind w:left="1134"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seluruh Kecamatan Sambungmacan, meliputi:</w:t>
      </w:r>
    </w:p>
    <w:p w:rsidR="00C90BF1" w:rsidRPr="00394693" w:rsidRDefault="00C90BF1">
      <w:pPr>
        <w:numPr>
          <w:ilvl w:val="0"/>
          <w:numId w:val="146"/>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seluruh Desa Karanganyar dengan lua</w:t>
      </w:r>
      <w:r w:rsidR="00470433" w:rsidRPr="00394693">
        <w:rPr>
          <w:rFonts w:ascii="Bookman Old Style" w:eastAsia="Bookman Old Style" w:hAnsi="Bookman Old Style" w:cs="Bookman Old Style"/>
        </w:rPr>
        <w:t xml:space="preserve">s </w:t>
      </w:r>
      <w:r w:rsidRPr="00394693">
        <w:rPr>
          <w:rFonts w:ascii="Bookman Old Style" w:eastAsia="Bookman Old Style" w:hAnsi="Bookman Old Style" w:cs="Bookman Old Style"/>
        </w:rPr>
        <w:t>518,03 (lima ratus delapan belas koma nol tiga) hektar;</w:t>
      </w:r>
    </w:p>
    <w:p w:rsidR="00C90BF1" w:rsidRPr="00394693" w:rsidRDefault="00C90BF1">
      <w:pPr>
        <w:numPr>
          <w:ilvl w:val="0"/>
          <w:numId w:val="146"/>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seluruh Desa Toyogo dengan luas 41,96 (empat ratus empat belas koma sembilan </w:t>
      </w:r>
      <w:r w:rsidR="00470433" w:rsidRPr="00394693">
        <w:rPr>
          <w:rFonts w:ascii="Bookman Old Style" w:eastAsia="Bookman Old Style" w:hAnsi="Bookman Old Style" w:cs="Bookman Old Style"/>
        </w:rPr>
        <w:t xml:space="preserve">puluh </w:t>
      </w:r>
      <w:r w:rsidRPr="00394693">
        <w:rPr>
          <w:rFonts w:ascii="Bookman Old Style" w:eastAsia="Bookman Old Style" w:hAnsi="Bookman Old Style" w:cs="Bookman Old Style"/>
        </w:rPr>
        <w:t>enam) hektar;</w:t>
      </w:r>
    </w:p>
    <w:p w:rsidR="00C90BF1" w:rsidRPr="00394693" w:rsidRDefault="00C90BF1">
      <w:pPr>
        <w:numPr>
          <w:ilvl w:val="0"/>
          <w:numId w:val="146"/>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seluruh Desa Banyurip dengan luas 328,49 (tiga ratus dua puluh delapan koma empat </w:t>
      </w:r>
      <w:r w:rsidR="00470433" w:rsidRPr="00394693">
        <w:rPr>
          <w:rFonts w:ascii="Bookman Old Style" w:eastAsia="Bookman Old Style" w:hAnsi="Bookman Old Style" w:cs="Bookman Old Style"/>
        </w:rPr>
        <w:t xml:space="preserve">puluh </w:t>
      </w:r>
      <w:r w:rsidRPr="00394693">
        <w:rPr>
          <w:rFonts w:ascii="Bookman Old Style" w:eastAsia="Bookman Old Style" w:hAnsi="Bookman Old Style" w:cs="Bookman Old Style"/>
        </w:rPr>
        <w:t>sembilan) hektar;</w:t>
      </w:r>
    </w:p>
    <w:p w:rsidR="00C90BF1" w:rsidRPr="00394693" w:rsidRDefault="00C90BF1">
      <w:pPr>
        <w:numPr>
          <w:ilvl w:val="0"/>
          <w:numId w:val="146"/>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seluruh Desa Gringging dengan luas 451,62 (empat ratus lima puluh satu koma enam </w:t>
      </w:r>
      <w:r w:rsidR="00470433" w:rsidRPr="00394693">
        <w:rPr>
          <w:rFonts w:ascii="Bookman Old Style" w:eastAsia="Bookman Old Style" w:hAnsi="Bookman Old Style" w:cs="Bookman Old Style"/>
        </w:rPr>
        <w:t xml:space="preserve">puluh </w:t>
      </w:r>
      <w:r w:rsidRPr="00394693">
        <w:rPr>
          <w:rFonts w:ascii="Bookman Old Style" w:eastAsia="Bookman Old Style" w:hAnsi="Bookman Old Style" w:cs="Bookman Old Style"/>
        </w:rPr>
        <w:t>dua) hektar;</w:t>
      </w:r>
    </w:p>
    <w:p w:rsidR="00C90BF1" w:rsidRPr="00394693" w:rsidRDefault="00C90BF1">
      <w:pPr>
        <w:numPr>
          <w:ilvl w:val="0"/>
          <w:numId w:val="146"/>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seluruh Desa Banaran dengan luas 742,43 (tujuh ratus empat puluh dua koma empat </w:t>
      </w:r>
      <w:r w:rsidR="00470433" w:rsidRPr="00394693">
        <w:rPr>
          <w:rFonts w:ascii="Bookman Old Style" w:eastAsia="Bookman Old Style" w:hAnsi="Bookman Old Style" w:cs="Bookman Old Style"/>
        </w:rPr>
        <w:t xml:space="preserve">puluh </w:t>
      </w:r>
      <w:r w:rsidRPr="00394693">
        <w:rPr>
          <w:rFonts w:ascii="Bookman Old Style" w:eastAsia="Bookman Old Style" w:hAnsi="Bookman Old Style" w:cs="Bookman Old Style"/>
        </w:rPr>
        <w:t>tiga) hektar;</w:t>
      </w:r>
    </w:p>
    <w:p w:rsidR="00C90BF1" w:rsidRPr="00394693" w:rsidRDefault="00C90BF1">
      <w:pPr>
        <w:numPr>
          <w:ilvl w:val="0"/>
          <w:numId w:val="146"/>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seluruh Desa Sambungmacan dengan luas 517,82 (lima ratus tujuh belas koma delapan</w:t>
      </w:r>
      <w:r w:rsidR="00470433" w:rsidRPr="00394693">
        <w:rPr>
          <w:rFonts w:ascii="Bookman Old Style" w:eastAsia="Bookman Old Style" w:hAnsi="Bookman Old Style" w:cs="Bookman Old Style"/>
        </w:rPr>
        <w:t xml:space="preserve"> puluh</w:t>
      </w:r>
      <w:r w:rsidRPr="00394693">
        <w:rPr>
          <w:rFonts w:ascii="Bookman Old Style" w:eastAsia="Bookman Old Style" w:hAnsi="Bookman Old Style" w:cs="Bookman Old Style"/>
        </w:rPr>
        <w:t xml:space="preserve"> dua) hektar;</w:t>
      </w:r>
    </w:p>
    <w:p w:rsidR="00C90BF1" w:rsidRPr="00394693" w:rsidRDefault="00C90BF1">
      <w:pPr>
        <w:numPr>
          <w:ilvl w:val="0"/>
          <w:numId w:val="146"/>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seluruh Desa Bedoro dengan luas 439,25 (empat ratus tiga puluh sembilan koma dua </w:t>
      </w:r>
      <w:r w:rsidR="00470433" w:rsidRPr="00394693">
        <w:rPr>
          <w:rFonts w:ascii="Bookman Old Style" w:eastAsia="Bookman Old Style" w:hAnsi="Bookman Old Style" w:cs="Bookman Old Style"/>
        </w:rPr>
        <w:t xml:space="preserve">puluh </w:t>
      </w:r>
      <w:r w:rsidRPr="00394693">
        <w:rPr>
          <w:rFonts w:ascii="Bookman Old Style" w:eastAsia="Bookman Old Style" w:hAnsi="Bookman Old Style" w:cs="Bookman Old Style"/>
        </w:rPr>
        <w:t>lima) hektar;</w:t>
      </w:r>
    </w:p>
    <w:p w:rsidR="00C90BF1" w:rsidRPr="00394693" w:rsidRDefault="00C90BF1">
      <w:pPr>
        <w:numPr>
          <w:ilvl w:val="0"/>
          <w:numId w:val="146"/>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seluruh Desa Plumbon dengan luas 446,81 (empat ratus empat puluh enam koma delapan </w:t>
      </w:r>
      <w:r w:rsidR="00470433" w:rsidRPr="00394693">
        <w:rPr>
          <w:rFonts w:ascii="Bookman Old Style" w:eastAsia="Bookman Old Style" w:hAnsi="Bookman Old Style" w:cs="Bookman Old Style"/>
        </w:rPr>
        <w:t xml:space="preserve">puluh </w:t>
      </w:r>
      <w:r w:rsidRPr="00394693">
        <w:rPr>
          <w:rFonts w:ascii="Bookman Old Style" w:eastAsia="Bookman Old Style" w:hAnsi="Bookman Old Style" w:cs="Bookman Old Style"/>
        </w:rPr>
        <w:t>satu) hektar; dan</w:t>
      </w:r>
    </w:p>
    <w:p w:rsidR="00C90BF1" w:rsidRPr="00394693" w:rsidRDefault="00C90BF1">
      <w:pPr>
        <w:numPr>
          <w:ilvl w:val="0"/>
          <w:numId w:val="146"/>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seluruh Desa Cemeng dengan luas 521,37 (lima ratus dua puluh satu koma tiga </w:t>
      </w:r>
      <w:r w:rsidR="00470433" w:rsidRPr="00394693">
        <w:rPr>
          <w:rFonts w:ascii="Bookman Old Style" w:eastAsia="Bookman Old Style" w:hAnsi="Bookman Old Style" w:cs="Bookman Old Style"/>
        </w:rPr>
        <w:t xml:space="preserve">puluh </w:t>
      </w:r>
      <w:r w:rsidRPr="00394693">
        <w:rPr>
          <w:rFonts w:ascii="Bookman Old Style" w:eastAsia="Bookman Old Style" w:hAnsi="Bookman Old Style" w:cs="Bookman Old Style"/>
        </w:rPr>
        <w:t>tujuh) hektar.</w:t>
      </w:r>
    </w:p>
    <w:p w:rsidR="00C90BF1" w:rsidRPr="00394693" w:rsidRDefault="00C90BF1">
      <w:pPr>
        <w:numPr>
          <w:ilvl w:val="1"/>
          <w:numId w:val="147"/>
        </w:numPr>
        <w:pBdr>
          <w:top w:val="nil"/>
          <w:left w:val="nil"/>
          <w:bottom w:val="nil"/>
          <w:right w:val="nil"/>
          <w:between w:val="nil"/>
        </w:pBdr>
        <w:ind w:left="1134"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sebagian Kecamatan Gondang, meliputi seluruh Desa Gondang dengan luas 446.37 (empat ratus empat puluh enam koma tiga </w:t>
      </w:r>
      <w:r w:rsidR="00470433" w:rsidRPr="00394693">
        <w:rPr>
          <w:rFonts w:ascii="Bookman Old Style" w:eastAsia="Bookman Old Style" w:hAnsi="Bookman Old Style" w:cs="Bookman Old Style"/>
        </w:rPr>
        <w:t xml:space="preserve">puluh </w:t>
      </w:r>
      <w:r w:rsidRPr="00394693">
        <w:rPr>
          <w:rFonts w:ascii="Bookman Old Style" w:eastAsia="Bookman Old Style" w:hAnsi="Bookman Old Style" w:cs="Bookman Old Style"/>
        </w:rPr>
        <w:t>tujuh) hektar.</w:t>
      </w:r>
    </w:p>
    <w:p w:rsidR="00C90BF1" w:rsidRPr="00394693" w:rsidRDefault="00C90BF1">
      <w:pPr>
        <w:numPr>
          <w:ilvl w:val="0"/>
          <w:numId w:val="147"/>
        </w:numPr>
        <w:ind w:left="567"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WP Kawasan Kota Industri Gondang-Sambungmacan sebagaimana dimaksud pada ayat (1), dibagi menjadi 3 (lima) SWP yang meliputi:</w:t>
      </w:r>
    </w:p>
    <w:p w:rsidR="00C90BF1" w:rsidRPr="00394693" w:rsidRDefault="00C90BF1">
      <w:pPr>
        <w:numPr>
          <w:ilvl w:val="1"/>
          <w:numId w:val="147"/>
        </w:numPr>
        <w:pBdr>
          <w:top w:val="nil"/>
          <w:left w:val="nil"/>
          <w:bottom w:val="nil"/>
          <w:right w:val="nil"/>
          <w:between w:val="nil"/>
        </w:pBdr>
        <w:ind w:left="1134"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SWP A, dengan luas 1.486,24 (seribu empat ratus delapan puluh enam koma dua </w:t>
      </w:r>
      <w:r w:rsidR="00470433" w:rsidRPr="00394693">
        <w:rPr>
          <w:rFonts w:ascii="Bookman Old Style" w:eastAsia="Bookman Old Style" w:hAnsi="Bookman Old Style" w:cs="Bookman Old Style"/>
        </w:rPr>
        <w:t xml:space="preserve">puluh </w:t>
      </w:r>
      <w:r w:rsidRPr="00394693">
        <w:rPr>
          <w:rFonts w:ascii="Bookman Old Style" w:eastAsia="Bookman Old Style" w:hAnsi="Bookman Old Style" w:cs="Bookman Old Style"/>
        </w:rPr>
        <w:t>empat) hektar, dibagi menjadi 8 (delapan) Blok, terdiri atas:</w:t>
      </w:r>
    </w:p>
    <w:p w:rsidR="00C90BF1" w:rsidRPr="00394693" w:rsidRDefault="00C90BF1">
      <w:pPr>
        <w:numPr>
          <w:ilvl w:val="0"/>
          <w:numId w:val="148"/>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Blok A.1 dengan luas 196,82 (seratus sembilan puluh enam koma delapan </w:t>
      </w:r>
      <w:r w:rsidR="00470433" w:rsidRPr="00394693">
        <w:rPr>
          <w:rFonts w:ascii="Bookman Old Style" w:eastAsia="Bookman Old Style" w:hAnsi="Bookman Old Style" w:cs="Bookman Old Style"/>
        </w:rPr>
        <w:t xml:space="preserve">puluh </w:t>
      </w:r>
      <w:r w:rsidRPr="00394693">
        <w:rPr>
          <w:rFonts w:ascii="Bookman Old Style" w:eastAsia="Bookman Old Style" w:hAnsi="Bookman Old Style" w:cs="Bookman Old Style"/>
        </w:rPr>
        <w:t>dua) hektar, meliputi sebagian Desa Cemeng;</w:t>
      </w:r>
    </w:p>
    <w:p w:rsidR="00C90BF1" w:rsidRPr="00394693" w:rsidRDefault="00C90BF1">
      <w:pPr>
        <w:numPr>
          <w:ilvl w:val="0"/>
          <w:numId w:val="148"/>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Blok A.2 dengan luas 97,06 (sembilan puluh tujuh koma nol enam) hektar, meliputi sebagian Desa Cemeng;</w:t>
      </w:r>
    </w:p>
    <w:p w:rsidR="00C90BF1" w:rsidRPr="00394693" w:rsidRDefault="00C90BF1">
      <w:pPr>
        <w:numPr>
          <w:ilvl w:val="0"/>
          <w:numId w:val="148"/>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Blok A.3 dengan luas 227,50 (dua ratus dua puluh tujuh koma lima</w:t>
      </w:r>
      <w:r w:rsidR="00470433" w:rsidRPr="00394693">
        <w:rPr>
          <w:rFonts w:ascii="Bookman Old Style" w:eastAsia="Bookman Old Style" w:hAnsi="Bookman Old Style" w:cs="Bookman Old Style"/>
        </w:rPr>
        <w:t xml:space="preserve"> puluh</w:t>
      </w:r>
      <w:r w:rsidRPr="00394693">
        <w:rPr>
          <w:rFonts w:ascii="Bookman Old Style" w:eastAsia="Bookman Old Style" w:hAnsi="Bookman Old Style" w:cs="Bookman Old Style"/>
        </w:rPr>
        <w:t xml:space="preserve">) hektar, meliputi sebagian Desa Cemeng; </w:t>
      </w:r>
    </w:p>
    <w:p w:rsidR="00C90BF1" w:rsidRPr="00394693" w:rsidRDefault="00C90BF1">
      <w:pPr>
        <w:numPr>
          <w:ilvl w:val="0"/>
          <w:numId w:val="148"/>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Blok A.4 dengan luas 226,56 (dua ratus dua puluh enam koma lima </w:t>
      </w:r>
      <w:r w:rsidR="00470433" w:rsidRPr="00394693">
        <w:rPr>
          <w:rFonts w:ascii="Bookman Old Style" w:eastAsia="Bookman Old Style" w:hAnsi="Bookman Old Style" w:cs="Bookman Old Style"/>
        </w:rPr>
        <w:t xml:space="preserve">puluh </w:t>
      </w:r>
      <w:r w:rsidRPr="00394693">
        <w:rPr>
          <w:rFonts w:ascii="Bookman Old Style" w:eastAsia="Bookman Old Style" w:hAnsi="Bookman Old Style" w:cs="Bookman Old Style"/>
        </w:rPr>
        <w:t>enam) hektar, meliputi sebagian Desa Plumbon;</w:t>
      </w:r>
    </w:p>
    <w:p w:rsidR="00C90BF1" w:rsidRPr="00394693" w:rsidRDefault="00C90BF1">
      <w:pPr>
        <w:numPr>
          <w:ilvl w:val="0"/>
          <w:numId w:val="148"/>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Blok A.5 dengan luas 220,26 (dua ratus dua puluh koma dua </w:t>
      </w:r>
      <w:r w:rsidR="00470433" w:rsidRPr="00394693">
        <w:rPr>
          <w:rFonts w:ascii="Bookman Old Style" w:eastAsia="Bookman Old Style" w:hAnsi="Bookman Old Style" w:cs="Bookman Old Style"/>
        </w:rPr>
        <w:t xml:space="preserve">puluh </w:t>
      </w:r>
      <w:r w:rsidRPr="00394693">
        <w:rPr>
          <w:rFonts w:ascii="Bookman Old Style" w:eastAsia="Bookman Old Style" w:hAnsi="Bookman Old Style" w:cs="Bookman Old Style"/>
        </w:rPr>
        <w:t>enam) hektar, meliputi sebagian Desa Plumbon;</w:t>
      </w:r>
    </w:p>
    <w:p w:rsidR="00C90BF1" w:rsidRPr="00394693" w:rsidRDefault="00C90BF1">
      <w:pPr>
        <w:numPr>
          <w:ilvl w:val="0"/>
          <w:numId w:val="148"/>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Blok A.6 dengan luas 207,42 (dua ratus tujuh koma empat </w:t>
      </w:r>
      <w:r w:rsidR="00470433" w:rsidRPr="00394693">
        <w:rPr>
          <w:rFonts w:ascii="Bookman Old Style" w:eastAsia="Bookman Old Style" w:hAnsi="Bookman Old Style" w:cs="Bookman Old Style"/>
        </w:rPr>
        <w:t xml:space="preserve">puluh </w:t>
      </w:r>
      <w:r w:rsidRPr="00394693">
        <w:rPr>
          <w:rFonts w:ascii="Bookman Old Style" w:eastAsia="Bookman Old Style" w:hAnsi="Bookman Old Style" w:cs="Bookman Old Style"/>
        </w:rPr>
        <w:t>dua) hektar, meliputi sebagian Desa Karanganyar.</w:t>
      </w:r>
    </w:p>
    <w:p w:rsidR="00C90BF1" w:rsidRPr="00394693" w:rsidRDefault="00C90BF1">
      <w:pPr>
        <w:numPr>
          <w:ilvl w:val="0"/>
          <w:numId w:val="148"/>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Blok A.7 dengan luas 132,62 (seratus tiga puluh dua koma enam </w:t>
      </w:r>
      <w:r w:rsidR="00470433" w:rsidRPr="00394693">
        <w:rPr>
          <w:rFonts w:ascii="Bookman Old Style" w:eastAsia="Bookman Old Style" w:hAnsi="Bookman Old Style" w:cs="Bookman Old Style"/>
        </w:rPr>
        <w:t xml:space="preserve">puluh </w:t>
      </w:r>
      <w:r w:rsidRPr="00394693">
        <w:rPr>
          <w:rFonts w:ascii="Bookman Old Style" w:eastAsia="Bookman Old Style" w:hAnsi="Bookman Old Style" w:cs="Bookman Old Style"/>
        </w:rPr>
        <w:t>dua) hektar, meliputi sebagian Desa Plumbon; dan</w:t>
      </w:r>
    </w:p>
    <w:p w:rsidR="00C90BF1" w:rsidRPr="00394693" w:rsidRDefault="00C90BF1">
      <w:pPr>
        <w:numPr>
          <w:ilvl w:val="0"/>
          <w:numId w:val="148"/>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Blok A.8 dengan luas 178,1 (seratus tujuh puluh delapan koma satu) hektar, meliputi sebagian Desa Karanganyar.</w:t>
      </w:r>
    </w:p>
    <w:p w:rsidR="00C90BF1" w:rsidRPr="00394693" w:rsidRDefault="00C90BF1">
      <w:pPr>
        <w:numPr>
          <w:ilvl w:val="1"/>
          <w:numId w:val="147"/>
        </w:numPr>
        <w:pBdr>
          <w:top w:val="nil"/>
          <w:left w:val="nil"/>
          <w:bottom w:val="nil"/>
          <w:right w:val="nil"/>
          <w:between w:val="nil"/>
        </w:pBdr>
        <w:ind w:left="1134"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SWP B, dengan luas 1.699,52 (seribu enam ratus sembilan puluh sembilan koma lima dua) hektar, dibagi menjadi 7 (tujuh) Blok, terdiri atas:</w:t>
      </w:r>
    </w:p>
    <w:p w:rsidR="00C90BF1" w:rsidRPr="00394693" w:rsidRDefault="00C90BF1">
      <w:pPr>
        <w:numPr>
          <w:ilvl w:val="0"/>
          <w:numId w:val="150"/>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Blok B.1 dengan luas 256,07 (dua ratus lima puluh enam koma nol tujuh) hektar, meliputi sebagian Desa Sambungmacan;</w:t>
      </w:r>
    </w:p>
    <w:p w:rsidR="00C90BF1" w:rsidRPr="00394693" w:rsidRDefault="00C90BF1">
      <w:pPr>
        <w:numPr>
          <w:ilvl w:val="0"/>
          <w:numId w:val="150"/>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Blok B.2 dengan luas 261,77 (dua ratus enam puluh satu koma tujuh </w:t>
      </w:r>
      <w:r w:rsidR="00470433" w:rsidRPr="00394693">
        <w:rPr>
          <w:rFonts w:ascii="Bookman Old Style" w:eastAsia="Bookman Old Style" w:hAnsi="Bookman Old Style" w:cs="Bookman Old Style"/>
        </w:rPr>
        <w:t xml:space="preserve">puluh </w:t>
      </w:r>
      <w:r w:rsidRPr="00394693">
        <w:rPr>
          <w:rFonts w:ascii="Bookman Old Style" w:eastAsia="Bookman Old Style" w:hAnsi="Bookman Old Style" w:cs="Bookman Old Style"/>
        </w:rPr>
        <w:t>tujuh) hektar, meliputi sebagian Desa Sambungmacan;</w:t>
      </w:r>
    </w:p>
    <w:p w:rsidR="00C90BF1" w:rsidRPr="00394693" w:rsidRDefault="00C90BF1">
      <w:pPr>
        <w:numPr>
          <w:ilvl w:val="0"/>
          <w:numId w:val="150"/>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Blok B.3 dengan luas 155,35 (seratus lima puluh lima</w:t>
      </w:r>
      <w:r w:rsidR="00470433" w:rsidRPr="00394693">
        <w:rPr>
          <w:rFonts w:ascii="Bookman Old Style" w:eastAsia="Bookman Old Style" w:hAnsi="Bookman Old Style" w:cs="Bookman Old Style"/>
        </w:rPr>
        <w:t xml:space="preserve"> koma tiga puluh lima</w:t>
      </w:r>
      <w:r w:rsidRPr="00394693">
        <w:rPr>
          <w:rFonts w:ascii="Bookman Old Style" w:eastAsia="Bookman Old Style" w:hAnsi="Bookman Old Style" w:cs="Bookman Old Style"/>
        </w:rPr>
        <w:t xml:space="preserve">) hektar, meliputi sebagian Desa Banaran; </w:t>
      </w:r>
    </w:p>
    <w:p w:rsidR="00C90BF1" w:rsidRPr="00394693" w:rsidRDefault="00C90BF1">
      <w:pPr>
        <w:numPr>
          <w:ilvl w:val="0"/>
          <w:numId w:val="150"/>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lastRenderedPageBreak/>
        <w:t xml:space="preserve">Blok B.4 dengan luas 185,24 (seratus delapan puluh lima koma dua </w:t>
      </w:r>
      <w:r w:rsidR="00470433" w:rsidRPr="00394693">
        <w:rPr>
          <w:rFonts w:ascii="Bookman Old Style" w:eastAsia="Bookman Old Style" w:hAnsi="Bookman Old Style" w:cs="Bookman Old Style"/>
        </w:rPr>
        <w:t xml:space="preserve">puluh </w:t>
      </w:r>
      <w:r w:rsidRPr="00394693">
        <w:rPr>
          <w:rFonts w:ascii="Bookman Old Style" w:eastAsia="Bookman Old Style" w:hAnsi="Bookman Old Style" w:cs="Bookman Old Style"/>
        </w:rPr>
        <w:t xml:space="preserve">empat) hektar, meliputi sebagian Desa Banaran; </w:t>
      </w:r>
    </w:p>
    <w:p w:rsidR="00C90BF1" w:rsidRPr="00394693" w:rsidRDefault="00C90BF1">
      <w:pPr>
        <w:numPr>
          <w:ilvl w:val="0"/>
          <w:numId w:val="150"/>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Blok B.5 dengan luas 401,84 (empat ratus nol satu koma delapan </w:t>
      </w:r>
      <w:r w:rsidR="00470433" w:rsidRPr="00394693">
        <w:rPr>
          <w:rFonts w:ascii="Bookman Old Style" w:eastAsia="Bookman Old Style" w:hAnsi="Bookman Old Style" w:cs="Bookman Old Style"/>
        </w:rPr>
        <w:t xml:space="preserve">puluh </w:t>
      </w:r>
      <w:r w:rsidRPr="00394693">
        <w:rPr>
          <w:rFonts w:ascii="Bookman Old Style" w:eastAsia="Bookman Old Style" w:hAnsi="Bookman Old Style" w:cs="Bookman Old Style"/>
        </w:rPr>
        <w:t>empat) hektar, meliputi sebagian Desa Banaran;</w:t>
      </w:r>
    </w:p>
    <w:p w:rsidR="00C90BF1" w:rsidRPr="00394693" w:rsidRDefault="00C90BF1">
      <w:pPr>
        <w:numPr>
          <w:ilvl w:val="0"/>
          <w:numId w:val="150"/>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Blok B.6 dengan luas 247,26 (dua ratus empat puluh tujuh koma dua </w:t>
      </w:r>
      <w:r w:rsidR="00470433" w:rsidRPr="00394693">
        <w:rPr>
          <w:rFonts w:ascii="Bookman Old Style" w:eastAsia="Bookman Old Style" w:hAnsi="Bookman Old Style" w:cs="Bookman Old Style"/>
        </w:rPr>
        <w:t xml:space="preserve">puluh </w:t>
      </w:r>
      <w:r w:rsidRPr="00394693">
        <w:rPr>
          <w:rFonts w:ascii="Bookman Old Style" w:eastAsia="Bookman Old Style" w:hAnsi="Bookman Old Style" w:cs="Bookman Old Style"/>
        </w:rPr>
        <w:t>enam) hektar, meliputi sebagian Desa Bedoro; dan</w:t>
      </w:r>
    </w:p>
    <w:p w:rsidR="00C90BF1" w:rsidRPr="00394693" w:rsidRDefault="00C90BF1">
      <w:pPr>
        <w:numPr>
          <w:ilvl w:val="0"/>
          <w:numId w:val="150"/>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Blok B.7 dengan luas 191,99 (seratus sembilan puluh satu koma sembilan </w:t>
      </w:r>
      <w:r w:rsidR="00470433" w:rsidRPr="00394693">
        <w:rPr>
          <w:rFonts w:ascii="Bookman Old Style" w:eastAsia="Bookman Old Style" w:hAnsi="Bookman Old Style" w:cs="Bookman Old Style"/>
        </w:rPr>
        <w:t xml:space="preserve">puluh </w:t>
      </w:r>
      <w:r w:rsidRPr="00394693">
        <w:rPr>
          <w:rFonts w:ascii="Bookman Old Style" w:eastAsia="Bookman Old Style" w:hAnsi="Bookman Old Style" w:cs="Bookman Old Style"/>
        </w:rPr>
        <w:t>sembilan) hektar, meliputi sebagian Desa Bedoro.</w:t>
      </w:r>
    </w:p>
    <w:p w:rsidR="00C90BF1" w:rsidRPr="00394693" w:rsidRDefault="00C90BF1">
      <w:pPr>
        <w:numPr>
          <w:ilvl w:val="1"/>
          <w:numId w:val="147"/>
        </w:numPr>
        <w:pBdr>
          <w:top w:val="nil"/>
          <w:left w:val="nil"/>
          <w:bottom w:val="nil"/>
          <w:right w:val="nil"/>
          <w:between w:val="nil"/>
        </w:pBdr>
        <w:ind w:left="1134"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SWP C, dengan luas 1.641,46 (seribu enam ratus empat puluh satu koma empat </w:t>
      </w:r>
      <w:r w:rsidR="00470433" w:rsidRPr="00394693">
        <w:rPr>
          <w:rFonts w:ascii="Bookman Old Style" w:eastAsia="Bookman Old Style" w:hAnsi="Bookman Old Style" w:cs="Bookman Old Style"/>
        </w:rPr>
        <w:t xml:space="preserve">puluh </w:t>
      </w:r>
      <w:r w:rsidRPr="00394693">
        <w:rPr>
          <w:rFonts w:ascii="Bookman Old Style" w:eastAsia="Bookman Old Style" w:hAnsi="Bookman Old Style" w:cs="Bookman Old Style"/>
        </w:rPr>
        <w:t>enam) hektar, dibagi menjadi 10 (sepuluh) Blok, terdiri atas:</w:t>
      </w:r>
    </w:p>
    <w:p w:rsidR="00C90BF1" w:rsidRPr="00394693" w:rsidRDefault="00C90BF1">
      <w:pPr>
        <w:numPr>
          <w:ilvl w:val="0"/>
          <w:numId w:val="149"/>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Blok C.1 dengan luas 119,09 (seratus sembilan belas koma nol sembilan) hektar, meliputi sebagian Desa Toyogo;</w:t>
      </w:r>
    </w:p>
    <w:p w:rsidR="00C90BF1" w:rsidRPr="00394693" w:rsidRDefault="00C90BF1">
      <w:pPr>
        <w:numPr>
          <w:ilvl w:val="0"/>
          <w:numId w:val="149"/>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Blok C.2 dengan luas 222,73 (dua ratus dua puluh dua koma tujuh </w:t>
      </w:r>
      <w:r w:rsidR="00470433" w:rsidRPr="00394693">
        <w:rPr>
          <w:rFonts w:ascii="Bookman Old Style" w:eastAsia="Bookman Old Style" w:hAnsi="Bookman Old Style" w:cs="Bookman Old Style"/>
        </w:rPr>
        <w:t xml:space="preserve">puluh </w:t>
      </w:r>
      <w:r w:rsidRPr="00394693">
        <w:rPr>
          <w:rFonts w:ascii="Bookman Old Style" w:eastAsia="Bookman Old Style" w:hAnsi="Bookman Old Style" w:cs="Bookman Old Style"/>
        </w:rPr>
        <w:t>tiga) hektar, meliputi sebagian Desa Toyogo;</w:t>
      </w:r>
    </w:p>
    <w:p w:rsidR="00C90BF1" w:rsidRPr="00394693" w:rsidRDefault="00C90BF1">
      <w:pPr>
        <w:numPr>
          <w:ilvl w:val="0"/>
          <w:numId w:val="149"/>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Blok C.3 dengan luas 73,15 (tujuh puluh tiga koma </w:t>
      </w:r>
      <w:r w:rsidR="00470433" w:rsidRPr="00394693">
        <w:rPr>
          <w:rFonts w:ascii="Bookman Old Style" w:eastAsia="Bookman Old Style" w:hAnsi="Bookman Old Style" w:cs="Bookman Old Style"/>
        </w:rPr>
        <w:t>lima belas</w:t>
      </w:r>
      <w:r w:rsidRPr="00394693">
        <w:rPr>
          <w:rFonts w:ascii="Bookman Old Style" w:eastAsia="Bookman Old Style" w:hAnsi="Bookman Old Style" w:cs="Bookman Old Style"/>
        </w:rPr>
        <w:t xml:space="preserve">) hektar, meliputi sebagian Desa Toyogo; </w:t>
      </w:r>
    </w:p>
    <w:p w:rsidR="00C90BF1" w:rsidRPr="00394693" w:rsidRDefault="00C90BF1">
      <w:pPr>
        <w:numPr>
          <w:ilvl w:val="0"/>
          <w:numId w:val="149"/>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Blok C.4 dengan luas 146,60 (seratus empat puluh enam koma enam</w:t>
      </w:r>
      <w:r w:rsidR="008B57E2" w:rsidRPr="00394693">
        <w:rPr>
          <w:rFonts w:ascii="Bookman Old Style" w:eastAsia="Bookman Old Style" w:hAnsi="Bookman Old Style" w:cs="Bookman Old Style"/>
        </w:rPr>
        <w:t xml:space="preserve"> puluh</w:t>
      </w:r>
      <w:r w:rsidRPr="00394693">
        <w:rPr>
          <w:rFonts w:ascii="Bookman Old Style" w:eastAsia="Bookman Old Style" w:hAnsi="Bookman Old Style" w:cs="Bookman Old Style"/>
        </w:rPr>
        <w:t>) hektar, meliputi sebagian Desa Banyuurip;</w:t>
      </w:r>
    </w:p>
    <w:p w:rsidR="00C90BF1" w:rsidRPr="00394693" w:rsidRDefault="00C90BF1">
      <w:pPr>
        <w:numPr>
          <w:ilvl w:val="0"/>
          <w:numId w:val="149"/>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Blok C.5 dengan luas 181,89 (seratus depalan puluh satu koma delapan </w:t>
      </w:r>
      <w:r w:rsidR="008B57E2" w:rsidRPr="00394693">
        <w:rPr>
          <w:rFonts w:ascii="Bookman Old Style" w:eastAsia="Bookman Old Style" w:hAnsi="Bookman Old Style" w:cs="Bookman Old Style"/>
        </w:rPr>
        <w:t xml:space="preserve">puluh </w:t>
      </w:r>
      <w:r w:rsidRPr="00394693">
        <w:rPr>
          <w:rFonts w:ascii="Bookman Old Style" w:eastAsia="Bookman Old Style" w:hAnsi="Bookman Old Style" w:cs="Bookman Old Style"/>
        </w:rPr>
        <w:t>sembilan) hektar, meliputi sebagian Desa Banyuurip;</w:t>
      </w:r>
    </w:p>
    <w:p w:rsidR="00C90BF1" w:rsidRPr="00394693" w:rsidRDefault="00C90BF1">
      <w:pPr>
        <w:numPr>
          <w:ilvl w:val="0"/>
          <w:numId w:val="149"/>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Blok C.6 dengan luas 241,67 (dua ratus empat puluh satu koma enam </w:t>
      </w:r>
      <w:r w:rsidR="008B57E2" w:rsidRPr="00394693">
        <w:rPr>
          <w:rFonts w:ascii="Bookman Old Style" w:eastAsia="Bookman Old Style" w:hAnsi="Bookman Old Style" w:cs="Bookman Old Style"/>
        </w:rPr>
        <w:t xml:space="preserve">puluh </w:t>
      </w:r>
      <w:r w:rsidRPr="00394693">
        <w:rPr>
          <w:rFonts w:ascii="Bookman Old Style" w:eastAsia="Bookman Old Style" w:hAnsi="Bookman Old Style" w:cs="Bookman Old Style"/>
        </w:rPr>
        <w:t xml:space="preserve">tujuh) hektar, meliputi sebagian Desa Gringging; </w:t>
      </w:r>
    </w:p>
    <w:p w:rsidR="00C90BF1" w:rsidRPr="00394693" w:rsidRDefault="00C90BF1">
      <w:pPr>
        <w:numPr>
          <w:ilvl w:val="0"/>
          <w:numId w:val="149"/>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Blok C.7 dengan luas 209,96 (dua ratus sembilan koma sembilan </w:t>
      </w:r>
      <w:r w:rsidR="008B57E2" w:rsidRPr="00394693">
        <w:rPr>
          <w:rFonts w:ascii="Bookman Old Style" w:eastAsia="Bookman Old Style" w:hAnsi="Bookman Old Style" w:cs="Bookman Old Style"/>
        </w:rPr>
        <w:t xml:space="preserve">puluh </w:t>
      </w:r>
      <w:r w:rsidRPr="00394693">
        <w:rPr>
          <w:rFonts w:ascii="Bookman Old Style" w:eastAsia="Bookman Old Style" w:hAnsi="Bookman Old Style" w:cs="Bookman Old Style"/>
        </w:rPr>
        <w:t>enam) hektar, meliputi sebagian Desa Gringging;</w:t>
      </w:r>
    </w:p>
    <w:p w:rsidR="00C90BF1" w:rsidRPr="00394693" w:rsidRDefault="00C90BF1">
      <w:pPr>
        <w:numPr>
          <w:ilvl w:val="0"/>
          <w:numId w:val="149"/>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Blok C.8 dengan luas 160,43 (seratus enam puluh koma empat </w:t>
      </w:r>
      <w:r w:rsidR="008B57E2" w:rsidRPr="00394693">
        <w:rPr>
          <w:rFonts w:ascii="Bookman Old Style" w:eastAsia="Bookman Old Style" w:hAnsi="Bookman Old Style" w:cs="Bookman Old Style"/>
        </w:rPr>
        <w:t xml:space="preserve">puluh </w:t>
      </w:r>
      <w:r w:rsidRPr="00394693">
        <w:rPr>
          <w:rFonts w:ascii="Bookman Old Style" w:eastAsia="Bookman Old Style" w:hAnsi="Bookman Old Style" w:cs="Bookman Old Style"/>
        </w:rPr>
        <w:t>tiga) hektar, meliputi sebagian Desa Gondang;</w:t>
      </w:r>
    </w:p>
    <w:p w:rsidR="00C90BF1" w:rsidRPr="00394693" w:rsidRDefault="00C90BF1">
      <w:pPr>
        <w:numPr>
          <w:ilvl w:val="0"/>
          <w:numId w:val="149"/>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Blok C.9 dengan luas 183,09 (seratus delapan puluh tiga koma nol sembilan) hektar, meliputi sebagian Desa Gondang; dan</w:t>
      </w:r>
    </w:p>
    <w:p w:rsidR="00C90BF1" w:rsidRPr="00394693" w:rsidRDefault="00C90BF1">
      <w:pPr>
        <w:numPr>
          <w:ilvl w:val="0"/>
          <w:numId w:val="149"/>
        </w:numPr>
        <w:tabs>
          <w:tab w:val="left" w:pos="1985"/>
        </w:tabs>
        <w:ind w:left="1701"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Blok C.10 dengan luas 102,85 (seratus dua koma delapan </w:t>
      </w:r>
      <w:r w:rsidR="008B57E2" w:rsidRPr="00394693">
        <w:rPr>
          <w:rFonts w:ascii="Bookman Old Style" w:eastAsia="Bookman Old Style" w:hAnsi="Bookman Old Style" w:cs="Bookman Old Style"/>
        </w:rPr>
        <w:t xml:space="preserve">puluh </w:t>
      </w:r>
      <w:r w:rsidRPr="00394693">
        <w:rPr>
          <w:rFonts w:ascii="Bookman Old Style" w:eastAsia="Bookman Old Style" w:hAnsi="Bookman Old Style" w:cs="Bookman Old Style"/>
        </w:rPr>
        <w:t>lima) hektar, meliputi sebagian Desa Gondang.</w:t>
      </w:r>
    </w:p>
    <w:p w:rsidR="00C90BF1" w:rsidRPr="00394693" w:rsidRDefault="00C90BF1">
      <w:pPr>
        <w:numPr>
          <w:ilvl w:val="0"/>
          <w:numId w:val="147"/>
        </w:numPr>
        <w:ind w:left="567"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Ruang lingkup WP, SWP, dan Blok digambarkan dalam peta dengan ketelitian geometri dan ketelitian detail informasi skala 1:5.000</w:t>
      </w:r>
      <w:r w:rsidR="009E7034" w:rsidRPr="00394693">
        <w:rPr>
          <w:rFonts w:ascii="Bookman Old Style" w:eastAsia="Bookman Old Style" w:hAnsi="Bookman Old Style" w:cs="Bookman Old Style"/>
        </w:rPr>
        <w:t xml:space="preserve"> (satu banding lima ribu)</w:t>
      </w:r>
      <w:r w:rsidRPr="00394693">
        <w:rPr>
          <w:rFonts w:ascii="Bookman Old Style" w:eastAsia="Bookman Old Style" w:hAnsi="Bookman Old Style" w:cs="Bookman Old Style"/>
        </w:rPr>
        <w:t xml:space="preserve"> sebagaimana tercantum dalam Lampiran I, yang merupakan bagian tidak terpisahkan dari Peraturan Bupati ini.</w:t>
      </w:r>
    </w:p>
    <w:p w:rsidR="00C90BF1" w:rsidRPr="00394693" w:rsidRDefault="00C90BF1" w:rsidP="00C90BF1">
      <w:pPr>
        <w:spacing w:line="288" w:lineRule="auto"/>
        <w:jc w:val="both"/>
        <w:rPr>
          <w:rFonts w:ascii="Bookman Old Style" w:hAnsi="Bookman Old Style" w:cs="Courier New"/>
          <w:lang w:val="id-ID"/>
        </w:rPr>
      </w:pPr>
    </w:p>
    <w:p w:rsidR="00C90BF1" w:rsidRPr="00394693" w:rsidRDefault="00C90BF1" w:rsidP="00C90BF1">
      <w:pPr>
        <w:jc w:val="center"/>
        <w:rPr>
          <w:rFonts w:ascii="Bookman Old Style" w:eastAsia="Bookman Old Style" w:hAnsi="Bookman Old Style" w:cs="Bookman Old Style"/>
        </w:rPr>
      </w:pPr>
      <w:r w:rsidRPr="00394693">
        <w:rPr>
          <w:rFonts w:ascii="Bookman Old Style" w:eastAsia="Bookman Old Style" w:hAnsi="Bookman Old Style" w:cs="Bookman Old Style"/>
        </w:rPr>
        <w:t>BAB II</w:t>
      </w:r>
    </w:p>
    <w:p w:rsidR="00C90BF1" w:rsidRPr="00394693" w:rsidRDefault="00C90BF1" w:rsidP="00C90BF1">
      <w:pPr>
        <w:jc w:val="center"/>
        <w:rPr>
          <w:rFonts w:ascii="Bookman Old Style" w:eastAsia="Bookman Old Style" w:hAnsi="Bookman Old Style" w:cs="Bookman Old Style"/>
        </w:rPr>
      </w:pPr>
      <w:r w:rsidRPr="00394693">
        <w:rPr>
          <w:rFonts w:ascii="Bookman Old Style" w:eastAsia="Bookman Old Style" w:hAnsi="Bookman Old Style" w:cs="Bookman Old Style"/>
        </w:rPr>
        <w:t>TUJUAN PENATAAN WP</w:t>
      </w:r>
    </w:p>
    <w:p w:rsidR="00B36DD2" w:rsidRPr="00394693" w:rsidRDefault="00B36DD2" w:rsidP="00C90BF1">
      <w:pPr>
        <w:jc w:val="center"/>
        <w:rPr>
          <w:rFonts w:ascii="Bookman Old Style" w:eastAsia="Bookman Old Style" w:hAnsi="Bookman Old Style" w:cs="Bookman Old Style"/>
        </w:rPr>
      </w:pPr>
    </w:p>
    <w:p w:rsidR="00C90BF1" w:rsidRPr="00394693" w:rsidRDefault="00C90BF1" w:rsidP="00C90BF1">
      <w:pPr>
        <w:pStyle w:val="Heading5"/>
        <w:spacing w:before="0" w:line="276" w:lineRule="auto"/>
        <w:ind w:left="567" w:hanging="283"/>
        <w:rPr>
          <w:rFonts w:ascii="Bookman Old Style" w:eastAsia="Bookman Old Style" w:hAnsi="Bookman Old Style" w:cs="Bookman Old Style"/>
          <w:color w:val="auto"/>
          <w:sz w:val="24"/>
          <w:szCs w:val="24"/>
        </w:rPr>
      </w:pPr>
    </w:p>
    <w:p w:rsidR="00C90BF1" w:rsidRPr="00394693" w:rsidRDefault="00C90BF1" w:rsidP="00C90BF1">
      <w:pPr>
        <w:spacing w:line="288" w:lineRule="auto"/>
        <w:jc w:val="both"/>
        <w:rPr>
          <w:rFonts w:ascii="Bookman Old Style" w:hAnsi="Bookman Old Style" w:cs="Courier New"/>
          <w:lang w:val="id-ID"/>
        </w:rPr>
      </w:pPr>
    </w:p>
    <w:p w:rsidR="009055B8" w:rsidRPr="00394693" w:rsidRDefault="009055B8" w:rsidP="00C90BF1">
      <w:pPr>
        <w:spacing w:line="276" w:lineRule="auto"/>
        <w:jc w:val="both"/>
        <w:rPr>
          <w:rFonts w:ascii="Bookman Old Style" w:hAnsi="Bookman Old Style" w:cs="Courier New"/>
          <w:lang w:val="en-US"/>
        </w:rPr>
      </w:pPr>
      <w:r w:rsidRPr="00394693">
        <w:rPr>
          <w:rFonts w:ascii="Bookman Old Style" w:hAnsi="Bookman Old Style" w:cs="Courier New"/>
          <w:lang w:val="en-US"/>
        </w:rPr>
        <w:t>Tujuan Penataan WP Kawasan Kota Industri Gondang-Sambungmacan sebagaimana dimaksud pasal 2 huruf a bertujuan untuk mewujudkan WP Sambungmacan dan sekitarnya sebagai kota mandiri berbasis pada industri yang berwawasan lingkungan, sumber daya lokal dan berkelanjutan.</w:t>
      </w:r>
    </w:p>
    <w:p w:rsidR="00DF6762" w:rsidRPr="00394693" w:rsidRDefault="00DF6762" w:rsidP="00A01C4C">
      <w:pPr>
        <w:spacing w:line="276" w:lineRule="auto"/>
        <w:jc w:val="both"/>
        <w:rPr>
          <w:rFonts w:ascii="Bookman Old Style" w:hAnsi="Bookman Old Style" w:cs="Courier New"/>
          <w:lang w:val="id-ID"/>
        </w:rPr>
      </w:pPr>
    </w:p>
    <w:p w:rsidR="00D97CBA" w:rsidRPr="00394693" w:rsidRDefault="00D97CBA" w:rsidP="00A01C4C">
      <w:pPr>
        <w:spacing w:line="276" w:lineRule="auto"/>
        <w:jc w:val="both"/>
        <w:rPr>
          <w:rFonts w:ascii="Bookman Old Style" w:hAnsi="Bookman Old Style" w:cs="Courier New"/>
          <w:lang w:val="en-US"/>
        </w:rPr>
      </w:pPr>
    </w:p>
    <w:p w:rsidR="00691BD6" w:rsidRPr="00394693" w:rsidRDefault="00691BD6" w:rsidP="00A01C4C">
      <w:pPr>
        <w:pStyle w:val="Heading1"/>
        <w:spacing w:before="0" w:line="276" w:lineRule="auto"/>
        <w:jc w:val="center"/>
        <w:rPr>
          <w:rFonts w:ascii="Bookman Old Style" w:hAnsi="Bookman Old Style" w:cs="Courier New"/>
          <w:b w:val="0"/>
          <w:color w:val="auto"/>
          <w:sz w:val="24"/>
          <w:szCs w:val="24"/>
        </w:rPr>
      </w:pPr>
      <w:r w:rsidRPr="00394693">
        <w:rPr>
          <w:rFonts w:ascii="Bookman Old Style" w:hAnsi="Bookman Old Style" w:cs="Courier New"/>
          <w:b w:val="0"/>
          <w:color w:val="auto"/>
          <w:sz w:val="24"/>
          <w:szCs w:val="24"/>
          <w:lang w:val="id-ID"/>
        </w:rPr>
        <w:t>BAB I</w:t>
      </w:r>
      <w:r w:rsidR="00E91D1E" w:rsidRPr="00394693">
        <w:rPr>
          <w:rFonts w:ascii="Bookman Old Style" w:hAnsi="Bookman Old Style" w:cs="Courier New"/>
          <w:b w:val="0"/>
          <w:color w:val="auto"/>
          <w:sz w:val="24"/>
          <w:szCs w:val="24"/>
        </w:rPr>
        <w:t>II</w:t>
      </w:r>
    </w:p>
    <w:p w:rsidR="00D454AD" w:rsidRPr="00394693" w:rsidRDefault="008969CF" w:rsidP="00A01C4C">
      <w:pPr>
        <w:pStyle w:val="Heading2"/>
        <w:spacing w:before="0" w:line="276" w:lineRule="auto"/>
        <w:jc w:val="center"/>
        <w:rPr>
          <w:rFonts w:ascii="Bookman Old Style" w:hAnsi="Bookman Old Style" w:cs="Courier New"/>
          <w:b w:val="0"/>
          <w:color w:val="auto"/>
          <w:sz w:val="24"/>
          <w:szCs w:val="24"/>
          <w:lang w:val="id-ID"/>
        </w:rPr>
      </w:pPr>
      <w:r w:rsidRPr="00394693">
        <w:rPr>
          <w:rFonts w:ascii="Bookman Old Style" w:hAnsi="Bookman Old Style" w:cs="Courier New"/>
          <w:b w:val="0"/>
          <w:color w:val="auto"/>
          <w:sz w:val="24"/>
          <w:szCs w:val="24"/>
          <w:lang w:val="id-ID"/>
        </w:rPr>
        <w:t>RENCANA STRUKTUR RUANG</w:t>
      </w:r>
    </w:p>
    <w:p w:rsidR="00D97CBA" w:rsidRPr="00394693" w:rsidRDefault="00D97CBA" w:rsidP="00A01C4C">
      <w:pPr>
        <w:pStyle w:val="Heading3"/>
        <w:spacing w:before="0" w:line="276" w:lineRule="auto"/>
        <w:rPr>
          <w:rFonts w:ascii="Bookman Old Style" w:hAnsi="Bookman Old Style" w:cs="Courier New"/>
          <w:b w:val="0"/>
          <w:color w:val="auto"/>
          <w:lang w:val="id-ID"/>
        </w:rPr>
      </w:pPr>
      <w:r w:rsidRPr="00394693">
        <w:rPr>
          <w:rFonts w:ascii="Bookman Old Style" w:hAnsi="Bookman Old Style" w:cs="Courier New"/>
          <w:b w:val="0"/>
          <w:color w:val="auto"/>
          <w:lang w:val="id-ID"/>
        </w:rPr>
        <w:t>Bagian Kesatu</w:t>
      </w:r>
    </w:p>
    <w:p w:rsidR="00D97CBA" w:rsidRPr="00394693" w:rsidRDefault="00D97CBA" w:rsidP="00A01C4C">
      <w:pPr>
        <w:pStyle w:val="Heading4"/>
        <w:spacing w:before="0" w:after="0" w:line="276" w:lineRule="auto"/>
        <w:rPr>
          <w:rFonts w:ascii="Bookman Old Style" w:hAnsi="Bookman Old Style"/>
          <w:b w:val="0"/>
          <w:color w:val="auto"/>
          <w:sz w:val="24"/>
        </w:rPr>
      </w:pPr>
      <w:r w:rsidRPr="00394693">
        <w:rPr>
          <w:rFonts w:ascii="Bookman Old Style" w:hAnsi="Bookman Old Style"/>
          <w:b w:val="0"/>
          <w:color w:val="auto"/>
          <w:sz w:val="24"/>
        </w:rPr>
        <w:t>Umum</w:t>
      </w:r>
    </w:p>
    <w:p w:rsidR="00A01C4C" w:rsidRPr="00394693" w:rsidRDefault="00A01C4C" w:rsidP="00A01C4C">
      <w:pPr>
        <w:rPr>
          <w:lang w:val="en-US"/>
        </w:rPr>
      </w:pPr>
    </w:p>
    <w:p w:rsidR="00D454AD" w:rsidRPr="00394693" w:rsidRDefault="00D454AD" w:rsidP="00A01C4C">
      <w:pPr>
        <w:pStyle w:val="Heading5"/>
        <w:spacing w:before="0" w:line="276" w:lineRule="auto"/>
        <w:ind w:left="567"/>
        <w:rPr>
          <w:rFonts w:ascii="Bookman Old Style" w:hAnsi="Bookman Old Style"/>
          <w:color w:val="auto"/>
          <w:sz w:val="24"/>
          <w:szCs w:val="24"/>
        </w:rPr>
      </w:pPr>
    </w:p>
    <w:p w:rsidR="0011004D" w:rsidRPr="00394693" w:rsidRDefault="009778A1" w:rsidP="00A01C4C">
      <w:pPr>
        <w:pStyle w:val="ListParagraph"/>
        <w:numPr>
          <w:ilvl w:val="0"/>
          <w:numId w:val="13"/>
        </w:numPr>
        <w:spacing w:line="276" w:lineRule="auto"/>
        <w:ind w:left="567" w:hanging="567"/>
        <w:contextualSpacing w:val="0"/>
        <w:jc w:val="both"/>
        <w:rPr>
          <w:rFonts w:ascii="Bookman Old Style" w:hAnsi="Bookman Old Style" w:cs="Courier New"/>
          <w:lang w:val="id-ID"/>
        </w:rPr>
      </w:pPr>
      <w:r w:rsidRPr="00394693">
        <w:rPr>
          <w:rFonts w:ascii="Bookman Old Style" w:eastAsia="Times New Roman" w:hAnsi="Bookman Old Style" w:cs="Courier New"/>
        </w:rPr>
        <w:t xml:space="preserve">Rencana struktur ruang WP </w:t>
      </w:r>
      <w:r w:rsidR="00C47C99" w:rsidRPr="00394693">
        <w:rPr>
          <w:rFonts w:ascii="Bookman Old Style" w:hAnsi="Bookman Old Style" w:cs="Courier New"/>
        </w:rPr>
        <w:t>Kawas</w:t>
      </w:r>
      <w:r w:rsidR="00F43824" w:rsidRPr="00394693">
        <w:rPr>
          <w:rFonts w:ascii="Bookman Old Style" w:hAnsi="Bookman Old Style" w:cs="Courier New"/>
        </w:rPr>
        <w:t xml:space="preserve">an Kota Industri </w:t>
      </w:r>
      <w:r w:rsidR="00122139" w:rsidRPr="00394693">
        <w:rPr>
          <w:rFonts w:ascii="Bookman Old Style" w:hAnsi="Bookman Old Style" w:cs="Courier New"/>
        </w:rPr>
        <w:t>Gondang-Sambungmacan</w:t>
      </w:r>
      <w:r w:rsidR="00C47C99" w:rsidRPr="00394693">
        <w:rPr>
          <w:rFonts w:ascii="Bookman Old Style" w:hAnsi="Bookman Old Style" w:cs="Courier New"/>
        </w:rPr>
        <w:t xml:space="preserve"> </w:t>
      </w:r>
      <w:r w:rsidRPr="00394693">
        <w:rPr>
          <w:rFonts w:ascii="Bookman Old Style" w:eastAsia="Times New Roman" w:hAnsi="Bookman Old Style" w:cs="Courier New"/>
        </w:rPr>
        <w:t xml:space="preserve">sebagaimana dimaksud </w:t>
      </w:r>
      <w:r w:rsidR="007018DE" w:rsidRPr="00394693">
        <w:rPr>
          <w:rFonts w:ascii="Bookman Old Style" w:eastAsia="Times New Roman" w:hAnsi="Bookman Old Style" w:cs="Courier New"/>
        </w:rPr>
        <w:t>dalam Pasal</w:t>
      </w:r>
      <w:r w:rsidRPr="00394693">
        <w:rPr>
          <w:rFonts w:ascii="Bookman Old Style" w:eastAsia="Times New Roman" w:hAnsi="Bookman Old Style" w:cs="Courier New"/>
        </w:rPr>
        <w:t xml:space="preserve"> 2 huruf b, </w:t>
      </w:r>
      <w:r w:rsidR="002A44CC" w:rsidRPr="00394693">
        <w:rPr>
          <w:rFonts w:ascii="Bookman Old Style" w:eastAsia="Times New Roman" w:hAnsi="Bookman Old Style" w:cs="Courier New"/>
        </w:rPr>
        <w:t>meliputi</w:t>
      </w:r>
      <w:r w:rsidR="007018DE" w:rsidRPr="00394693">
        <w:rPr>
          <w:rFonts w:ascii="Bookman Old Style" w:eastAsia="Times New Roman" w:hAnsi="Bookman Old Style" w:cs="Courier New"/>
        </w:rPr>
        <w:t>:</w:t>
      </w:r>
    </w:p>
    <w:p w:rsidR="0011004D" w:rsidRPr="00394693" w:rsidRDefault="0011004D">
      <w:pPr>
        <w:numPr>
          <w:ilvl w:val="0"/>
          <w:numId w:val="23"/>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rencana pengembangan pusat pelayanan;</w:t>
      </w:r>
    </w:p>
    <w:p w:rsidR="0011004D" w:rsidRPr="00394693" w:rsidRDefault="0011004D">
      <w:pPr>
        <w:numPr>
          <w:ilvl w:val="0"/>
          <w:numId w:val="23"/>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rencana jaringan transportasi; </w:t>
      </w:r>
    </w:p>
    <w:p w:rsidR="0011004D" w:rsidRPr="00394693" w:rsidRDefault="0011004D">
      <w:pPr>
        <w:numPr>
          <w:ilvl w:val="0"/>
          <w:numId w:val="23"/>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rencana jaringan energi;</w:t>
      </w:r>
    </w:p>
    <w:p w:rsidR="0011004D" w:rsidRPr="00394693" w:rsidRDefault="0011004D">
      <w:pPr>
        <w:numPr>
          <w:ilvl w:val="0"/>
          <w:numId w:val="23"/>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rencana jaringan telekomunikasi;</w:t>
      </w:r>
    </w:p>
    <w:p w:rsidR="0011004D" w:rsidRPr="00394693" w:rsidRDefault="0011004D">
      <w:pPr>
        <w:numPr>
          <w:ilvl w:val="0"/>
          <w:numId w:val="23"/>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rencana jaringan sumber daya air;</w:t>
      </w:r>
    </w:p>
    <w:p w:rsidR="0011004D" w:rsidRPr="00394693" w:rsidRDefault="0011004D">
      <w:pPr>
        <w:numPr>
          <w:ilvl w:val="0"/>
          <w:numId w:val="23"/>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rencana jaringan air minum;</w:t>
      </w:r>
    </w:p>
    <w:p w:rsidR="004D5E8C" w:rsidRPr="00394693" w:rsidRDefault="004D5E8C">
      <w:pPr>
        <w:numPr>
          <w:ilvl w:val="0"/>
          <w:numId w:val="23"/>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en-US"/>
        </w:rPr>
        <w:t>r</w:t>
      </w:r>
      <w:r w:rsidRPr="00394693">
        <w:rPr>
          <w:rFonts w:ascii="Bookman Old Style" w:hAnsi="Bookman Old Style" w:cs="Courier New"/>
          <w:lang w:val="id-ID"/>
        </w:rPr>
        <w:t>encana pengelolaan air limbah dan pengelolaan limbah baha</w:t>
      </w:r>
      <w:r w:rsidRPr="00394693">
        <w:rPr>
          <w:rFonts w:ascii="Bookman Old Style" w:hAnsi="Bookman Old Style" w:cs="Courier New"/>
          <w:lang w:val="en-US"/>
        </w:rPr>
        <w:t>n</w:t>
      </w:r>
      <w:r w:rsidR="00A41AB1">
        <w:rPr>
          <w:rFonts w:ascii="Bookman Old Style" w:hAnsi="Bookman Old Style" w:cs="Courier New"/>
          <w:lang w:val="id-ID"/>
        </w:rPr>
        <w:t xml:space="preserve"> berbahaya dan beracun</w:t>
      </w:r>
      <w:r w:rsidRPr="00394693">
        <w:rPr>
          <w:rFonts w:ascii="Bookman Old Style" w:hAnsi="Bookman Old Style" w:cs="Courier New"/>
          <w:lang w:val="id-ID"/>
        </w:rPr>
        <w:t>;</w:t>
      </w:r>
    </w:p>
    <w:p w:rsidR="004D5E8C" w:rsidRPr="00394693" w:rsidRDefault="004D5E8C">
      <w:pPr>
        <w:numPr>
          <w:ilvl w:val="0"/>
          <w:numId w:val="23"/>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rencana jaringan persampahan;</w:t>
      </w:r>
    </w:p>
    <w:p w:rsidR="004D5E8C" w:rsidRPr="00394693" w:rsidRDefault="004D5E8C">
      <w:pPr>
        <w:numPr>
          <w:ilvl w:val="0"/>
          <w:numId w:val="23"/>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en-US"/>
        </w:rPr>
        <w:t xml:space="preserve">rencana </w:t>
      </w:r>
      <w:r w:rsidR="002A44CC" w:rsidRPr="00394693">
        <w:rPr>
          <w:rFonts w:ascii="Bookman Old Style" w:hAnsi="Bookman Old Style" w:cs="Courier New"/>
          <w:lang w:val="en-US"/>
        </w:rPr>
        <w:t xml:space="preserve">jaringan </w:t>
      </w:r>
      <w:r w:rsidRPr="00394693">
        <w:rPr>
          <w:rFonts w:ascii="Bookman Old Style" w:hAnsi="Bookman Old Style" w:cs="Courier New"/>
          <w:lang w:val="en-US"/>
        </w:rPr>
        <w:t>drainase; dan</w:t>
      </w:r>
    </w:p>
    <w:p w:rsidR="004D5E8C" w:rsidRPr="00394693" w:rsidRDefault="004D5E8C">
      <w:pPr>
        <w:numPr>
          <w:ilvl w:val="0"/>
          <w:numId w:val="23"/>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rencana jaringan prasarana lainnya.</w:t>
      </w:r>
    </w:p>
    <w:p w:rsidR="0011004D" w:rsidRPr="00394693" w:rsidRDefault="009778A1" w:rsidP="00A01C4C">
      <w:pPr>
        <w:pStyle w:val="ListParagraph"/>
        <w:numPr>
          <w:ilvl w:val="0"/>
          <w:numId w:val="13"/>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Bookman Old Style"/>
          <w:lang w:val="id-ID"/>
        </w:rPr>
        <w:t xml:space="preserve">Rencana </w:t>
      </w:r>
      <w:r w:rsidRPr="00394693">
        <w:rPr>
          <w:rFonts w:ascii="Bookman Old Style" w:hAnsi="Bookman Old Style" w:cs="Bookman Old Style"/>
        </w:rPr>
        <w:t>struktur</w:t>
      </w:r>
      <w:r w:rsidRPr="00394693">
        <w:rPr>
          <w:rFonts w:ascii="Bookman Old Style" w:hAnsi="Bookman Old Style" w:cs="Bookman Old Style"/>
          <w:lang w:val="id-ID"/>
        </w:rPr>
        <w:t xml:space="preserve"> ruang </w:t>
      </w:r>
      <w:r w:rsidRPr="00394693">
        <w:rPr>
          <w:rFonts w:ascii="Bookman Old Style" w:hAnsi="Bookman Old Style" w:cs="Bookman Old Style"/>
          <w:lang w:val="en-ID"/>
        </w:rPr>
        <w:t xml:space="preserve">sebagaimana dimaksud </w:t>
      </w:r>
      <w:r w:rsidR="00B16601" w:rsidRPr="00394693">
        <w:rPr>
          <w:rFonts w:ascii="Bookman Old Style" w:hAnsi="Bookman Old Style" w:cs="Bookman Old Style"/>
          <w:lang w:val="en-ID"/>
        </w:rPr>
        <w:t>pada ayat</w:t>
      </w:r>
      <w:r w:rsidRPr="00394693">
        <w:rPr>
          <w:rFonts w:ascii="Bookman Old Style" w:hAnsi="Bookman Old Style" w:cs="Bookman Old Style"/>
          <w:lang w:val="en-ID"/>
        </w:rPr>
        <w:t xml:space="preserve"> (1)</w:t>
      </w:r>
      <w:r w:rsidRPr="00394693">
        <w:rPr>
          <w:rFonts w:ascii="Bookman Old Style" w:hAnsi="Bookman Old Style" w:cs="Bookman Old Style"/>
          <w:lang w:val="id-ID"/>
        </w:rPr>
        <w:t xml:space="preserve"> digambarkan dalam peta dengan ketelitian geometri dan ketelitian detail informasi skala 1:5.000</w:t>
      </w:r>
      <w:r w:rsidRPr="00394693">
        <w:rPr>
          <w:rFonts w:ascii="Bookman Old Style" w:hAnsi="Bookman Old Style" w:cs="Bookman Old Style"/>
        </w:rPr>
        <w:t xml:space="preserve"> </w:t>
      </w:r>
      <w:r w:rsidRPr="00394693">
        <w:rPr>
          <w:rFonts w:ascii="Bookman Old Style" w:hAnsi="Bookman Old Style" w:cs="Bookman Old Style"/>
          <w:lang w:val="id-ID"/>
        </w:rPr>
        <w:t>sebagaimana tercantum dalam Lampiran</w:t>
      </w:r>
      <w:r w:rsidRPr="00394693">
        <w:rPr>
          <w:rFonts w:ascii="Bookman Old Style" w:hAnsi="Bookman Old Style" w:cs="Bookman Old Style"/>
        </w:rPr>
        <w:t xml:space="preserve"> II </w:t>
      </w:r>
      <w:r w:rsidRPr="00394693">
        <w:rPr>
          <w:rFonts w:ascii="Bookman Old Style" w:hAnsi="Bookman Old Style" w:cs="Bookman Old Style"/>
          <w:lang w:val="id-ID"/>
        </w:rPr>
        <w:t>yang merupakan bagian tidak terpisahkan dari Peraturan Bupati ini</w:t>
      </w:r>
      <w:r w:rsidR="0011004D" w:rsidRPr="00394693">
        <w:rPr>
          <w:rFonts w:ascii="Bookman Old Style" w:hAnsi="Bookman Old Style" w:cs="Courier New"/>
          <w:lang w:val="id-ID"/>
        </w:rPr>
        <w:t>.</w:t>
      </w:r>
    </w:p>
    <w:p w:rsidR="0011004D" w:rsidRPr="00394693" w:rsidRDefault="0011004D" w:rsidP="00A01C4C">
      <w:pPr>
        <w:spacing w:line="276" w:lineRule="auto"/>
        <w:jc w:val="both"/>
        <w:rPr>
          <w:rFonts w:ascii="Bookman Old Style" w:hAnsi="Bookman Old Style" w:cs="Courier New"/>
          <w:lang w:val="id-ID"/>
        </w:rPr>
      </w:pPr>
    </w:p>
    <w:p w:rsidR="008B454D" w:rsidRPr="00394693" w:rsidRDefault="008969CF" w:rsidP="00A01C4C">
      <w:pPr>
        <w:pStyle w:val="Heading3"/>
        <w:spacing w:before="0" w:line="276" w:lineRule="auto"/>
        <w:rPr>
          <w:rFonts w:ascii="Bookman Old Style" w:hAnsi="Bookman Old Style" w:cs="Courier New"/>
          <w:b w:val="0"/>
          <w:color w:val="auto"/>
        </w:rPr>
      </w:pPr>
      <w:r w:rsidRPr="00394693">
        <w:rPr>
          <w:rFonts w:ascii="Bookman Old Style" w:hAnsi="Bookman Old Style" w:cs="Courier New"/>
          <w:b w:val="0"/>
          <w:color w:val="auto"/>
          <w:lang w:val="id-ID"/>
        </w:rPr>
        <w:t xml:space="preserve">Bagian </w:t>
      </w:r>
      <w:r w:rsidR="009778A1" w:rsidRPr="00394693">
        <w:rPr>
          <w:rFonts w:ascii="Bookman Old Style" w:hAnsi="Bookman Old Style" w:cs="Courier New"/>
          <w:b w:val="0"/>
          <w:color w:val="auto"/>
        </w:rPr>
        <w:t>Kedua</w:t>
      </w:r>
    </w:p>
    <w:p w:rsidR="008B454D" w:rsidRPr="00394693" w:rsidRDefault="008B454D" w:rsidP="00A01C4C">
      <w:pPr>
        <w:pStyle w:val="Heading4"/>
        <w:spacing w:before="0" w:after="0" w:line="276" w:lineRule="auto"/>
        <w:rPr>
          <w:rFonts w:ascii="Bookman Old Style" w:hAnsi="Bookman Old Style"/>
          <w:b w:val="0"/>
          <w:color w:val="auto"/>
          <w:sz w:val="24"/>
        </w:rPr>
      </w:pPr>
      <w:r w:rsidRPr="00394693">
        <w:rPr>
          <w:rFonts w:ascii="Bookman Old Style" w:hAnsi="Bookman Old Style"/>
          <w:b w:val="0"/>
          <w:color w:val="auto"/>
          <w:sz w:val="24"/>
        </w:rPr>
        <w:t>Rencana Pengembangan Pusat Pelayanan</w:t>
      </w:r>
    </w:p>
    <w:p w:rsidR="00A01C4C" w:rsidRPr="00394693" w:rsidRDefault="00A01C4C" w:rsidP="00A01C4C">
      <w:pPr>
        <w:rPr>
          <w:lang w:val="en-US"/>
        </w:rPr>
      </w:pPr>
    </w:p>
    <w:p w:rsidR="00D454AD" w:rsidRPr="00394693" w:rsidRDefault="00D454AD" w:rsidP="00A01C4C">
      <w:pPr>
        <w:pStyle w:val="Heading5"/>
        <w:spacing w:before="0" w:line="276" w:lineRule="auto"/>
        <w:ind w:left="567"/>
        <w:rPr>
          <w:rFonts w:ascii="Bookman Old Style" w:hAnsi="Bookman Old Style"/>
          <w:color w:val="auto"/>
          <w:sz w:val="24"/>
          <w:szCs w:val="24"/>
        </w:rPr>
      </w:pPr>
    </w:p>
    <w:p w:rsidR="0011004D" w:rsidRPr="00394693" w:rsidRDefault="0011004D" w:rsidP="00A01C4C">
      <w:pPr>
        <w:pStyle w:val="ListParagraph"/>
        <w:numPr>
          <w:ilvl w:val="0"/>
          <w:numId w:val="14"/>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Rencana pengembangan pusat pelayanan sebagaimana dimaksud </w:t>
      </w:r>
      <w:r w:rsidR="007018DE" w:rsidRPr="00394693">
        <w:rPr>
          <w:rFonts w:ascii="Bookman Old Style" w:hAnsi="Bookman Old Style" w:cs="Courier New"/>
          <w:lang w:val="id-ID"/>
        </w:rPr>
        <w:t>dalam Pasal</w:t>
      </w:r>
      <w:r w:rsidRPr="00394693">
        <w:rPr>
          <w:rFonts w:ascii="Bookman Old Style" w:hAnsi="Bookman Old Style" w:cs="Courier New"/>
          <w:lang w:val="id-ID"/>
        </w:rPr>
        <w:t xml:space="preserve"> </w:t>
      </w:r>
      <w:r w:rsidR="0090093F" w:rsidRPr="00394693">
        <w:rPr>
          <w:rFonts w:ascii="Bookman Old Style" w:hAnsi="Bookman Old Style" w:cs="Courier New"/>
        </w:rPr>
        <w:t>5</w:t>
      </w:r>
      <w:r w:rsidRPr="00394693">
        <w:rPr>
          <w:rFonts w:ascii="Bookman Old Style" w:hAnsi="Bookman Old Style" w:cs="Courier New"/>
          <w:lang w:val="id-ID"/>
        </w:rPr>
        <w:t xml:space="preserve"> ayat (</w:t>
      </w:r>
      <w:r w:rsidR="0090093F" w:rsidRPr="00394693">
        <w:rPr>
          <w:rFonts w:ascii="Bookman Old Style" w:hAnsi="Bookman Old Style" w:cs="Courier New"/>
        </w:rPr>
        <w:t>1</w:t>
      </w:r>
      <w:r w:rsidRPr="00394693">
        <w:rPr>
          <w:rFonts w:ascii="Bookman Old Style" w:hAnsi="Bookman Old Style" w:cs="Courier New"/>
          <w:lang w:val="id-ID"/>
        </w:rPr>
        <w:t xml:space="preserve">) huruf a </w:t>
      </w:r>
      <w:r w:rsidR="009778A1" w:rsidRPr="00394693">
        <w:rPr>
          <w:rFonts w:ascii="Bookman Old Style" w:hAnsi="Bookman Old Style" w:cs="Courier New"/>
        </w:rPr>
        <w:t>terdiri atas</w:t>
      </w:r>
      <w:r w:rsidRPr="00394693">
        <w:rPr>
          <w:rFonts w:ascii="Bookman Old Style" w:hAnsi="Bookman Old Style" w:cs="Courier New"/>
          <w:lang w:val="id-ID"/>
        </w:rPr>
        <w:t xml:space="preserve">: </w:t>
      </w:r>
    </w:p>
    <w:p w:rsidR="0011004D" w:rsidRPr="00394693" w:rsidRDefault="00C72DF1">
      <w:pPr>
        <w:numPr>
          <w:ilvl w:val="0"/>
          <w:numId w:val="26"/>
        </w:numPr>
        <w:spacing w:line="276" w:lineRule="auto"/>
        <w:ind w:left="1134" w:hanging="567"/>
        <w:jc w:val="both"/>
        <w:rPr>
          <w:rFonts w:ascii="Bookman Old Style" w:hAnsi="Bookman Old Style" w:cs="Courier New"/>
          <w:lang w:val="id-ID"/>
        </w:rPr>
      </w:pPr>
      <w:r w:rsidRPr="00394693">
        <w:rPr>
          <w:rFonts w:ascii="Bookman Old Style" w:hAnsi="Bookman Old Style"/>
          <w:lang w:val="id-ID"/>
        </w:rPr>
        <w:t xml:space="preserve">Pusat Pelayanan </w:t>
      </w:r>
      <w:r w:rsidRPr="00394693">
        <w:rPr>
          <w:rFonts w:ascii="Bookman Old Style" w:hAnsi="Bookman Old Style"/>
        </w:rPr>
        <w:t>Kota</w:t>
      </w:r>
      <w:r w:rsidR="000414D1" w:rsidRPr="00394693">
        <w:rPr>
          <w:rFonts w:ascii="Bookman Old Style" w:hAnsi="Bookman Old Style"/>
        </w:rPr>
        <w:t>/Kawasan Perkotaan</w:t>
      </w:r>
      <w:r w:rsidR="0011004D" w:rsidRPr="00394693">
        <w:rPr>
          <w:rFonts w:ascii="Bookman Old Style" w:hAnsi="Bookman Old Style" w:cs="Courier New"/>
          <w:lang w:val="id-ID"/>
        </w:rPr>
        <w:t>;</w:t>
      </w:r>
    </w:p>
    <w:p w:rsidR="0011004D" w:rsidRPr="00394693" w:rsidRDefault="00C72DF1">
      <w:pPr>
        <w:numPr>
          <w:ilvl w:val="0"/>
          <w:numId w:val="26"/>
        </w:numPr>
        <w:spacing w:line="276" w:lineRule="auto"/>
        <w:ind w:left="1134" w:hanging="567"/>
        <w:jc w:val="both"/>
        <w:rPr>
          <w:rFonts w:ascii="Bookman Old Style" w:hAnsi="Bookman Old Style" w:cs="Courier New"/>
          <w:lang w:val="id-ID"/>
        </w:rPr>
      </w:pPr>
      <w:r w:rsidRPr="00394693">
        <w:rPr>
          <w:rFonts w:ascii="Bookman Old Style" w:hAnsi="Bookman Old Style"/>
          <w:lang w:val="id-ID"/>
        </w:rPr>
        <w:t xml:space="preserve">Sub Pusat Pelayanan </w:t>
      </w:r>
      <w:r w:rsidRPr="00394693">
        <w:rPr>
          <w:rFonts w:ascii="Bookman Old Style" w:hAnsi="Bookman Old Style"/>
        </w:rPr>
        <w:t>Kota</w:t>
      </w:r>
      <w:r w:rsidR="000414D1" w:rsidRPr="00394693">
        <w:rPr>
          <w:rFonts w:ascii="Bookman Old Style" w:hAnsi="Bookman Old Style"/>
        </w:rPr>
        <w:t>/Kawasan Perkotaan</w:t>
      </w:r>
      <w:r w:rsidR="0011004D" w:rsidRPr="00394693">
        <w:rPr>
          <w:rFonts w:ascii="Bookman Old Style" w:hAnsi="Bookman Old Style" w:cs="Courier New"/>
          <w:lang w:val="id-ID"/>
        </w:rPr>
        <w:t xml:space="preserve">; </w:t>
      </w:r>
      <w:r w:rsidR="0090093F" w:rsidRPr="00394693">
        <w:rPr>
          <w:rFonts w:ascii="Bookman Old Style" w:hAnsi="Bookman Old Style" w:cs="Courier New"/>
          <w:lang w:val="en-US"/>
        </w:rPr>
        <w:t>dan</w:t>
      </w:r>
    </w:p>
    <w:p w:rsidR="00927779" w:rsidRPr="00394693" w:rsidRDefault="00C72DF1">
      <w:pPr>
        <w:numPr>
          <w:ilvl w:val="0"/>
          <w:numId w:val="26"/>
        </w:numPr>
        <w:spacing w:line="276" w:lineRule="auto"/>
        <w:ind w:left="1134" w:hanging="567"/>
        <w:jc w:val="both"/>
        <w:rPr>
          <w:rFonts w:ascii="Bookman Old Style" w:hAnsi="Bookman Old Style" w:cs="Courier New"/>
          <w:lang w:val="id-ID"/>
        </w:rPr>
      </w:pPr>
      <w:r w:rsidRPr="00394693">
        <w:rPr>
          <w:rFonts w:ascii="Bookman Old Style" w:hAnsi="Bookman Old Style"/>
        </w:rPr>
        <w:t xml:space="preserve">Pusat </w:t>
      </w:r>
      <w:r w:rsidR="000414D1" w:rsidRPr="00394693">
        <w:rPr>
          <w:rFonts w:ascii="Bookman Old Style" w:hAnsi="Bookman Old Style"/>
        </w:rPr>
        <w:t>Pelayanan Lingkungan</w:t>
      </w:r>
      <w:r w:rsidR="0090093F" w:rsidRPr="00394693">
        <w:rPr>
          <w:rFonts w:ascii="Bookman Old Style" w:hAnsi="Bookman Old Style" w:cs="Courier New"/>
          <w:lang w:val="en-US"/>
        </w:rPr>
        <w:t>.</w:t>
      </w:r>
    </w:p>
    <w:p w:rsidR="0011004D" w:rsidRPr="00394693" w:rsidRDefault="000414D1" w:rsidP="00A01C4C">
      <w:pPr>
        <w:pStyle w:val="ListParagraph"/>
        <w:numPr>
          <w:ilvl w:val="0"/>
          <w:numId w:val="14"/>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lang w:val="id-ID"/>
        </w:rPr>
        <w:t xml:space="preserve">Pusat Pelayanan </w:t>
      </w:r>
      <w:r w:rsidRPr="00394693">
        <w:rPr>
          <w:rFonts w:ascii="Bookman Old Style" w:hAnsi="Bookman Old Style"/>
        </w:rPr>
        <w:t>Kota/Kawasan Perkotaan</w:t>
      </w:r>
      <w:r w:rsidR="009778A1" w:rsidRPr="00394693">
        <w:rPr>
          <w:rFonts w:ascii="Bookman Old Style" w:hAnsi="Bookman Old Style"/>
        </w:rPr>
        <w:t xml:space="preserve"> sebagaimana dimaksud </w:t>
      </w:r>
      <w:r w:rsidR="00B16601" w:rsidRPr="00394693">
        <w:rPr>
          <w:rFonts w:ascii="Bookman Old Style" w:hAnsi="Bookman Old Style"/>
        </w:rPr>
        <w:t>pada ayat</w:t>
      </w:r>
      <w:r w:rsidR="009778A1" w:rsidRPr="00394693">
        <w:rPr>
          <w:rFonts w:ascii="Bookman Old Style" w:hAnsi="Bookman Old Style"/>
        </w:rPr>
        <w:t xml:space="preserve"> (1) huruf a, </w:t>
      </w:r>
      <w:r w:rsidR="002A44CC" w:rsidRPr="00394693">
        <w:rPr>
          <w:rFonts w:ascii="Bookman Old Style" w:hAnsi="Bookman Old Style"/>
        </w:rPr>
        <w:t>berupa</w:t>
      </w:r>
      <w:r w:rsidR="009778A1" w:rsidRPr="00394693">
        <w:rPr>
          <w:rFonts w:ascii="Bookman Old Style" w:hAnsi="Bookman Old Style"/>
        </w:rPr>
        <w:t xml:space="preserve"> </w:t>
      </w:r>
      <w:r w:rsidR="00B41310" w:rsidRPr="00394693">
        <w:rPr>
          <w:rFonts w:ascii="Bookman Old Style" w:hAnsi="Bookman Old Style"/>
        </w:rPr>
        <w:t xml:space="preserve">Desa </w:t>
      </w:r>
      <w:r w:rsidR="00C47C99" w:rsidRPr="00394693">
        <w:rPr>
          <w:rFonts w:ascii="Bookman Old Style" w:hAnsi="Bookman Old Style"/>
        </w:rPr>
        <w:t>Sambungmacan</w:t>
      </w:r>
      <w:r w:rsidR="009778A1" w:rsidRPr="00394693">
        <w:rPr>
          <w:rFonts w:ascii="Bookman Old Style" w:hAnsi="Bookman Old Style"/>
        </w:rPr>
        <w:t xml:space="preserve"> yang terdapat di </w:t>
      </w:r>
      <w:r w:rsidR="004466DF" w:rsidRPr="00394693">
        <w:rPr>
          <w:rFonts w:ascii="Bookman Old Style" w:hAnsi="Bookman Old Style"/>
        </w:rPr>
        <w:t>SWP B Blok</w:t>
      </w:r>
      <w:r w:rsidR="00080BA5" w:rsidRPr="00394693">
        <w:rPr>
          <w:rFonts w:ascii="Bookman Old Style" w:hAnsi="Bookman Old Style"/>
        </w:rPr>
        <w:t xml:space="preserve"> B.2</w:t>
      </w:r>
    </w:p>
    <w:p w:rsidR="009778A1" w:rsidRPr="00394693" w:rsidRDefault="000414D1" w:rsidP="00A01C4C">
      <w:pPr>
        <w:pStyle w:val="ListParagraph"/>
        <w:numPr>
          <w:ilvl w:val="0"/>
          <w:numId w:val="14"/>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lang w:val="id-ID"/>
        </w:rPr>
        <w:t xml:space="preserve">Sub Pusat Pelayanan </w:t>
      </w:r>
      <w:r w:rsidRPr="00394693">
        <w:rPr>
          <w:rFonts w:ascii="Bookman Old Style" w:hAnsi="Bookman Old Style"/>
        </w:rPr>
        <w:t>Kota/Kawasan Perkotaan</w:t>
      </w:r>
      <w:r w:rsidR="009778A1" w:rsidRPr="00394693">
        <w:rPr>
          <w:rFonts w:ascii="Bookman Old Style" w:hAnsi="Bookman Old Style"/>
        </w:rPr>
        <w:t xml:space="preserve"> </w:t>
      </w:r>
      <w:r w:rsidR="009778A1" w:rsidRPr="00394693">
        <w:rPr>
          <w:rFonts w:ascii="Bookman Old Style" w:hAnsi="Bookman Old Style"/>
          <w:lang w:val="id-ID"/>
        </w:rPr>
        <w:t xml:space="preserve">sebagaimana dimaksud </w:t>
      </w:r>
      <w:r w:rsidR="00B16601" w:rsidRPr="00394693">
        <w:rPr>
          <w:rFonts w:ascii="Bookman Old Style" w:hAnsi="Bookman Old Style"/>
          <w:lang w:val="id-ID"/>
        </w:rPr>
        <w:t>pada ayat</w:t>
      </w:r>
      <w:r w:rsidR="009778A1" w:rsidRPr="00394693">
        <w:rPr>
          <w:rFonts w:ascii="Bookman Old Style" w:hAnsi="Bookman Old Style"/>
          <w:lang w:val="id-ID"/>
        </w:rPr>
        <w:t xml:space="preserve"> (1) huruf b</w:t>
      </w:r>
      <w:r w:rsidR="00D107F6" w:rsidRPr="00394693">
        <w:rPr>
          <w:rFonts w:ascii="Bookman Old Style" w:hAnsi="Bookman Old Style"/>
        </w:rPr>
        <w:t xml:space="preserve">, </w:t>
      </w:r>
      <w:r w:rsidR="002A44CC" w:rsidRPr="00394693">
        <w:rPr>
          <w:rFonts w:ascii="Bookman Old Style" w:hAnsi="Bookman Old Style"/>
        </w:rPr>
        <w:t>berupa</w:t>
      </w:r>
      <w:r w:rsidR="00D107F6" w:rsidRPr="00394693">
        <w:rPr>
          <w:rFonts w:ascii="Bookman Old Style" w:hAnsi="Bookman Old Style"/>
        </w:rPr>
        <w:t xml:space="preserve"> </w:t>
      </w:r>
      <w:r w:rsidR="00C47C99" w:rsidRPr="00394693">
        <w:rPr>
          <w:rFonts w:ascii="Bookman Old Style" w:hAnsi="Bookman Old Style" w:cs="Courier New"/>
        </w:rPr>
        <w:t>Desa Gondang</w:t>
      </w:r>
      <w:r w:rsidR="009778A1" w:rsidRPr="00394693">
        <w:rPr>
          <w:rFonts w:ascii="Bookman Old Style" w:hAnsi="Bookman Old Style" w:cs="Courier New"/>
        </w:rPr>
        <w:t xml:space="preserve"> terdapat di </w:t>
      </w:r>
      <w:r w:rsidR="004466DF" w:rsidRPr="00394693">
        <w:rPr>
          <w:rFonts w:ascii="Bookman Old Style" w:hAnsi="Bookman Old Style"/>
        </w:rPr>
        <w:t>SWP C Blok</w:t>
      </w:r>
      <w:r w:rsidR="00080BA5" w:rsidRPr="00394693">
        <w:rPr>
          <w:rFonts w:ascii="Bookman Old Style" w:hAnsi="Bookman Old Style"/>
        </w:rPr>
        <w:t xml:space="preserve"> C.9</w:t>
      </w:r>
      <w:r w:rsidR="002A44CC" w:rsidRPr="00394693">
        <w:rPr>
          <w:rFonts w:ascii="Bookman Old Style" w:hAnsi="Bookman Old Style"/>
        </w:rPr>
        <w:t>.</w:t>
      </w:r>
    </w:p>
    <w:p w:rsidR="0053198B" w:rsidRPr="00394693" w:rsidRDefault="00316206" w:rsidP="00A01C4C">
      <w:pPr>
        <w:pStyle w:val="ListParagraph"/>
        <w:numPr>
          <w:ilvl w:val="0"/>
          <w:numId w:val="14"/>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rPr>
        <w:t xml:space="preserve">Pusat </w:t>
      </w:r>
      <w:r w:rsidR="0053198B" w:rsidRPr="00394693">
        <w:rPr>
          <w:rFonts w:ascii="Bookman Old Style" w:hAnsi="Bookman Old Style"/>
        </w:rPr>
        <w:t xml:space="preserve">Pelayanan </w:t>
      </w:r>
      <w:r w:rsidR="005B38F3" w:rsidRPr="00394693">
        <w:rPr>
          <w:rFonts w:ascii="Bookman Old Style" w:hAnsi="Bookman Old Style"/>
        </w:rPr>
        <w:t xml:space="preserve">Lingkungan </w:t>
      </w:r>
      <w:r w:rsidRPr="00394693">
        <w:rPr>
          <w:rFonts w:ascii="Bookman Old Style" w:hAnsi="Bookman Old Style"/>
          <w:lang w:val="id-ID"/>
        </w:rPr>
        <w:t>sebagaimana</w:t>
      </w:r>
      <w:r w:rsidRPr="00394693">
        <w:rPr>
          <w:rFonts w:ascii="Bookman Old Style" w:hAnsi="Bookman Old Style"/>
        </w:rPr>
        <w:t xml:space="preserve"> dimaksud </w:t>
      </w:r>
      <w:r w:rsidR="00B16601" w:rsidRPr="00394693">
        <w:rPr>
          <w:rFonts w:ascii="Bookman Old Style" w:hAnsi="Bookman Old Style"/>
        </w:rPr>
        <w:t>pada ayat</w:t>
      </w:r>
      <w:r w:rsidRPr="00394693">
        <w:rPr>
          <w:rFonts w:ascii="Bookman Old Style" w:hAnsi="Bookman Old Style"/>
        </w:rPr>
        <w:t xml:space="preserve"> (1) huruf c </w:t>
      </w:r>
      <w:r w:rsidR="002A44CC" w:rsidRPr="00394693">
        <w:rPr>
          <w:rFonts w:ascii="Bookman Old Style" w:hAnsi="Bookman Old Style"/>
        </w:rPr>
        <w:t>terdiri atas</w:t>
      </w:r>
      <w:r w:rsidR="0053198B" w:rsidRPr="00394693">
        <w:rPr>
          <w:rFonts w:ascii="Bookman Old Style" w:hAnsi="Bookman Old Style"/>
        </w:rPr>
        <w:t>:</w:t>
      </w:r>
      <w:r w:rsidRPr="00394693">
        <w:rPr>
          <w:rFonts w:ascii="Bookman Old Style" w:hAnsi="Bookman Old Style"/>
        </w:rPr>
        <w:t xml:space="preserve"> </w:t>
      </w:r>
    </w:p>
    <w:p w:rsidR="00316206" w:rsidRPr="00394693" w:rsidRDefault="005B38F3">
      <w:pPr>
        <w:pStyle w:val="ListParagraph"/>
        <w:numPr>
          <w:ilvl w:val="1"/>
          <w:numId w:val="26"/>
        </w:numPr>
        <w:spacing w:line="276" w:lineRule="auto"/>
        <w:ind w:left="1134" w:hanging="567"/>
        <w:contextualSpacing w:val="0"/>
        <w:jc w:val="both"/>
        <w:rPr>
          <w:rFonts w:ascii="Bookman Old Style" w:hAnsi="Bookman Old Style" w:cs="Courier New"/>
          <w:lang w:val="id-ID"/>
        </w:rPr>
      </w:pPr>
      <w:r w:rsidRPr="00394693">
        <w:rPr>
          <w:rFonts w:ascii="Bookman Old Style" w:hAnsi="Bookman Old Style"/>
        </w:rPr>
        <w:t xml:space="preserve">Pusat Lingkungan </w:t>
      </w:r>
      <w:r w:rsidR="00A8682B" w:rsidRPr="00394693">
        <w:rPr>
          <w:rFonts w:ascii="Bookman Old Style" w:hAnsi="Bookman Old Style"/>
        </w:rPr>
        <w:t xml:space="preserve">Kecamatan pada Desa Banaran yang terdapat di </w:t>
      </w:r>
      <w:r w:rsidR="004466DF" w:rsidRPr="00394693">
        <w:rPr>
          <w:rFonts w:ascii="Bookman Old Style" w:hAnsi="Bookman Old Style"/>
        </w:rPr>
        <w:t>SWP B Blok</w:t>
      </w:r>
      <w:r w:rsidR="00A8682B" w:rsidRPr="00394693">
        <w:rPr>
          <w:rFonts w:ascii="Bookman Old Style" w:hAnsi="Bookman Old Style"/>
        </w:rPr>
        <w:t xml:space="preserve"> B.5</w:t>
      </w:r>
      <w:r w:rsidR="002A44CC" w:rsidRPr="00394693">
        <w:rPr>
          <w:rFonts w:ascii="Bookman Old Style" w:hAnsi="Bookman Old Style"/>
        </w:rPr>
        <w:t>;</w:t>
      </w:r>
    </w:p>
    <w:p w:rsidR="0011004D" w:rsidRPr="00394693" w:rsidRDefault="005B38F3">
      <w:pPr>
        <w:pStyle w:val="ListParagraph"/>
        <w:numPr>
          <w:ilvl w:val="1"/>
          <w:numId w:val="26"/>
        </w:numPr>
        <w:spacing w:line="276" w:lineRule="auto"/>
        <w:ind w:left="1134" w:hanging="567"/>
        <w:contextualSpacing w:val="0"/>
        <w:jc w:val="both"/>
        <w:rPr>
          <w:rFonts w:ascii="Bookman Old Style" w:hAnsi="Bookman Old Style" w:cs="Courier New"/>
          <w:lang w:val="id-ID"/>
        </w:rPr>
      </w:pPr>
      <w:r w:rsidRPr="00394693">
        <w:rPr>
          <w:rFonts w:ascii="Bookman Old Style" w:hAnsi="Bookman Old Style"/>
        </w:rPr>
        <w:t xml:space="preserve">Pusat Lingkungan </w:t>
      </w:r>
      <w:r w:rsidR="0053198B" w:rsidRPr="00394693">
        <w:rPr>
          <w:rFonts w:ascii="Bookman Old Style" w:hAnsi="Bookman Old Style"/>
        </w:rPr>
        <w:t>K</w:t>
      </w:r>
      <w:r w:rsidR="00B41310" w:rsidRPr="00394693">
        <w:rPr>
          <w:rFonts w:ascii="Bookman Old Style" w:hAnsi="Bookman Old Style"/>
        </w:rPr>
        <w:t>elurahan/</w:t>
      </w:r>
      <w:r w:rsidR="0053198B" w:rsidRPr="00394693">
        <w:rPr>
          <w:rFonts w:ascii="Bookman Old Style" w:hAnsi="Bookman Old Style"/>
        </w:rPr>
        <w:t>D</w:t>
      </w:r>
      <w:r w:rsidR="00B41310" w:rsidRPr="00394693">
        <w:rPr>
          <w:rFonts w:ascii="Bookman Old Style" w:hAnsi="Bookman Old Style"/>
        </w:rPr>
        <w:t>es</w:t>
      </w:r>
      <w:r w:rsidR="002A44CC" w:rsidRPr="00394693">
        <w:rPr>
          <w:rFonts w:ascii="Bookman Old Style" w:hAnsi="Bookman Old Style"/>
        </w:rPr>
        <w:t>a, terdiri atas</w:t>
      </w:r>
      <w:r w:rsidR="00B41310" w:rsidRPr="00394693">
        <w:rPr>
          <w:rFonts w:ascii="Bookman Old Style" w:hAnsi="Bookman Old Style"/>
        </w:rPr>
        <w:t>:</w:t>
      </w:r>
    </w:p>
    <w:p w:rsidR="0011004D" w:rsidRPr="00394693" w:rsidRDefault="00C47C99">
      <w:pPr>
        <w:numPr>
          <w:ilvl w:val="0"/>
          <w:numId w:val="119"/>
        </w:numPr>
        <w:spacing w:line="276" w:lineRule="auto"/>
        <w:ind w:left="1560"/>
        <w:jc w:val="both"/>
        <w:rPr>
          <w:rFonts w:ascii="Bookman Old Style" w:hAnsi="Bookman Old Style" w:cs="Courier New"/>
          <w:lang w:val="id-ID"/>
        </w:rPr>
      </w:pPr>
      <w:r w:rsidRPr="00394693">
        <w:rPr>
          <w:rFonts w:ascii="Bookman Old Style" w:hAnsi="Bookman Old Style"/>
          <w:lang w:val="id-ID"/>
        </w:rPr>
        <w:t xml:space="preserve">Desa </w:t>
      </w:r>
      <w:r w:rsidRPr="00394693">
        <w:rPr>
          <w:rFonts w:ascii="Bookman Old Style" w:hAnsi="Bookman Old Style"/>
          <w:lang w:val="en-US"/>
        </w:rPr>
        <w:t>Toyogo</w:t>
      </w:r>
      <w:r w:rsidRPr="00394693">
        <w:rPr>
          <w:rFonts w:ascii="Bookman Old Style" w:hAnsi="Bookman Old Style"/>
          <w:lang w:val="id-ID"/>
        </w:rPr>
        <w:t xml:space="preserve"> </w:t>
      </w:r>
      <w:r w:rsidR="00B41310" w:rsidRPr="00394693">
        <w:rPr>
          <w:rFonts w:ascii="Bookman Old Style" w:hAnsi="Bookman Old Style"/>
        </w:rPr>
        <w:t xml:space="preserve">yang terdapat di </w:t>
      </w:r>
      <w:r w:rsidR="004466DF" w:rsidRPr="00394693">
        <w:rPr>
          <w:rFonts w:ascii="Bookman Old Style" w:hAnsi="Bookman Old Style"/>
        </w:rPr>
        <w:t>SWP C Blok</w:t>
      </w:r>
      <w:r w:rsidR="00A8682B" w:rsidRPr="00394693">
        <w:rPr>
          <w:rFonts w:ascii="Bookman Old Style" w:hAnsi="Bookman Old Style"/>
        </w:rPr>
        <w:t xml:space="preserve"> C.2</w:t>
      </w:r>
      <w:r w:rsidR="00F3334C" w:rsidRPr="00394693">
        <w:rPr>
          <w:rFonts w:ascii="Bookman Old Style" w:hAnsi="Bookman Old Style" w:cs="Courier New"/>
          <w:lang w:val="en-US"/>
        </w:rPr>
        <w:t>;</w:t>
      </w:r>
    </w:p>
    <w:p w:rsidR="00B41310" w:rsidRPr="00394693" w:rsidRDefault="00C47C99">
      <w:pPr>
        <w:numPr>
          <w:ilvl w:val="0"/>
          <w:numId w:val="119"/>
        </w:numPr>
        <w:spacing w:line="276" w:lineRule="auto"/>
        <w:ind w:left="1560"/>
        <w:jc w:val="both"/>
        <w:rPr>
          <w:rFonts w:ascii="Bookman Old Style" w:hAnsi="Bookman Old Style" w:cs="Courier New"/>
          <w:lang w:val="id-ID"/>
        </w:rPr>
      </w:pPr>
      <w:r w:rsidRPr="00394693">
        <w:rPr>
          <w:rFonts w:ascii="Bookman Old Style" w:hAnsi="Bookman Old Style"/>
          <w:lang w:val="id-ID"/>
        </w:rPr>
        <w:t xml:space="preserve">Desa </w:t>
      </w:r>
      <w:r w:rsidRPr="00394693">
        <w:rPr>
          <w:rFonts w:ascii="Bookman Old Style" w:hAnsi="Bookman Old Style"/>
          <w:lang w:val="en-US"/>
        </w:rPr>
        <w:t>Banyurip</w:t>
      </w:r>
      <w:r w:rsidRPr="00394693">
        <w:rPr>
          <w:rFonts w:ascii="Bookman Old Style" w:hAnsi="Bookman Old Style"/>
        </w:rPr>
        <w:t xml:space="preserve"> </w:t>
      </w:r>
      <w:r w:rsidR="00B41310" w:rsidRPr="00394693">
        <w:rPr>
          <w:rFonts w:ascii="Bookman Old Style" w:hAnsi="Bookman Old Style"/>
        </w:rPr>
        <w:t xml:space="preserve">yang terdapat di </w:t>
      </w:r>
      <w:r w:rsidR="004466DF" w:rsidRPr="00394693">
        <w:rPr>
          <w:rFonts w:ascii="Bookman Old Style" w:hAnsi="Bookman Old Style"/>
        </w:rPr>
        <w:t>SWP C Blok</w:t>
      </w:r>
      <w:r w:rsidR="00A8682B" w:rsidRPr="00394693">
        <w:rPr>
          <w:rFonts w:ascii="Bookman Old Style" w:hAnsi="Bookman Old Style"/>
        </w:rPr>
        <w:t xml:space="preserve"> C.5</w:t>
      </w:r>
      <w:r w:rsidR="00B41310" w:rsidRPr="00394693">
        <w:rPr>
          <w:rFonts w:ascii="Bookman Old Style" w:hAnsi="Bookman Old Style" w:cs="Courier New"/>
          <w:lang w:val="en-US"/>
        </w:rPr>
        <w:t>;</w:t>
      </w:r>
    </w:p>
    <w:p w:rsidR="00B41310" w:rsidRPr="00394693" w:rsidRDefault="00C47C99">
      <w:pPr>
        <w:numPr>
          <w:ilvl w:val="0"/>
          <w:numId w:val="119"/>
        </w:numPr>
        <w:spacing w:line="276" w:lineRule="auto"/>
        <w:ind w:left="1560"/>
        <w:jc w:val="both"/>
        <w:rPr>
          <w:rFonts w:ascii="Bookman Old Style" w:hAnsi="Bookman Old Style" w:cs="Courier New"/>
          <w:lang w:val="id-ID"/>
        </w:rPr>
      </w:pPr>
      <w:r w:rsidRPr="00394693">
        <w:rPr>
          <w:rFonts w:ascii="Bookman Old Style" w:hAnsi="Bookman Old Style"/>
          <w:lang w:val="en-US"/>
        </w:rPr>
        <w:t>Desa Gringging</w:t>
      </w:r>
      <w:r w:rsidRPr="00394693">
        <w:rPr>
          <w:rFonts w:ascii="Bookman Old Style" w:hAnsi="Bookman Old Style"/>
        </w:rPr>
        <w:t xml:space="preserve"> </w:t>
      </w:r>
      <w:r w:rsidR="00B41310" w:rsidRPr="00394693">
        <w:rPr>
          <w:rFonts w:ascii="Bookman Old Style" w:hAnsi="Bookman Old Style"/>
        </w:rPr>
        <w:t xml:space="preserve">yang terdapat di </w:t>
      </w:r>
      <w:r w:rsidR="004466DF" w:rsidRPr="00394693">
        <w:rPr>
          <w:rFonts w:ascii="Bookman Old Style" w:hAnsi="Bookman Old Style"/>
        </w:rPr>
        <w:t>SWP C Blok</w:t>
      </w:r>
      <w:r w:rsidR="00381BDD" w:rsidRPr="00394693">
        <w:rPr>
          <w:rFonts w:ascii="Bookman Old Style" w:hAnsi="Bookman Old Style"/>
        </w:rPr>
        <w:t xml:space="preserve"> C.6</w:t>
      </w:r>
      <w:r w:rsidR="00B41310" w:rsidRPr="00394693">
        <w:rPr>
          <w:rFonts w:ascii="Bookman Old Style" w:hAnsi="Bookman Old Style" w:cs="Courier New"/>
          <w:lang w:val="en-US"/>
        </w:rPr>
        <w:t>;</w:t>
      </w:r>
    </w:p>
    <w:p w:rsidR="00B41310" w:rsidRPr="00394693" w:rsidRDefault="00C47C99">
      <w:pPr>
        <w:numPr>
          <w:ilvl w:val="0"/>
          <w:numId w:val="119"/>
        </w:numPr>
        <w:spacing w:line="276" w:lineRule="auto"/>
        <w:ind w:left="1560"/>
        <w:jc w:val="both"/>
        <w:rPr>
          <w:rFonts w:ascii="Bookman Old Style" w:hAnsi="Bookman Old Style" w:cs="Courier New"/>
          <w:lang w:val="id-ID"/>
        </w:rPr>
      </w:pPr>
      <w:r w:rsidRPr="00394693">
        <w:rPr>
          <w:rFonts w:ascii="Bookman Old Style" w:hAnsi="Bookman Old Style"/>
          <w:lang w:val="id-ID"/>
        </w:rPr>
        <w:t xml:space="preserve">Desa </w:t>
      </w:r>
      <w:r w:rsidRPr="00394693">
        <w:rPr>
          <w:rFonts w:ascii="Bookman Old Style" w:hAnsi="Bookman Old Style"/>
          <w:lang w:val="en-US"/>
        </w:rPr>
        <w:t>Bedoro</w:t>
      </w:r>
      <w:r w:rsidRPr="00394693">
        <w:rPr>
          <w:rFonts w:ascii="Bookman Old Style" w:hAnsi="Bookman Old Style"/>
        </w:rPr>
        <w:t xml:space="preserve"> </w:t>
      </w:r>
      <w:r w:rsidR="00B41310" w:rsidRPr="00394693">
        <w:rPr>
          <w:rFonts w:ascii="Bookman Old Style" w:hAnsi="Bookman Old Style"/>
        </w:rPr>
        <w:t xml:space="preserve">yang terdapat di </w:t>
      </w:r>
      <w:r w:rsidR="004466DF" w:rsidRPr="00394693">
        <w:rPr>
          <w:rFonts w:ascii="Bookman Old Style" w:hAnsi="Bookman Old Style"/>
        </w:rPr>
        <w:t>SWP B Blok</w:t>
      </w:r>
      <w:r w:rsidR="00A8682B" w:rsidRPr="00394693">
        <w:rPr>
          <w:rFonts w:ascii="Bookman Old Style" w:hAnsi="Bookman Old Style"/>
        </w:rPr>
        <w:t xml:space="preserve"> B</w:t>
      </w:r>
      <w:r w:rsidR="00381BDD" w:rsidRPr="00394693">
        <w:rPr>
          <w:rFonts w:ascii="Bookman Old Style" w:hAnsi="Bookman Old Style"/>
        </w:rPr>
        <w:t>.7</w:t>
      </w:r>
      <w:r w:rsidR="00B41310" w:rsidRPr="00394693">
        <w:rPr>
          <w:rFonts w:ascii="Bookman Old Style" w:hAnsi="Bookman Old Style" w:cs="Courier New"/>
          <w:lang w:val="en-US"/>
        </w:rPr>
        <w:t>;</w:t>
      </w:r>
    </w:p>
    <w:p w:rsidR="00381BDD" w:rsidRPr="00394693" w:rsidRDefault="00C47C99">
      <w:pPr>
        <w:numPr>
          <w:ilvl w:val="0"/>
          <w:numId w:val="119"/>
        </w:numPr>
        <w:spacing w:line="276" w:lineRule="auto"/>
        <w:ind w:left="1560"/>
        <w:jc w:val="both"/>
        <w:rPr>
          <w:rFonts w:ascii="Bookman Old Style" w:hAnsi="Bookman Old Style" w:cs="Courier New"/>
          <w:lang w:val="id-ID"/>
        </w:rPr>
      </w:pPr>
      <w:r w:rsidRPr="00394693">
        <w:rPr>
          <w:rFonts w:ascii="Bookman Old Style" w:hAnsi="Bookman Old Style"/>
          <w:lang w:val="id-ID"/>
        </w:rPr>
        <w:t xml:space="preserve">Desa </w:t>
      </w:r>
      <w:r w:rsidRPr="00394693">
        <w:rPr>
          <w:rFonts w:ascii="Bookman Old Style" w:hAnsi="Bookman Old Style"/>
          <w:lang w:val="en-US"/>
        </w:rPr>
        <w:t>Plumbon</w:t>
      </w:r>
      <w:r w:rsidRPr="00394693">
        <w:rPr>
          <w:rFonts w:ascii="Bookman Old Style" w:hAnsi="Bookman Old Style"/>
          <w:lang w:val="id-ID"/>
        </w:rPr>
        <w:t xml:space="preserve"> </w:t>
      </w:r>
      <w:r w:rsidR="00B41310" w:rsidRPr="00394693">
        <w:rPr>
          <w:rFonts w:ascii="Bookman Old Style" w:hAnsi="Bookman Old Style"/>
        </w:rPr>
        <w:t xml:space="preserve">yang terdapat di </w:t>
      </w:r>
      <w:r w:rsidR="004466DF" w:rsidRPr="00394693">
        <w:rPr>
          <w:rFonts w:ascii="Bookman Old Style" w:hAnsi="Bookman Old Style"/>
        </w:rPr>
        <w:t>SWP A Blok</w:t>
      </w:r>
      <w:r w:rsidR="00A8682B" w:rsidRPr="00394693">
        <w:rPr>
          <w:rFonts w:ascii="Bookman Old Style" w:hAnsi="Bookman Old Style"/>
        </w:rPr>
        <w:t xml:space="preserve"> A.4</w:t>
      </w:r>
      <w:r w:rsidR="00B41310" w:rsidRPr="00394693">
        <w:rPr>
          <w:rFonts w:ascii="Bookman Old Style" w:hAnsi="Bookman Old Style" w:cs="Courier New"/>
          <w:lang w:val="en-US"/>
        </w:rPr>
        <w:t xml:space="preserve">; </w:t>
      </w:r>
    </w:p>
    <w:p w:rsidR="00B41310" w:rsidRPr="00394693" w:rsidRDefault="00381BDD">
      <w:pPr>
        <w:numPr>
          <w:ilvl w:val="0"/>
          <w:numId w:val="119"/>
        </w:numPr>
        <w:spacing w:line="276" w:lineRule="auto"/>
        <w:ind w:left="1560"/>
        <w:jc w:val="both"/>
        <w:rPr>
          <w:rFonts w:ascii="Bookman Old Style" w:hAnsi="Bookman Old Style" w:cs="Courier New"/>
          <w:lang w:val="id-ID"/>
        </w:rPr>
      </w:pPr>
      <w:r w:rsidRPr="00394693">
        <w:rPr>
          <w:rFonts w:ascii="Bookman Old Style" w:hAnsi="Bookman Old Style" w:cs="Courier New"/>
        </w:rPr>
        <w:t xml:space="preserve">Desa Karanganyar terdapat di </w:t>
      </w:r>
      <w:r w:rsidRPr="00394693">
        <w:rPr>
          <w:rFonts w:ascii="Bookman Old Style" w:hAnsi="Bookman Old Style"/>
        </w:rPr>
        <w:t xml:space="preserve">SWP A Blok A.7; </w:t>
      </w:r>
      <w:r w:rsidR="00B41310" w:rsidRPr="00394693">
        <w:rPr>
          <w:rFonts w:ascii="Bookman Old Style" w:hAnsi="Bookman Old Style" w:cs="Courier New"/>
          <w:lang w:val="en-US"/>
        </w:rPr>
        <w:t>dan</w:t>
      </w:r>
    </w:p>
    <w:p w:rsidR="0011004D" w:rsidRPr="00394693" w:rsidRDefault="00C47C99">
      <w:pPr>
        <w:numPr>
          <w:ilvl w:val="0"/>
          <w:numId w:val="119"/>
        </w:numPr>
        <w:spacing w:line="276" w:lineRule="auto"/>
        <w:ind w:left="1560"/>
        <w:jc w:val="both"/>
        <w:rPr>
          <w:rFonts w:ascii="Bookman Old Style" w:hAnsi="Bookman Old Style" w:cs="Courier New"/>
          <w:lang w:val="id-ID"/>
        </w:rPr>
      </w:pPr>
      <w:r w:rsidRPr="00394693">
        <w:rPr>
          <w:rFonts w:ascii="Bookman Old Style" w:hAnsi="Bookman Old Style"/>
          <w:lang w:val="id-ID"/>
        </w:rPr>
        <w:t xml:space="preserve">Desa </w:t>
      </w:r>
      <w:r w:rsidRPr="00394693">
        <w:rPr>
          <w:rFonts w:ascii="Bookman Old Style" w:hAnsi="Bookman Old Style"/>
          <w:lang w:val="en-US"/>
        </w:rPr>
        <w:t>Cemeng</w:t>
      </w:r>
      <w:r w:rsidR="00B41310" w:rsidRPr="00394693">
        <w:rPr>
          <w:rFonts w:ascii="Bookman Old Style" w:hAnsi="Bookman Old Style"/>
        </w:rPr>
        <w:t xml:space="preserve"> yang terdapat di </w:t>
      </w:r>
      <w:r w:rsidR="004466DF" w:rsidRPr="00394693">
        <w:rPr>
          <w:rFonts w:ascii="Bookman Old Style" w:hAnsi="Bookman Old Style"/>
        </w:rPr>
        <w:t>SWP A Blok</w:t>
      </w:r>
      <w:r w:rsidR="00381BDD" w:rsidRPr="00394693">
        <w:rPr>
          <w:rFonts w:ascii="Bookman Old Style" w:hAnsi="Bookman Old Style"/>
        </w:rPr>
        <w:t xml:space="preserve"> A.3</w:t>
      </w:r>
      <w:r w:rsidR="002A44CC" w:rsidRPr="00394693">
        <w:rPr>
          <w:rFonts w:ascii="Bookman Old Style" w:hAnsi="Bookman Old Style"/>
        </w:rPr>
        <w:t>.</w:t>
      </w:r>
    </w:p>
    <w:p w:rsidR="0011004D" w:rsidRPr="00394693" w:rsidRDefault="00B41310" w:rsidP="009E7034">
      <w:pPr>
        <w:pStyle w:val="ListParagraph"/>
        <w:numPr>
          <w:ilvl w:val="0"/>
          <w:numId w:val="14"/>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rPr>
        <w:t>Rencana</w:t>
      </w:r>
      <w:r w:rsidRPr="00394693">
        <w:rPr>
          <w:rFonts w:ascii="Bookman Old Style" w:hAnsi="Bookman Old Style" w:cs="Bookman Old Style"/>
          <w:lang w:val="id-ID"/>
        </w:rPr>
        <w:t xml:space="preserve"> </w:t>
      </w:r>
      <w:r w:rsidRPr="00394693">
        <w:rPr>
          <w:rFonts w:ascii="Bookman Old Style" w:hAnsi="Bookman Old Style" w:cs="Bookman Old Style"/>
        </w:rPr>
        <w:t xml:space="preserve">pengembangan pusat pelayanan sebagaimana dimaksud </w:t>
      </w:r>
      <w:r w:rsidR="00B16601" w:rsidRPr="00394693">
        <w:rPr>
          <w:rFonts w:ascii="Bookman Old Style" w:hAnsi="Bookman Old Style" w:cs="Bookman Old Style"/>
        </w:rPr>
        <w:t>pada ayat</w:t>
      </w:r>
      <w:r w:rsidRPr="00394693">
        <w:rPr>
          <w:rFonts w:ascii="Bookman Old Style" w:hAnsi="Bookman Old Style" w:cs="Bookman Old Style"/>
        </w:rPr>
        <w:t xml:space="preserve"> (1) </w:t>
      </w:r>
      <w:r w:rsidRPr="00394693">
        <w:rPr>
          <w:rFonts w:ascii="Bookman Old Style" w:hAnsi="Bookman Old Style" w:cs="Bookman Old Style"/>
          <w:lang w:val="id-ID"/>
        </w:rPr>
        <w:t xml:space="preserve">digambarkan dalam peta dengan ketelitian geometri dan ketelitian detail informasi skala 1:5.000 </w:t>
      </w:r>
      <w:r w:rsidR="009E7034" w:rsidRPr="00394693">
        <w:rPr>
          <w:rFonts w:ascii="Bookman Old Style" w:eastAsia="Bookman Old Style" w:hAnsi="Bookman Old Style" w:cs="Bookman Old Style"/>
        </w:rPr>
        <w:t xml:space="preserve">(satu banding lima ribu) </w:t>
      </w:r>
      <w:r w:rsidRPr="00394693">
        <w:rPr>
          <w:rFonts w:ascii="Bookman Old Style" w:hAnsi="Bookman Old Style" w:cs="Bookman Old Style"/>
          <w:lang w:val="id-ID"/>
        </w:rPr>
        <w:t>sebagaimana tercantum dalam Lampiran I</w:t>
      </w:r>
      <w:r w:rsidRPr="00394693">
        <w:rPr>
          <w:rFonts w:ascii="Bookman Old Style" w:hAnsi="Bookman Old Style" w:cs="Bookman Old Style"/>
        </w:rPr>
        <w:t>I.1</w:t>
      </w:r>
      <w:r w:rsidRPr="00394693">
        <w:rPr>
          <w:rFonts w:ascii="Bookman Old Style" w:hAnsi="Bookman Old Style" w:cs="Bookman Old Style"/>
          <w:lang w:val="id-ID"/>
        </w:rPr>
        <w:t>, yang merupakan bagian tidak terpisahkan dari Peraturan Bupat</w:t>
      </w:r>
      <w:r w:rsidRPr="00394693">
        <w:rPr>
          <w:rFonts w:ascii="Bookman Old Style" w:hAnsi="Bookman Old Style" w:cs="Bookman Old Style"/>
        </w:rPr>
        <w:t>i</w:t>
      </w:r>
      <w:r w:rsidR="0011004D" w:rsidRPr="00394693">
        <w:rPr>
          <w:rFonts w:ascii="Bookman Old Style" w:hAnsi="Bookman Old Style" w:cs="Courier New"/>
          <w:lang w:val="id-ID"/>
        </w:rPr>
        <w:t>.</w:t>
      </w:r>
    </w:p>
    <w:p w:rsidR="008879A5" w:rsidRPr="00394693" w:rsidRDefault="008879A5" w:rsidP="00A01C4C">
      <w:pPr>
        <w:spacing w:line="276" w:lineRule="auto"/>
        <w:ind w:left="1560"/>
        <w:jc w:val="center"/>
        <w:rPr>
          <w:rFonts w:ascii="Bookman Old Style" w:hAnsi="Bookman Old Style" w:cs="Courier New"/>
          <w:lang w:val="id-ID"/>
        </w:rPr>
      </w:pPr>
    </w:p>
    <w:p w:rsidR="00023F80" w:rsidRDefault="00023F80" w:rsidP="00A01C4C">
      <w:pPr>
        <w:pStyle w:val="Heading3"/>
        <w:spacing w:before="0" w:line="276" w:lineRule="auto"/>
        <w:rPr>
          <w:rFonts w:ascii="Bookman Old Style" w:hAnsi="Bookman Old Style" w:cs="Courier New"/>
          <w:b w:val="0"/>
          <w:color w:val="auto"/>
        </w:rPr>
      </w:pPr>
    </w:p>
    <w:p w:rsidR="00023F80" w:rsidRPr="00023F80" w:rsidRDefault="00023F80" w:rsidP="00023F80">
      <w:pPr>
        <w:rPr>
          <w:lang w:val="en-US"/>
        </w:rPr>
      </w:pPr>
    </w:p>
    <w:p w:rsidR="0092635B" w:rsidRPr="00394693" w:rsidRDefault="00584A65" w:rsidP="00A01C4C">
      <w:pPr>
        <w:pStyle w:val="Heading3"/>
        <w:spacing w:before="0" w:line="276" w:lineRule="auto"/>
        <w:rPr>
          <w:rFonts w:ascii="Bookman Old Style" w:hAnsi="Bookman Old Style" w:cs="Courier New"/>
          <w:b w:val="0"/>
          <w:color w:val="auto"/>
          <w:lang w:val="id-ID"/>
        </w:rPr>
      </w:pPr>
      <w:r w:rsidRPr="00394693">
        <w:rPr>
          <w:rFonts w:ascii="Bookman Old Style" w:hAnsi="Bookman Old Style" w:cs="Courier New"/>
          <w:b w:val="0"/>
          <w:color w:val="auto"/>
          <w:lang w:val="id-ID"/>
        </w:rPr>
        <w:t>Bagian Ketiga</w:t>
      </w:r>
    </w:p>
    <w:p w:rsidR="00833FD6" w:rsidRPr="00394693" w:rsidRDefault="00833FD6" w:rsidP="00A01C4C">
      <w:pPr>
        <w:pStyle w:val="Heading4"/>
        <w:spacing w:before="0" w:after="0" w:line="276" w:lineRule="auto"/>
        <w:rPr>
          <w:rFonts w:ascii="Bookman Old Style" w:hAnsi="Bookman Old Style"/>
          <w:b w:val="0"/>
          <w:color w:val="auto"/>
          <w:sz w:val="24"/>
        </w:rPr>
      </w:pPr>
      <w:r w:rsidRPr="00394693">
        <w:rPr>
          <w:rFonts w:ascii="Bookman Old Style" w:hAnsi="Bookman Old Style"/>
          <w:b w:val="0"/>
          <w:color w:val="auto"/>
          <w:sz w:val="24"/>
        </w:rPr>
        <w:t>Rencana Jaringan Transportasi</w:t>
      </w:r>
    </w:p>
    <w:p w:rsidR="00A01C4C" w:rsidRPr="00394693" w:rsidRDefault="00A01C4C" w:rsidP="00A01C4C">
      <w:pPr>
        <w:rPr>
          <w:lang w:val="en-US"/>
        </w:rPr>
      </w:pPr>
    </w:p>
    <w:p w:rsidR="00833FD6" w:rsidRPr="00394693" w:rsidRDefault="00833FD6" w:rsidP="00A01C4C">
      <w:pPr>
        <w:pStyle w:val="Heading5"/>
        <w:spacing w:before="0" w:line="276" w:lineRule="auto"/>
        <w:ind w:left="567"/>
        <w:rPr>
          <w:rFonts w:ascii="Bookman Old Style" w:hAnsi="Bookman Old Style"/>
          <w:color w:val="auto"/>
          <w:sz w:val="24"/>
          <w:szCs w:val="24"/>
        </w:rPr>
      </w:pPr>
    </w:p>
    <w:p w:rsidR="0011004D" w:rsidRPr="00394693" w:rsidRDefault="0011004D">
      <w:pPr>
        <w:pStyle w:val="ListParagraph"/>
        <w:numPr>
          <w:ilvl w:val="0"/>
          <w:numId w:val="25"/>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Rencana jaringan transportasi sebagaimana dimaksud </w:t>
      </w:r>
      <w:r w:rsidR="007018DE" w:rsidRPr="00394693">
        <w:rPr>
          <w:rFonts w:ascii="Bookman Old Style" w:hAnsi="Bookman Old Style" w:cs="Courier New"/>
          <w:lang w:val="id-ID"/>
        </w:rPr>
        <w:t>dalam Pasal</w:t>
      </w:r>
      <w:r w:rsidRPr="00394693">
        <w:rPr>
          <w:rFonts w:ascii="Bookman Old Style" w:hAnsi="Bookman Old Style" w:cs="Courier New"/>
          <w:lang w:val="id-ID"/>
        </w:rPr>
        <w:t xml:space="preserve"> </w:t>
      </w:r>
      <w:r w:rsidR="0090093F" w:rsidRPr="00394693">
        <w:rPr>
          <w:rFonts w:ascii="Bookman Old Style" w:hAnsi="Bookman Old Style" w:cs="Courier New"/>
        </w:rPr>
        <w:t>5</w:t>
      </w:r>
      <w:r w:rsidRPr="00394693">
        <w:rPr>
          <w:rFonts w:ascii="Bookman Old Style" w:hAnsi="Bookman Old Style" w:cs="Courier New"/>
          <w:lang w:val="id-ID"/>
        </w:rPr>
        <w:t xml:space="preserve"> ayat (</w:t>
      </w:r>
      <w:r w:rsidR="0090093F" w:rsidRPr="00394693">
        <w:rPr>
          <w:rFonts w:ascii="Bookman Old Style" w:hAnsi="Bookman Old Style" w:cs="Courier New"/>
        </w:rPr>
        <w:t>1</w:t>
      </w:r>
      <w:r w:rsidRPr="00394693">
        <w:rPr>
          <w:rFonts w:ascii="Bookman Old Style" w:hAnsi="Bookman Old Style" w:cs="Courier New"/>
          <w:lang w:val="id-ID"/>
        </w:rPr>
        <w:t>) huruf b terdiri atas:</w:t>
      </w:r>
    </w:p>
    <w:p w:rsidR="00BE3CA8" w:rsidRPr="00394693" w:rsidRDefault="00BE3CA8">
      <w:pPr>
        <w:numPr>
          <w:ilvl w:val="0"/>
          <w:numId w:val="24"/>
        </w:numPr>
        <w:spacing w:line="276" w:lineRule="auto"/>
        <w:ind w:left="1134" w:hanging="567"/>
        <w:jc w:val="both"/>
        <w:rPr>
          <w:rFonts w:ascii="Bookman Old Style" w:hAnsi="Bookman Old Style" w:cs="Courier New"/>
          <w:lang w:val="en-US"/>
        </w:rPr>
      </w:pPr>
      <w:r w:rsidRPr="00394693">
        <w:rPr>
          <w:rFonts w:ascii="Bookman Old Style" w:hAnsi="Bookman Old Style" w:cs="Courier New"/>
          <w:lang w:val="en-US"/>
        </w:rPr>
        <w:t>jalan arteri primer;</w:t>
      </w:r>
    </w:p>
    <w:p w:rsidR="00BE3CA8" w:rsidRPr="00394693" w:rsidRDefault="00BE3CA8">
      <w:pPr>
        <w:numPr>
          <w:ilvl w:val="0"/>
          <w:numId w:val="24"/>
        </w:numPr>
        <w:spacing w:line="276" w:lineRule="auto"/>
        <w:ind w:left="1134" w:hanging="567"/>
        <w:jc w:val="both"/>
        <w:rPr>
          <w:rFonts w:ascii="Bookman Old Style" w:hAnsi="Bookman Old Style" w:cs="Courier New"/>
          <w:lang w:val="en-US"/>
        </w:rPr>
      </w:pPr>
      <w:r w:rsidRPr="00394693">
        <w:rPr>
          <w:rFonts w:ascii="Bookman Old Style" w:hAnsi="Bookman Old Style" w:cs="Courier New"/>
          <w:lang w:val="en-US"/>
        </w:rPr>
        <w:t xml:space="preserve">jalan </w:t>
      </w:r>
      <w:r w:rsidR="003E421C" w:rsidRPr="00394693">
        <w:rPr>
          <w:rFonts w:ascii="Bookman Old Style" w:hAnsi="Bookman Old Style" w:cs="Courier New"/>
          <w:lang w:val="en-US"/>
        </w:rPr>
        <w:t>l</w:t>
      </w:r>
      <w:r w:rsidR="007527E4" w:rsidRPr="00394693">
        <w:rPr>
          <w:rFonts w:ascii="Bookman Old Style" w:hAnsi="Bookman Old Style" w:cs="Courier New"/>
          <w:lang w:val="en-US"/>
        </w:rPr>
        <w:t xml:space="preserve">okal </w:t>
      </w:r>
      <w:r w:rsidR="003E421C" w:rsidRPr="00394693">
        <w:rPr>
          <w:rFonts w:ascii="Bookman Old Style" w:hAnsi="Bookman Old Style" w:cs="Courier New"/>
          <w:lang w:val="en-US"/>
        </w:rPr>
        <w:t>p</w:t>
      </w:r>
      <w:r w:rsidR="007527E4" w:rsidRPr="00394693">
        <w:rPr>
          <w:rFonts w:ascii="Bookman Old Style" w:hAnsi="Bookman Old Style" w:cs="Courier New"/>
          <w:lang w:val="en-US"/>
        </w:rPr>
        <w:t>rimer</w:t>
      </w:r>
    </w:p>
    <w:p w:rsidR="00BE3CA8" w:rsidRPr="00394693" w:rsidRDefault="00BE3CA8">
      <w:pPr>
        <w:numPr>
          <w:ilvl w:val="0"/>
          <w:numId w:val="24"/>
        </w:numPr>
        <w:spacing w:line="276" w:lineRule="auto"/>
        <w:ind w:left="1134" w:hanging="567"/>
        <w:jc w:val="both"/>
        <w:rPr>
          <w:rFonts w:ascii="Bookman Old Style" w:hAnsi="Bookman Old Style" w:cs="Courier New"/>
          <w:lang w:val="en-US"/>
        </w:rPr>
      </w:pPr>
      <w:r w:rsidRPr="00394693">
        <w:rPr>
          <w:rFonts w:ascii="Bookman Old Style" w:hAnsi="Bookman Old Style" w:cs="Courier New"/>
          <w:lang w:val="en-US"/>
        </w:rPr>
        <w:t>jalan lokal sekunder;</w:t>
      </w:r>
    </w:p>
    <w:p w:rsidR="00BE3CA8" w:rsidRPr="00394693" w:rsidRDefault="005B38F3">
      <w:pPr>
        <w:numPr>
          <w:ilvl w:val="0"/>
          <w:numId w:val="24"/>
        </w:numPr>
        <w:spacing w:line="276" w:lineRule="auto"/>
        <w:ind w:left="1134" w:hanging="567"/>
        <w:jc w:val="both"/>
        <w:rPr>
          <w:rFonts w:ascii="Bookman Old Style" w:hAnsi="Bookman Old Style" w:cs="Courier New"/>
          <w:lang w:val="en-US"/>
        </w:rPr>
      </w:pPr>
      <w:r w:rsidRPr="00394693">
        <w:rPr>
          <w:rFonts w:ascii="Bookman Old Style" w:hAnsi="Bookman Old Style" w:cs="Courier New"/>
          <w:lang w:val="en-US"/>
        </w:rPr>
        <w:t>j</w:t>
      </w:r>
      <w:r w:rsidR="00BE3CA8" w:rsidRPr="00394693">
        <w:rPr>
          <w:rFonts w:ascii="Bookman Old Style" w:hAnsi="Bookman Old Style" w:cs="Courier New"/>
          <w:lang w:val="en-US"/>
        </w:rPr>
        <w:t xml:space="preserve">alan lingkungan </w:t>
      </w:r>
      <w:r w:rsidR="007527E4" w:rsidRPr="00394693">
        <w:rPr>
          <w:rFonts w:ascii="Bookman Old Style" w:hAnsi="Bookman Old Style" w:cs="Courier New"/>
          <w:lang w:val="en-US"/>
        </w:rPr>
        <w:t>primer;</w:t>
      </w:r>
    </w:p>
    <w:p w:rsidR="007527E4" w:rsidRPr="00394693" w:rsidRDefault="007527E4">
      <w:pPr>
        <w:numPr>
          <w:ilvl w:val="0"/>
          <w:numId w:val="24"/>
        </w:numPr>
        <w:spacing w:line="276" w:lineRule="auto"/>
        <w:ind w:left="1134" w:hanging="567"/>
        <w:jc w:val="both"/>
        <w:rPr>
          <w:rFonts w:ascii="Bookman Old Style" w:hAnsi="Bookman Old Style" w:cs="Courier New"/>
          <w:lang w:val="en-US"/>
        </w:rPr>
      </w:pPr>
      <w:r w:rsidRPr="00394693">
        <w:rPr>
          <w:rFonts w:ascii="Bookman Old Style" w:hAnsi="Bookman Old Style" w:cs="Courier New"/>
          <w:lang w:val="en-US"/>
        </w:rPr>
        <w:t>jalan lingkungan sekunder;</w:t>
      </w:r>
    </w:p>
    <w:p w:rsidR="00C47C99" w:rsidRPr="00394693" w:rsidRDefault="00C47C99">
      <w:pPr>
        <w:numPr>
          <w:ilvl w:val="0"/>
          <w:numId w:val="24"/>
        </w:numPr>
        <w:spacing w:line="276" w:lineRule="auto"/>
        <w:ind w:left="1134" w:hanging="567"/>
        <w:jc w:val="both"/>
        <w:rPr>
          <w:rFonts w:ascii="Bookman Old Style" w:hAnsi="Bookman Old Style" w:cs="Courier New"/>
          <w:lang w:val="en-US"/>
        </w:rPr>
      </w:pPr>
      <w:r w:rsidRPr="00394693">
        <w:rPr>
          <w:rFonts w:ascii="Bookman Old Style" w:hAnsi="Bookman Old Style" w:cs="Courier New"/>
          <w:lang w:val="en-US"/>
        </w:rPr>
        <w:t>jalan tol;</w:t>
      </w:r>
    </w:p>
    <w:p w:rsidR="00BE3CA8" w:rsidRPr="00394693" w:rsidRDefault="00BE3CA8">
      <w:pPr>
        <w:numPr>
          <w:ilvl w:val="0"/>
          <w:numId w:val="24"/>
        </w:numPr>
        <w:spacing w:line="276" w:lineRule="auto"/>
        <w:ind w:left="1134" w:hanging="567"/>
        <w:jc w:val="both"/>
        <w:rPr>
          <w:rFonts w:ascii="Bookman Old Style" w:hAnsi="Bookman Old Style" w:cs="Courier New"/>
          <w:lang w:val="en-US"/>
        </w:rPr>
      </w:pPr>
      <w:r w:rsidRPr="00394693">
        <w:rPr>
          <w:rFonts w:ascii="Bookman Old Style" w:hAnsi="Bookman Old Style" w:cs="Courier New"/>
          <w:lang w:val="en-US"/>
        </w:rPr>
        <w:t>terminal penumpang tipe C;</w:t>
      </w:r>
    </w:p>
    <w:p w:rsidR="00C23B9C" w:rsidRPr="00394693" w:rsidRDefault="0097718E">
      <w:pPr>
        <w:numPr>
          <w:ilvl w:val="0"/>
          <w:numId w:val="24"/>
        </w:numPr>
        <w:spacing w:line="276" w:lineRule="auto"/>
        <w:ind w:left="1134" w:hanging="567"/>
        <w:jc w:val="both"/>
        <w:rPr>
          <w:rFonts w:ascii="Bookman Old Style" w:hAnsi="Bookman Old Style" w:cs="Courier New"/>
          <w:lang w:val="en-US"/>
        </w:rPr>
      </w:pPr>
      <w:r w:rsidRPr="00394693">
        <w:rPr>
          <w:rFonts w:ascii="Bookman Old Style" w:hAnsi="Bookman Old Style" w:cs="Courier New"/>
          <w:lang w:val="en-US"/>
        </w:rPr>
        <w:t>jembatan timbang</w:t>
      </w:r>
      <w:r w:rsidR="00C23B9C" w:rsidRPr="00394693">
        <w:rPr>
          <w:rFonts w:ascii="Bookman Old Style" w:hAnsi="Bookman Old Style" w:cs="Courier New"/>
          <w:lang w:val="en-US"/>
        </w:rPr>
        <w:t>;</w:t>
      </w:r>
    </w:p>
    <w:p w:rsidR="00C23B9C" w:rsidRPr="00394693" w:rsidRDefault="0097718E">
      <w:pPr>
        <w:numPr>
          <w:ilvl w:val="0"/>
          <w:numId w:val="24"/>
        </w:numPr>
        <w:spacing w:line="276" w:lineRule="auto"/>
        <w:ind w:left="1134" w:hanging="567"/>
        <w:jc w:val="both"/>
        <w:rPr>
          <w:rFonts w:ascii="Bookman Old Style" w:hAnsi="Bookman Old Style" w:cs="Courier New"/>
          <w:lang w:val="en-US"/>
        </w:rPr>
      </w:pPr>
      <w:r w:rsidRPr="00394693">
        <w:rPr>
          <w:rFonts w:ascii="Bookman Old Style" w:hAnsi="Bookman Old Style" w:cs="Courier New"/>
          <w:lang w:val="en-US"/>
        </w:rPr>
        <w:t>jembatan</w:t>
      </w:r>
      <w:r w:rsidR="00C23B9C" w:rsidRPr="00394693">
        <w:rPr>
          <w:rFonts w:ascii="Bookman Old Style" w:hAnsi="Bookman Old Style" w:cs="Courier New"/>
          <w:lang w:val="en-US"/>
        </w:rPr>
        <w:t>;</w:t>
      </w:r>
    </w:p>
    <w:p w:rsidR="0011004D" w:rsidRPr="00394693" w:rsidRDefault="0097718E">
      <w:pPr>
        <w:numPr>
          <w:ilvl w:val="0"/>
          <w:numId w:val="24"/>
        </w:numPr>
        <w:spacing w:line="276" w:lineRule="auto"/>
        <w:ind w:left="1134" w:hanging="567"/>
        <w:jc w:val="both"/>
        <w:rPr>
          <w:rFonts w:ascii="Bookman Old Style" w:hAnsi="Bookman Old Style" w:cs="Courier New"/>
          <w:lang w:val="en-US"/>
        </w:rPr>
      </w:pPr>
      <w:r w:rsidRPr="00394693">
        <w:rPr>
          <w:rFonts w:ascii="Bookman Old Style" w:hAnsi="Bookman Old Style" w:cs="Courier New"/>
          <w:lang w:val="en-US"/>
        </w:rPr>
        <w:t>halte</w:t>
      </w:r>
      <w:r w:rsidR="00584A65" w:rsidRPr="00394693">
        <w:rPr>
          <w:rFonts w:ascii="Bookman Old Style" w:hAnsi="Bookman Old Style" w:cs="Courier New"/>
          <w:lang w:val="en-US"/>
        </w:rPr>
        <w:t>;</w:t>
      </w:r>
    </w:p>
    <w:p w:rsidR="00584A65" w:rsidRPr="00394693" w:rsidRDefault="00584A65">
      <w:pPr>
        <w:numPr>
          <w:ilvl w:val="0"/>
          <w:numId w:val="24"/>
        </w:numPr>
        <w:spacing w:line="276" w:lineRule="auto"/>
        <w:ind w:left="1134" w:hanging="567"/>
        <w:jc w:val="both"/>
        <w:rPr>
          <w:rFonts w:ascii="Bookman Old Style" w:hAnsi="Bookman Old Style" w:cs="Courier New"/>
          <w:lang w:val="en-US"/>
        </w:rPr>
      </w:pPr>
      <w:r w:rsidRPr="00394693">
        <w:rPr>
          <w:rFonts w:ascii="Bookman Old Style" w:hAnsi="Bookman Old Style" w:cs="Courier New"/>
          <w:lang w:val="en-US"/>
        </w:rPr>
        <w:t>jaringan jalur kereta api antarkota; dan</w:t>
      </w:r>
    </w:p>
    <w:p w:rsidR="00DC05A2" w:rsidRPr="00394693" w:rsidRDefault="00C47C99">
      <w:pPr>
        <w:numPr>
          <w:ilvl w:val="0"/>
          <w:numId w:val="24"/>
        </w:numPr>
        <w:spacing w:line="276" w:lineRule="auto"/>
        <w:ind w:left="1134" w:hanging="567"/>
        <w:jc w:val="both"/>
        <w:rPr>
          <w:rFonts w:ascii="Bookman Old Style" w:hAnsi="Bookman Old Style" w:cs="Courier New"/>
          <w:lang w:val="en-US"/>
        </w:rPr>
      </w:pPr>
      <w:r w:rsidRPr="00394693">
        <w:rPr>
          <w:rFonts w:ascii="Bookman Old Style" w:hAnsi="Bookman Old Style" w:cs="Courier New"/>
          <w:lang w:val="en-US"/>
        </w:rPr>
        <w:t>s</w:t>
      </w:r>
      <w:r w:rsidR="005B38F3" w:rsidRPr="00394693">
        <w:rPr>
          <w:rFonts w:ascii="Bookman Old Style" w:hAnsi="Bookman Old Style" w:cs="Courier New"/>
          <w:lang w:val="en-US"/>
        </w:rPr>
        <w:t>tasiun kere</w:t>
      </w:r>
      <w:r w:rsidRPr="00394693">
        <w:rPr>
          <w:rFonts w:ascii="Bookman Old Style" w:hAnsi="Bookman Old Style" w:cs="Courier New"/>
          <w:lang w:val="en-US"/>
        </w:rPr>
        <w:t>ta api</w:t>
      </w:r>
      <w:r w:rsidR="005B38F3" w:rsidRPr="00394693">
        <w:rPr>
          <w:rFonts w:ascii="Bookman Old Style" w:hAnsi="Bookman Old Style" w:cs="Courier New"/>
          <w:lang w:val="en-US"/>
        </w:rPr>
        <w:t>.</w:t>
      </w:r>
    </w:p>
    <w:p w:rsidR="0011004D" w:rsidRPr="00394693" w:rsidRDefault="0011004D">
      <w:pPr>
        <w:pStyle w:val="ListParagraph"/>
        <w:numPr>
          <w:ilvl w:val="0"/>
          <w:numId w:val="25"/>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Jalan </w:t>
      </w:r>
      <w:r w:rsidR="003E421C" w:rsidRPr="00394693">
        <w:rPr>
          <w:rFonts w:ascii="Bookman Old Style" w:hAnsi="Bookman Old Style" w:cs="Courier New"/>
          <w:lang w:val="id-ID"/>
        </w:rPr>
        <w:t xml:space="preserve">arteri primer </w:t>
      </w:r>
      <w:r w:rsidR="0097718E" w:rsidRPr="00394693">
        <w:rPr>
          <w:rFonts w:ascii="Bookman Old Style" w:hAnsi="Bookman Old Style" w:cs="Mangal"/>
        </w:rPr>
        <w:t xml:space="preserve">sebagaimana dimaksud </w:t>
      </w:r>
      <w:r w:rsidR="00B16601" w:rsidRPr="00394693">
        <w:rPr>
          <w:rFonts w:ascii="Bookman Old Style" w:hAnsi="Bookman Old Style" w:cs="Mangal"/>
        </w:rPr>
        <w:t>pada ayat</w:t>
      </w:r>
      <w:r w:rsidR="0097718E" w:rsidRPr="00394693">
        <w:rPr>
          <w:rFonts w:ascii="Bookman Old Style" w:hAnsi="Bookman Old Style" w:cs="Mangal"/>
        </w:rPr>
        <w:t xml:space="preserve"> (1) huruf a, merupakan </w:t>
      </w:r>
      <w:r w:rsidR="008542B0" w:rsidRPr="00394693">
        <w:rPr>
          <w:rFonts w:ascii="Bookman Old Style" w:hAnsi="Bookman Old Style" w:cs="Mangal"/>
        </w:rPr>
        <w:t>Jalan</w:t>
      </w:r>
      <w:r w:rsidR="00317962" w:rsidRPr="00394693">
        <w:rPr>
          <w:rFonts w:ascii="Bookman Old Style" w:hAnsi="Bookman Old Style" w:cs="Mangal"/>
        </w:rPr>
        <w:t xml:space="preserve"> </w:t>
      </w:r>
      <w:r w:rsidR="00937E5D" w:rsidRPr="00394693">
        <w:rPr>
          <w:rFonts w:ascii="Bookman Old Style" w:hAnsi="Bookman Old Style" w:cs="Mangal"/>
        </w:rPr>
        <w:t xml:space="preserve"> </w:t>
      </w:r>
      <w:r w:rsidR="00F30C4D" w:rsidRPr="00394693">
        <w:rPr>
          <w:rFonts w:ascii="Bookman Old Style" w:hAnsi="Bookman Old Style" w:cs="Courier New"/>
        </w:rPr>
        <w:t>Bts. Kota Sragen</w:t>
      </w:r>
      <w:r w:rsidR="00A22669" w:rsidRPr="00394693">
        <w:rPr>
          <w:rFonts w:ascii="Bookman Old Style" w:hAnsi="Bookman Old Style" w:cs="Courier New"/>
        </w:rPr>
        <w:t xml:space="preserve"> </w:t>
      </w:r>
      <w:r w:rsidR="00F30C4D" w:rsidRPr="00394693">
        <w:rPr>
          <w:rFonts w:ascii="Bookman Old Style" w:hAnsi="Bookman Old Style" w:cs="Courier New"/>
        </w:rPr>
        <w:t>–</w:t>
      </w:r>
      <w:r w:rsidR="00A22669" w:rsidRPr="00394693">
        <w:rPr>
          <w:rFonts w:ascii="Bookman Old Style" w:hAnsi="Bookman Old Style" w:cs="Courier New"/>
        </w:rPr>
        <w:t xml:space="preserve"> </w:t>
      </w:r>
      <w:r w:rsidR="00F30C4D" w:rsidRPr="00394693">
        <w:rPr>
          <w:rFonts w:ascii="Bookman Old Style" w:hAnsi="Bookman Old Style" w:cs="Courier New"/>
        </w:rPr>
        <w:t>Mantingan (Bts. Prov. Jawa Timur)</w:t>
      </w:r>
      <w:r w:rsidR="007E2791" w:rsidRPr="00394693">
        <w:rPr>
          <w:rFonts w:ascii="Bookman Old Style" w:hAnsi="Bookman Old Style" w:cs="Courier New"/>
          <w:lang w:val="id-ID"/>
        </w:rPr>
        <w:t xml:space="preserve"> </w:t>
      </w:r>
      <w:r w:rsidR="0097718E" w:rsidRPr="00394693">
        <w:rPr>
          <w:rFonts w:ascii="Bookman Old Style" w:hAnsi="Bookman Old Style" w:cs="Courier New"/>
          <w:lang w:val="id-ID"/>
        </w:rPr>
        <w:t>melalui</w:t>
      </w:r>
      <w:r w:rsidR="00937E5D" w:rsidRPr="00394693">
        <w:rPr>
          <w:rFonts w:ascii="Bookman Old Style" w:hAnsi="Bookman Old Style" w:cs="Courier New"/>
          <w:lang w:val="id-ID"/>
        </w:rPr>
        <w:t>:</w:t>
      </w:r>
    </w:p>
    <w:p w:rsidR="008F780A" w:rsidRPr="00394693" w:rsidRDefault="004466DF">
      <w:pPr>
        <w:numPr>
          <w:ilvl w:val="0"/>
          <w:numId w:val="115"/>
        </w:numPr>
        <w:spacing w:line="276" w:lineRule="auto"/>
        <w:jc w:val="both"/>
        <w:rPr>
          <w:rFonts w:ascii="Bookman Old Style" w:hAnsi="Bookman Old Style" w:cs="Courier New"/>
          <w:lang w:val="id-ID"/>
        </w:rPr>
      </w:pPr>
      <w:r w:rsidRPr="00394693">
        <w:rPr>
          <w:rFonts w:ascii="Bookman Old Style" w:hAnsi="Bookman Old Style" w:cs="Courier New"/>
          <w:lang w:val="en-US"/>
        </w:rPr>
        <w:t xml:space="preserve">SWP A </w:t>
      </w:r>
      <w:r w:rsidR="00F30C4D" w:rsidRPr="00394693">
        <w:rPr>
          <w:rFonts w:ascii="Bookman Old Style" w:hAnsi="Bookman Old Style" w:cs="Courier New"/>
          <w:lang w:val="en-US"/>
        </w:rPr>
        <w:t xml:space="preserve">Blok A.6 dan </w:t>
      </w:r>
      <w:r w:rsidRPr="00394693">
        <w:rPr>
          <w:rFonts w:ascii="Bookman Old Style" w:hAnsi="Bookman Old Style" w:cs="Courier New"/>
          <w:lang w:val="en-US"/>
        </w:rPr>
        <w:t>Blok</w:t>
      </w:r>
      <w:r w:rsidR="00F30C4D" w:rsidRPr="00394693">
        <w:rPr>
          <w:rFonts w:ascii="Bookman Old Style" w:hAnsi="Bookman Old Style" w:cs="Courier New"/>
          <w:lang w:val="en-US"/>
        </w:rPr>
        <w:t xml:space="preserve"> A.8</w:t>
      </w:r>
      <w:r w:rsidR="008F780A" w:rsidRPr="00394693">
        <w:rPr>
          <w:rFonts w:ascii="Bookman Old Style" w:hAnsi="Bookman Old Style" w:cs="Courier New"/>
          <w:lang w:val="en-US"/>
        </w:rPr>
        <w:t>;</w:t>
      </w:r>
    </w:p>
    <w:p w:rsidR="008F780A" w:rsidRPr="00394693" w:rsidRDefault="004466DF">
      <w:pPr>
        <w:numPr>
          <w:ilvl w:val="0"/>
          <w:numId w:val="115"/>
        </w:numPr>
        <w:spacing w:line="276" w:lineRule="auto"/>
        <w:jc w:val="both"/>
        <w:rPr>
          <w:rFonts w:ascii="Bookman Old Style" w:hAnsi="Bookman Old Style" w:cs="Courier New"/>
          <w:lang w:val="id-ID"/>
        </w:rPr>
      </w:pPr>
      <w:r w:rsidRPr="00394693">
        <w:rPr>
          <w:rFonts w:ascii="Bookman Old Style" w:hAnsi="Bookman Old Style" w:cs="Courier New"/>
          <w:lang w:val="en-US"/>
        </w:rPr>
        <w:t xml:space="preserve">SWP B </w:t>
      </w:r>
      <w:r w:rsidR="00F30C4D" w:rsidRPr="00394693">
        <w:rPr>
          <w:rFonts w:ascii="Bookman Old Style" w:hAnsi="Bookman Old Style" w:cs="Courier New"/>
          <w:lang w:val="en-US"/>
        </w:rPr>
        <w:t xml:space="preserve">Blok B.1, Blok B.2, Blok B.4, Blok B.5, Blok B.6, </w:t>
      </w:r>
      <w:r w:rsidRPr="00394693">
        <w:rPr>
          <w:rFonts w:ascii="Bookman Old Style" w:hAnsi="Bookman Old Style" w:cs="Courier New"/>
          <w:lang w:val="en-US"/>
        </w:rPr>
        <w:t>Blok</w:t>
      </w:r>
      <w:r w:rsidR="008F780A" w:rsidRPr="00394693">
        <w:rPr>
          <w:rFonts w:ascii="Bookman Old Style" w:hAnsi="Bookman Old Style" w:cs="Courier New"/>
          <w:lang w:val="en-US"/>
        </w:rPr>
        <w:t xml:space="preserve"> B.7; dan</w:t>
      </w:r>
    </w:p>
    <w:p w:rsidR="008F780A" w:rsidRPr="00394693" w:rsidRDefault="004466DF">
      <w:pPr>
        <w:numPr>
          <w:ilvl w:val="0"/>
          <w:numId w:val="115"/>
        </w:numPr>
        <w:spacing w:line="276" w:lineRule="auto"/>
        <w:jc w:val="both"/>
        <w:rPr>
          <w:rFonts w:ascii="Bookman Old Style" w:hAnsi="Bookman Old Style" w:cs="Courier New"/>
          <w:lang w:val="id-ID"/>
        </w:rPr>
      </w:pPr>
      <w:r w:rsidRPr="00394693">
        <w:rPr>
          <w:rFonts w:ascii="Bookman Old Style" w:hAnsi="Bookman Old Style" w:cs="Courier New"/>
          <w:lang w:val="en-US"/>
        </w:rPr>
        <w:t>SWP C Blok</w:t>
      </w:r>
      <w:r w:rsidR="008F780A" w:rsidRPr="00394693">
        <w:rPr>
          <w:rFonts w:ascii="Bookman Old Style" w:hAnsi="Bookman Old Style" w:cs="Courier New"/>
          <w:lang w:val="en-US"/>
        </w:rPr>
        <w:t xml:space="preserve"> C.1</w:t>
      </w:r>
      <w:r w:rsidR="00F30C4D" w:rsidRPr="00394693">
        <w:rPr>
          <w:rFonts w:ascii="Bookman Old Style" w:hAnsi="Bookman Old Style" w:cs="Courier New"/>
          <w:lang w:val="en-US"/>
        </w:rPr>
        <w:t>.</w:t>
      </w:r>
    </w:p>
    <w:p w:rsidR="0011004D" w:rsidRPr="00394693" w:rsidRDefault="0011004D">
      <w:pPr>
        <w:pStyle w:val="ListParagraph"/>
        <w:numPr>
          <w:ilvl w:val="0"/>
          <w:numId w:val="25"/>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Jalan </w:t>
      </w:r>
      <w:r w:rsidR="003E421C" w:rsidRPr="00394693">
        <w:rPr>
          <w:rFonts w:ascii="Bookman Old Style" w:hAnsi="Bookman Old Style" w:cs="Courier New"/>
        </w:rPr>
        <w:t>lokal primer</w:t>
      </w:r>
      <w:r w:rsidR="003E421C" w:rsidRPr="00394693">
        <w:rPr>
          <w:rFonts w:ascii="Bookman Old Style" w:hAnsi="Bookman Old Style" w:cs="Courier New"/>
          <w:lang w:val="id-ID"/>
        </w:rPr>
        <w:t xml:space="preserve"> </w:t>
      </w:r>
      <w:r w:rsidRPr="00394693">
        <w:rPr>
          <w:rFonts w:ascii="Bookman Old Style" w:hAnsi="Bookman Old Style" w:cs="Courier New"/>
          <w:lang w:val="id-ID"/>
        </w:rPr>
        <w:t xml:space="preserve">sebagaimana dimaksud </w:t>
      </w:r>
      <w:r w:rsidR="00B16601" w:rsidRPr="00394693">
        <w:rPr>
          <w:rFonts w:ascii="Bookman Old Style" w:hAnsi="Bookman Old Style" w:cs="Courier New"/>
          <w:lang w:val="id-ID"/>
        </w:rPr>
        <w:t>pada ayat</w:t>
      </w:r>
      <w:r w:rsidRPr="00394693">
        <w:rPr>
          <w:rFonts w:ascii="Bookman Old Style" w:hAnsi="Bookman Old Style" w:cs="Courier New"/>
          <w:lang w:val="id-ID"/>
        </w:rPr>
        <w:t xml:space="preserve"> (1) huruf </w:t>
      </w:r>
      <w:r w:rsidR="00FD532C" w:rsidRPr="00394693">
        <w:rPr>
          <w:rFonts w:ascii="Bookman Old Style" w:hAnsi="Bookman Old Style" w:cs="Courier New"/>
        </w:rPr>
        <w:t>b</w:t>
      </w:r>
      <w:r w:rsidRPr="00394693">
        <w:rPr>
          <w:rFonts w:ascii="Bookman Old Style" w:hAnsi="Bookman Old Style" w:cs="Courier New"/>
          <w:lang w:val="id-ID"/>
        </w:rPr>
        <w:t xml:space="preserve"> </w:t>
      </w:r>
      <w:r w:rsidR="00EB4A54" w:rsidRPr="00394693">
        <w:rPr>
          <w:rFonts w:ascii="Bookman Old Style" w:hAnsi="Bookman Old Style" w:cs="Courier New"/>
        </w:rPr>
        <w:t>terdiri atas</w:t>
      </w:r>
      <w:r w:rsidR="00855B16" w:rsidRPr="00394693">
        <w:rPr>
          <w:rFonts w:ascii="Bookman Old Style" w:hAnsi="Bookman Old Style" w:cs="Courier New"/>
        </w:rPr>
        <w:t xml:space="preserve"> :</w:t>
      </w:r>
    </w:p>
    <w:p w:rsidR="00414FBB" w:rsidRPr="00394693" w:rsidRDefault="008542B0">
      <w:pPr>
        <w:numPr>
          <w:ilvl w:val="0"/>
          <w:numId w:val="159"/>
        </w:numPr>
        <w:spacing w:line="288" w:lineRule="auto"/>
        <w:ind w:hanging="357"/>
        <w:jc w:val="both"/>
        <w:rPr>
          <w:rFonts w:ascii="Bookman Old Style" w:eastAsia="Bookman Old Style" w:hAnsi="Bookman Old Style" w:cs="Bookman Old Style"/>
        </w:rPr>
      </w:pPr>
      <w:r w:rsidRPr="00394693">
        <w:rPr>
          <w:rFonts w:ascii="Bookman Old Style" w:eastAsia="Bookman Old Style" w:hAnsi="Bookman Old Style" w:cs="Bookman Old Style"/>
        </w:rPr>
        <w:t>Jalan</w:t>
      </w:r>
      <w:r w:rsidR="00414FBB" w:rsidRPr="00394693">
        <w:rPr>
          <w:rFonts w:ascii="Bookman Old Style" w:eastAsia="Bookman Old Style" w:hAnsi="Bookman Old Style" w:cs="Bookman Old Style"/>
        </w:rPr>
        <w:t xml:space="preserve"> Made - Cemeng, melalui SWP A Blok A.4 dan Blok A.5;</w:t>
      </w:r>
    </w:p>
    <w:p w:rsidR="00414FBB" w:rsidRPr="00394693" w:rsidRDefault="008542B0">
      <w:pPr>
        <w:numPr>
          <w:ilvl w:val="0"/>
          <w:numId w:val="159"/>
        </w:numPr>
        <w:spacing w:line="288" w:lineRule="auto"/>
        <w:ind w:hanging="357"/>
        <w:jc w:val="both"/>
        <w:rPr>
          <w:rFonts w:ascii="Bookman Old Style" w:eastAsia="Bookman Old Style" w:hAnsi="Bookman Old Style" w:cs="Bookman Old Style"/>
        </w:rPr>
      </w:pPr>
      <w:r w:rsidRPr="00394693">
        <w:rPr>
          <w:rFonts w:ascii="Bookman Old Style" w:eastAsia="Bookman Old Style" w:hAnsi="Bookman Old Style" w:cs="Bookman Old Style"/>
        </w:rPr>
        <w:t>Jalan</w:t>
      </w:r>
      <w:r w:rsidR="00414FBB" w:rsidRPr="00394693">
        <w:rPr>
          <w:rFonts w:ascii="Bookman Old Style" w:eastAsia="Bookman Old Style" w:hAnsi="Bookman Old Style" w:cs="Bookman Old Style"/>
        </w:rPr>
        <w:t xml:space="preserve"> Cemeng - Jatisumo, melalui:</w:t>
      </w:r>
    </w:p>
    <w:p w:rsidR="00414FBB" w:rsidRPr="00394693" w:rsidRDefault="00414FBB">
      <w:pPr>
        <w:numPr>
          <w:ilvl w:val="0"/>
          <w:numId w:val="160"/>
        </w:numPr>
        <w:spacing w:line="288" w:lineRule="auto"/>
        <w:ind w:left="1241" w:hanging="357"/>
        <w:jc w:val="both"/>
        <w:rPr>
          <w:rFonts w:ascii="Bookman Old Style" w:eastAsia="Bookman Old Style" w:hAnsi="Bookman Old Style" w:cs="Bookman Old Style"/>
        </w:rPr>
      </w:pPr>
      <w:r w:rsidRPr="00394693">
        <w:rPr>
          <w:rFonts w:ascii="Bookman Old Style" w:eastAsia="Bookman Old Style" w:hAnsi="Bookman Old Style" w:cs="Bookman Old Style"/>
        </w:rPr>
        <w:t>SWP A Blok A.3, Blok A.5; dan</w:t>
      </w:r>
    </w:p>
    <w:p w:rsidR="00414FBB" w:rsidRPr="00394693" w:rsidRDefault="00414FBB">
      <w:pPr>
        <w:numPr>
          <w:ilvl w:val="0"/>
          <w:numId w:val="160"/>
        </w:numPr>
        <w:spacing w:line="288" w:lineRule="auto"/>
        <w:ind w:left="1260" w:hanging="357"/>
        <w:jc w:val="both"/>
        <w:rPr>
          <w:rFonts w:ascii="Bookman Old Style" w:eastAsia="Bookman Old Style" w:hAnsi="Bookman Old Style" w:cs="Bookman Old Style"/>
        </w:rPr>
      </w:pPr>
      <w:r w:rsidRPr="00394693">
        <w:rPr>
          <w:rFonts w:ascii="Bookman Old Style" w:eastAsia="Bookman Old Style" w:hAnsi="Bookman Old Style" w:cs="Bookman Old Style"/>
        </w:rPr>
        <w:t>SWP B Blok B.1, Blok B.2, Blok B.6.</w:t>
      </w:r>
    </w:p>
    <w:p w:rsidR="00414FBB" w:rsidRPr="00394693" w:rsidRDefault="008542B0">
      <w:pPr>
        <w:numPr>
          <w:ilvl w:val="0"/>
          <w:numId w:val="159"/>
        </w:numPr>
        <w:spacing w:line="288" w:lineRule="auto"/>
        <w:ind w:hanging="357"/>
        <w:jc w:val="both"/>
        <w:rPr>
          <w:rFonts w:ascii="Bookman Old Style" w:eastAsia="Bookman Old Style" w:hAnsi="Bookman Old Style" w:cs="Bookman Old Style"/>
        </w:rPr>
      </w:pPr>
      <w:r w:rsidRPr="00394693">
        <w:rPr>
          <w:rFonts w:ascii="Bookman Old Style" w:eastAsia="Bookman Old Style" w:hAnsi="Bookman Old Style" w:cs="Bookman Old Style"/>
        </w:rPr>
        <w:t>Jalan</w:t>
      </w:r>
      <w:r w:rsidR="00317962" w:rsidRPr="00394693">
        <w:rPr>
          <w:rFonts w:ascii="Bookman Old Style" w:eastAsia="Bookman Old Style" w:hAnsi="Bookman Old Style" w:cs="Bookman Old Style"/>
        </w:rPr>
        <w:t xml:space="preserve"> </w:t>
      </w:r>
      <w:r w:rsidR="00414FBB" w:rsidRPr="00394693">
        <w:rPr>
          <w:rFonts w:ascii="Bookman Old Style" w:eastAsia="Bookman Old Style" w:hAnsi="Bookman Old Style" w:cs="Bookman Old Style"/>
        </w:rPr>
        <w:t>Banaran - Gringging, melalui:</w:t>
      </w:r>
    </w:p>
    <w:p w:rsidR="00414FBB" w:rsidRPr="00394693" w:rsidRDefault="00414FBB">
      <w:pPr>
        <w:numPr>
          <w:ilvl w:val="0"/>
          <w:numId w:val="161"/>
        </w:numPr>
        <w:spacing w:line="288" w:lineRule="auto"/>
        <w:ind w:left="1241" w:hanging="357"/>
        <w:jc w:val="both"/>
        <w:rPr>
          <w:rFonts w:ascii="Bookman Old Style" w:eastAsia="Bookman Old Style" w:hAnsi="Bookman Old Style" w:cs="Bookman Old Style"/>
        </w:rPr>
      </w:pPr>
      <w:r w:rsidRPr="00394693">
        <w:rPr>
          <w:rFonts w:ascii="Bookman Old Style" w:eastAsia="Bookman Old Style" w:hAnsi="Bookman Old Style" w:cs="Bookman Old Style"/>
        </w:rPr>
        <w:t>SWP B Blok B.4, Blok B.5; dan</w:t>
      </w:r>
    </w:p>
    <w:p w:rsidR="00414FBB" w:rsidRPr="00394693" w:rsidRDefault="00414FBB">
      <w:pPr>
        <w:numPr>
          <w:ilvl w:val="0"/>
          <w:numId w:val="161"/>
        </w:numPr>
        <w:spacing w:line="288" w:lineRule="auto"/>
        <w:ind w:left="1260" w:hanging="357"/>
        <w:jc w:val="both"/>
        <w:rPr>
          <w:rFonts w:ascii="Bookman Old Style" w:eastAsia="Bookman Old Style" w:hAnsi="Bookman Old Style" w:cs="Bookman Old Style"/>
        </w:rPr>
      </w:pPr>
      <w:r w:rsidRPr="00394693">
        <w:rPr>
          <w:rFonts w:ascii="Bookman Old Style" w:eastAsia="Bookman Old Style" w:hAnsi="Bookman Old Style" w:cs="Bookman Old Style"/>
        </w:rPr>
        <w:t>SWP C Blok C.6.</w:t>
      </w:r>
    </w:p>
    <w:p w:rsidR="00414FBB" w:rsidRPr="00394693" w:rsidRDefault="008542B0">
      <w:pPr>
        <w:numPr>
          <w:ilvl w:val="0"/>
          <w:numId w:val="159"/>
        </w:numPr>
        <w:pBdr>
          <w:top w:val="nil"/>
          <w:left w:val="nil"/>
          <w:bottom w:val="nil"/>
          <w:right w:val="nil"/>
          <w:between w:val="nil"/>
        </w:pBdr>
        <w:spacing w:line="288" w:lineRule="auto"/>
        <w:ind w:hanging="357"/>
        <w:jc w:val="both"/>
        <w:rPr>
          <w:rFonts w:ascii="Bookman Old Style" w:eastAsia="Bookman Old Style" w:hAnsi="Bookman Old Style" w:cs="Bookman Old Style"/>
        </w:rPr>
      </w:pPr>
      <w:r w:rsidRPr="00394693">
        <w:rPr>
          <w:rFonts w:ascii="Bookman Old Style" w:eastAsia="Bookman Old Style" w:hAnsi="Bookman Old Style" w:cs="Bookman Old Style"/>
        </w:rPr>
        <w:t>Jalan</w:t>
      </w:r>
      <w:r w:rsidR="00317962" w:rsidRPr="00394693">
        <w:rPr>
          <w:rFonts w:ascii="Bookman Old Style" w:eastAsia="Bookman Old Style" w:hAnsi="Bookman Old Style" w:cs="Bookman Old Style"/>
        </w:rPr>
        <w:t xml:space="preserve"> </w:t>
      </w:r>
      <w:r w:rsidR="00414FBB" w:rsidRPr="00394693">
        <w:rPr>
          <w:rFonts w:ascii="Bookman Old Style" w:eastAsia="Bookman Old Style" w:hAnsi="Bookman Old Style" w:cs="Bookman Old Style"/>
        </w:rPr>
        <w:t>Gringging - Gondang, melalui SWP C Blok C.6, Blok C.7, Blok C.8;</w:t>
      </w:r>
    </w:p>
    <w:p w:rsidR="00414FBB" w:rsidRPr="00394693" w:rsidRDefault="008542B0">
      <w:pPr>
        <w:numPr>
          <w:ilvl w:val="0"/>
          <w:numId w:val="159"/>
        </w:numPr>
        <w:pBdr>
          <w:top w:val="nil"/>
          <w:left w:val="nil"/>
          <w:bottom w:val="nil"/>
          <w:right w:val="nil"/>
          <w:between w:val="nil"/>
        </w:pBdr>
        <w:spacing w:line="288" w:lineRule="auto"/>
        <w:ind w:hanging="357"/>
        <w:jc w:val="both"/>
        <w:rPr>
          <w:rFonts w:ascii="Bookman Old Style" w:eastAsia="Bookman Old Style" w:hAnsi="Bookman Old Style" w:cs="Bookman Old Style"/>
        </w:rPr>
      </w:pPr>
      <w:r w:rsidRPr="00394693">
        <w:rPr>
          <w:rFonts w:ascii="Bookman Old Style" w:eastAsia="Bookman Old Style" w:hAnsi="Bookman Old Style" w:cs="Bookman Old Style"/>
        </w:rPr>
        <w:t>Jalan</w:t>
      </w:r>
      <w:r w:rsidR="00414FBB" w:rsidRPr="00394693">
        <w:rPr>
          <w:rFonts w:ascii="Bookman Old Style" w:eastAsia="Bookman Old Style" w:hAnsi="Bookman Old Style" w:cs="Bookman Old Style"/>
        </w:rPr>
        <w:t xml:space="preserve"> Bangunrejo - Gondang, melalui SWP C Blok C.8, Blok C.9;</w:t>
      </w:r>
    </w:p>
    <w:p w:rsidR="00414FBB" w:rsidRPr="00394693" w:rsidRDefault="008542B0">
      <w:pPr>
        <w:numPr>
          <w:ilvl w:val="0"/>
          <w:numId w:val="159"/>
        </w:numPr>
        <w:pBdr>
          <w:top w:val="nil"/>
          <w:left w:val="nil"/>
          <w:bottom w:val="nil"/>
          <w:right w:val="nil"/>
          <w:between w:val="nil"/>
        </w:pBdr>
        <w:spacing w:line="288" w:lineRule="auto"/>
        <w:ind w:hanging="357"/>
        <w:jc w:val="both"/>
        <w:rPr>
          <w:rFonts w:ascii="Bookman Old Style" w:eastAsia="Bookman Old Style" w:hAnsi="Bookman Old Style" w:cs="Bookman Old Style"/>
        </w:rPr>
      </w:pPr>
      <w:r w:rsidRPr="00394693">
        <w:rPr>
          <w:rFonts w:ascii="Bookman Old Style" w:eastAsia="Bookman Old Style" w:hAnsi="Bookman Old Style" w:cs="Bookman Old Style"/>
        </w:rPr>
        <w:t>Jalan</w:t>
      </w:r>
      <w:r w:rsidR="00414FBB" w:rsidRPr="00394693">
        <w:rPr>
          <w:rFonts w:ascii="Bookman Old Style" w:eastAsia="Bookman Old Style" w:hAnsi="Bookman Old Style" w:cs="Bookman Old Style"/>
        </w:rPr>
        <w:t xml:space="preserve"> Gondang-Glonggong, melalui SWP C Blok C.8;</w:t>
      </w:r>
    </w:p>
    <w:p w:rsidR="00414FBB" w:rsidRPr="00394693" w:rsidRDefault="008542B0">
      <w:pPr>
        <w:numPr>
          <w:ilvl w:val="0"/>
          <w:numId w:val="159"/>
        </w:numPr>
        <w:pBdr>
          <w:top w:val="nil"/>
          <w:left w:val="nil"/>
          <w:bottom w:val="nil"/>
          <w:right w:val="nil"/>
          <w:between w:val="nil"/>
        </w:pBdr>
        <w:spacing w:line="288" w:lineRule="auto"/>
        <w:ind w:hanging="357"/>
        <w:jc w:val="both"/>
        <w:rPr>
          <w:rFonts w:ascii="Bookman Old Style" w:eastAsia="Bookman Old Style" w:hAnsi="Bookman Old Style" w:cs="Bookman Old Style"/>
        </w:rPr>
      </w:pPr>
      <w:r w:rsidRPr="00394693">
        <w:rPr>
          <w:rFonts w:ascii="Bookman Old Style" w:eastAsia="Bookman Old Style" w:hAnsi="Bookman Old Style" w:cs="Bookman Old Style"/>
        </w:rPr>
        <w:t>Jalan</w:t>
      </w:r>
      <w:r w:rsidR="00414FBB" w:rsidRPr="00394693">
        <w:rPr>
          <w:rFonts w:ascii="Bookman Old Style" w:eastAsia="Bookman Old Style" w:hAnsi="Bookman Old Style" w:cs="Bookman Old Style"/>
        </w:rPr>
        <w:t xml:space="preserve"> Tunjungan – Bangunrejo, melalui:</w:t>
      </w:r>
    </w:p>
    <w:p w:rsidR="00414FBB" w:rsidRPr="00394693" w:rsidRDefault="00414FBB">
      <w:pPr>
        <w:numPr>
          <w:ilvl w:val="0"/>
          <w:numId w:val="162"/>
        </w:numPr>
        <w:spacing w:line="288" w:lineRule="auto"/>
        <w:ind w:left="1241" w:hanging="357"/>
        <w:jc w:val="both"/>
        <w:rPr>
          <w:rFonts w:ascii="Bookman Old Style" w:eastAsia="Bookman Old Style" w:hAnsi="Bookman Old Style" w:cs="Bookman Old Style"/>
        </w:rPr>
      </w:pPr>
      <w:r w:rsidRPr="00394693">
        <w:rPr>
          <w:rFonts w:ascii="Bookman Old Style" w:eastAsia="Bookman Old Style" w:hAnsi="Bookman Old Style" w:cs="Bookman Old Style"/>
        </w:rPr>
        <w:t>SWP B Blok B.7; dan</w:t>
      </w:r>
    </w:p>
    <w:p w:rsidR="00414FBB" w:rsidRPr="00394693" w:rsidRDefault="00414FBB">
      <w:pPr>
        <w:numPr>
          <w:ilvl w:val="0"/>
          <w:numId w:val="162"/>
        </w:numPr>
        <w:spacing w:line="288" w:lineRule="auto"/>
        <w:ind w:left="1260" w:hanging="357"/>
        <w:jc w:val="both"/>
        <w:rPr>
          <w:rFonts w:ascii="Bookman Old Style" w:eastAsia="Bookman Old Style" w:hAnsi="Bookman Old Style" w:cs="Bookman Old Style"/>
        </w:rPr>
      </w:pPr>
      <w:r w:rsidRPr="00394693">
        <w:rPr>
          <w:rFonts w:ascii="Bookman Old Style" w:eastAsia="Bookman Old Style" w:hAnsi="Bookman Old Style" w:cs="Bookman Old Style"/>
        </w:rPr>
        <w:t>SWP C Blok C.1, Blok C.2, Blok C.3, Blok C.9.</w:t>
      </w:r>
    </w:p>
    <w:p w:rsidR="00C77D6E" w:rsidRPr="00394693" w:rsidRDefault="008542B0">
      <w:pPr>
        <w:numPr>
          <w:ilvl w:val="0"/>
          <w:numId w:val="159"/>
        </w:numPr>
        <w:pBdr>
          <w:top w:val="nil"/>
          <w:left w:val="nil"/>
          <w:bottom w:val="nil"/>
          <w:right w:val="nil"/>
          <w:between w:val="nil"/>
        </w:pBdr>
        <w:spacing w:line="288" w:lineRule="auto"/>
        <w:ind w:hanging="357"/>
        <w:jc w:val="both"/>
        <w:rPr>
          <w:rFonts w:ascii="Bookman Old Style" w:eastAsia="Bookman Old Style" w:hAnsi="Bookman Old Style" w:cs="Bookman Old Style"/>
        </w:rPr>
      </w:pPr>
      <w:bookmarkStart w:id="1" w:name="_Hlk125549843"/>
      <w:r w:rsidRPr="00394693">
        <w:rPr>
          <w:rFonts w:ascii="Bookman Old Style" w:eastAsia="Bookman Old Style" w:hAnsi="Bookman Old Style" w:cs="Bookman Old Style"/>
        </w:rPr>
        <w:t>Jalan</w:t>
      </w:r>
      <w:r w:rsidR="00C77D6E" w:rsidRPr="00394693">
        <w:rPr>
          <w:rFonts w:ascii="Bookman Old Style" w:eastAsia="Bookman Old Style" w:hAnsi="Bookman Old Style" w:cs="Bookman Old Style"/>
        </w:rPr>
        <w:t xml:space="preserve">  Sambungmacan-Drojo</w:t>
      </w:r>
      <w:bookmarkEnd w:id="1"/>
      <w:r w:rsidR="00C77D6E" w:rsidRPr="00394693">
        <w:rPr>
          <w:rFonts w:ascii="Bookman Old Style" w:eastAsia="Bookman Old Style" w:hAnsi="Bookman Old Style" w:cs="Bookman Old Style"/>
        </w:rPr>
        <w:t xml:space="preserve">, melalui </w:t>
      </w:r>
      <w:bookmarkStart w:id="2" w:name="_Hlk125549854"/>
      <w:r w:rsidR="00C77D6E" w:rsidRPr="00394693">
        <w:rPr>
          <w:rFonts w:ascii="Bookman Old Style" w:eastAsia="Bookman Old Style" w:hAnsi="Bookman Old Style" w:cs="Bookman Old Style"/>
        </w:rPr>
        <w:t>SWP B Blok B.1, Blok B.2</w:t>
      </w:r>
      <w:bookmarkEnd w:id="2"/>
    </w:p>
    <w:p w:rsidR="00414FBB" w:rsidRPr="00394693" w:rsidRDefault="008542B0">
      <w:pPr>
        <w:numPr>
          <w:ilvl w:val="0"/>
          <w:numId w:val="159"/>
        </w:numPr>
        <w:pBdr>
          <w:top w:val="nil"/>
          <w:left w:val="nil"/>
          <w:bottom w:val="nil"/>
          <w:right w:val="nil"/>
          <w:between w:val="nil"/>
        </w:pBdr>
        <w:spacing w:line="288" w:lineRule="auto"/>
        <w:ind w:hanging="357"/>
        <w:jc w:val="both"/>
        <w:rPr>
          <w:rFonts w:ascii="Bookman Old Style" w:eastAsia="Bookman Old Style" w:hAnsi="Bookman Old Style" w:cs="Bookman Old Style"/>
        </w:rPr>
      </w:pPr>
      <w:r w:rsidRPr="00394693">
        <w:rPr>
          <w:rFonts w:ascii="Bookman Old Style" w:eastAsia="Bookman Old Style" w:hAnsi="Bookman Old Style" w:cs="Bookman Old Style"/>
        </w:rPr>
        <w:t>Jalan</w:t>
      </w:r>
      <w:r w:rsidR="00414FBB" w:rsidRPr="00394693">
        <w:rPr>
          <w:rFonts w:ascii="Bookman Old Style" w:eastAsia="Bookman Old Style" w:hAnsi="Bookman Old Style" w:cs="Bookman Old Style"/>
        </w:rPr>
        <w:t xml:space="preserve"> Banaran-Dung Nulo melalui Blok B.4 dan Blok B.5;</w:t>
      </w:r>
      <w:r w:rsidR="00317962" w:rsidRPr="00394693">
        <w:rPr>
          <w:rFonts w:ascii="Bookman Old Style" w:eastAsia="Bookman Old Style" w:hAnsi="Bookman Old Style" w:cs="Bookman Old Style"/>
        </w:rPr>
        <w:t xml:space="preserve"> </w:t>
      </w:r>
    </w:p>
    <w:p w:rsidR="008F780A" w:rsidRPr="00394693" w:rsidRDefault="008542B0">
      <w:pPr>
        <w:numPr>
          <w:ilvl w:val="0"/>
          <w:numId w:val="159"/>
        </w:numPr>
        <w:pBdr>
          <w:top w:val="nil"/>
          <w:left w:val="nil"/>
          <w:bottom w:val="nil"/>
          <w:right w:val="nil"/>
          <w:between w:val="nil"/>
        </w:pBdr>
        <w:spacing w:line="288" w:lineRule="auto"/>
        <w:ind w:hanging="357"/>
        <w:jc w:val="both"/>
        <w:rPr>
          <w:rFonts w:ascii="Bookman Old Style" w:hAnsi="Bookman Old Style" w:cs="Courier New"/>
          <w:lang w:val="id-ID"/>
        </w:rPr>
      </w:pPr>
      <w:r w:rsidRPr="00394693">
        <w:rPr>
          <w:rFonts w:ascii="Bookman Old Style" w:eastAsia="Bookman Old Style" w:hAnsi="Bookman Old Style" w:cs="Bookman Old Style"/>
        </w:rPr>
        <w:t>Jalan</w:t>
      </w:r>
      <w:r w:rsidR="00414FBB" w:rsidRPr="00394693">
        <w:rPr>
          <w:rFonts w:ascii="Bookman Old Style" w:eastAsia="Bookman Old Style" w:hAnsi="Bookman Old Style" w:cs="Bookman Old Style"/>
        </w:rPr>
        <w:t xml:space="preserve"> Pondok - Jenar, melalui SWP B Blok B.1, Blok B.3</w:t>
      </w:r>
      <w:r w:rsidR="00520C2F" w:rsidRPr="00394693">
        <w:rPr>
          <w:rFonts w:ascii="Bookman Old Style" w:hAnsi="Bookman Old Style"/>
        </w:rPr>
        <w:t>;</w:t>
      </w:r>
      <w:r w:rsidR="00520C2F" w:rsidRPr="00394693">
        <w:rPr>
          <w:rFonts w:ascii="Bookman Old Style" w:eastAsia="Bookman Old Style" w:hAnsi="Bookman Old Style" w:cs="Bookman Old Style"/>
        </w:rPr>
        <w:t xml:space="preserve"> </w:t>
      </w:r>
    </w:p>
    <w:p w:rsidR="00520C2F" w:rsidRPr="00394693" w:rsidRDefault="008542B0">
      <w:pPr>
        <w:numPr>
          <w:ilvl w:val="0"/>
          <w:numId w:val="159"/>
        </w:numPr>
        <w:pBdr>
          <w:top w:val="nil"/>
          <w:left w:val="nil"/>
          <w:bottom w:val="nil"/>
          <w:right w:val="nil"/>
          <w:between w:val="nil"/>
        </w:pBdr>
        <w:spacing w:line="288" w:lineRule="auto"/>
        <w:ind w:hanging="357"/>
        <w:jc w:val="both"/>
        <w:rPr>
          <w:rFonts w:ascii="Bookman Old Style" w:hAnsi="Bookman Old Style" w:cs="Courier New"/>
          <w:lang w:val="id-ID"/>
        </w:rPr>
      </w:pPr>
      <w:r w:rsidRPr="00394693">
        <w:rPr>
          <w:rFonts w:ascii="Bookman Old Style" w:hAnsi="Bookman Old Style" w:cs="Courier New"/>
          <w:lang w:val="en-US"/>
        </w:rPr>
        <w:t>Jalan</w:t>
      </w:r>
      <w:r w:rsidR="00520C2F" w:rsidRPr="00394693">
        <w:rPr>
          <w:rFonts w:ascii="Bookman Old Style" w:hAnsi="Bookman Old Style" w:cs="Courier New"/>
          <w:lang w:val="en-US"/>
        </w:rPr>
        <w:t xml:space="preserve"> Banaran – Butuh, melalui SWP B Blok B.4;</w:t>
      </w:r>
      <w:r w:rsidR="00520C2F" w:rsidRPr="00394693">
        <w:rPr>
          <w:rFonts w:ascii="Bookman Old Style" w:eastAsia="Bookman Old Style" w:hAnsi="Bookman Old Style" w:cs="Bookman Old Style"/>
        </w:rPr>
        <w:t xml:space="preserve"> </w:t>
      </w:r>
      <w:r w:rsidR="00202AFD" w:rsidRPr="00394693">
        <w:rPr>
          <w:rFonts w:ascii="Bookman Old Style" w:hAnsi="Bookman Old Style" w:cs="Courier New"/>
          <w:lang w:val="en-US"/>
        </w:rPr>
        <w:t>dan</w:t>
      </w:r>
    </w:p>
    <w:p w:rsidR="00520C2F" w:rsidRPr="00394693" w:rsidRDefault="00520C2F">
      <w:pPr>
        <w:numPr>
          <w:ilvl w:val="0"/>
          <w:numId w:val="159"/>
        </w:numPr>
        <w:pBdr>
          <w:top w:val="nil"/>
          <w:left w:val="nil"/>
          <w:bottom w:val="nil"/>
          <w:right w:val="nil"/>
          <w:between w:val="nil"/>
        </w:pBdr>
        <w:spacing w:line="288" w:lineRule="auto"/>
        <w:ind w:hanging="357"/>
        <w:jc w:val="both"/>
        <w:rPr>
          <w:rFonts w:ascii="Bookman Old Style" w:hAnsi="Bookman Old Style" w:cs="Courier New"/>
          <w:lang w:val="id-ID"/>
        </w:rPr>
      </w:pPr>
      <w:r w:rsidRPr="00394693">
        <w:rPr>
          <w:rFonts w:ascii="Bookman Old Style" w:hAnsi="Bookman Old Style" w:cs="Courier New"/>
          <w:lang w:val="en-US"/>
        </w:rPr>
        <w:t>Jalan Lokal Primer lainnya, melalui SWP B Blok B5.</w:t>
      </w:r>
    </w:p>
    <w:p w:rsidR="0075553F" w:rsidRPr="00394693" w:rsidRDefault="0011004D">
      <w:pPr>
        <w:pStyle w:val="ListParagraph"/>
        <w:numPr>
          <w:ilvl w:val="0"/>
          <w:numId w:val="25"/>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Jalan Lokal Sekunder </w:t>
      </w:r>
      <w:r w:rsidR="002703F2" w:rsidRPr="00394693">
        <w:rPr>
          <w:rFonts w:ascii="Bookman Old Style" w:hAnsi="Bookman Old Style" w:cs="Courier New"/>
          <w:lang w:val="id-ID"/>
        </w:rPr>
        <w:t xml:space="preserve">sebagaimana dimaksud </w:t>
      </w:r>
      <w:r w:rsidR="00B16601" w:rsidRPr="00394693">
        <w:rPr>
          <w:rFonts w:ascii="Bookman Old Style" w:hAnsi="Bookman Old Style" w:cs="Courier New"/>
          <w:lang w:val="id-ID"/>
        </w:rPr>
        <w:t>pada ayat</w:t>
      </w:r>
      <w:r w:rsidR="002703F2" w:rsidRPr="00394693">
        <w:rPr>
          <w:rFonts w:ascii="Bookman Old Style" w:hAnsi="Bookman Old Style" w:cs="Courier New"/>
          <w:lang w:val="id-ID"/>
        </w:rPr>
        <w:t xml:space="preserve"> (1) huruf </w:t>
      </w:r>
      <w:r w:rsidR="00FD532C" w:rsidRPr="00394693">
        <w:rPr>
          <w:rFonts w:ascii="Bookman Old Style" w:hAnsi="Bookman Old Style" w:cs="Courier New"/>
        </w:rPr>
        <w:t>c</w:t>
      </w:r>
      <w:r w:rsidR="002703F2" w:rsidRPr="00394693">
        <w:rPr>
          <w:rFonts w:ascii="Bookman Old Style" w:hAnsi="Bookman Old Style" w:cs="Courier New"/>
        </w:rPr>
        <w:t xml:space="preserve">, </w:t>
      </w:r>
      <w:r w:rsidR="00584A65" w:rsidRPr="00394693">
        <w:rPr>
          <w:rFonts w:ascii="Bookman Old Style" w:hAnsi="Bookman Old Style" w:cs="Courier New"/>
          <w:lang w:val="id-ID"/>
        </w:rPr>
        <w:t>melalui</w:t>
      </w:r>
      <w:r w:rsidR="0075553F" w:rsidRPr="00394693">
        <w:rPr>
          <w:rFonts w:ascii="Bookman Old Style" w:hAnsi="Bookman Old Style" w:cs="Courier New"/>
        </w:rPr>
        <w:t>:</w:t>
      </w:r>
    </w:p>
    <w:p w:rsidR="00C90BF1" w:rsidRPr="00394693" w:rsidRDefault="008542B0">
      <w:pPr>
        <w:numPr>
          <w:ilvl w:val="0"/>
          <w:numId w:val="153"/>
        </w:numPr>
        <w:spacing w:line="288" w:lineRule="auto"/>
        <w:ind w:left="900" w:hanging="333"/>
        <w:jc w:val="both"/>
        <w:rPr>
          <w:rFonts w:ascii="Bookman Old Style" w:eastAsia="Bookman Old Style" w:hAnsi="Bookman Old Style" w:cs="Bookman Old Style"/>
        </w:rPr>
      </w:pPr>
      <w:r w:rsidRPr="00394693">
        <w:rPr>
          <w:rFonts w:ascii="Bookman Old Style" w:eastAsia="Bookman Old Style" w:hAnsi="Bookman Old Style" w:cs="Bookman Old Style"/>
        </w:rPr>
        <w:t>Jalan</w:t>
      </w:r>
      <w:r w:rsidR="00C90BF1" w:rsidRPr="00394693">
        <w:rPr>
          <w:rFonts w:ascii="Bookman Old Style" w:eastAsia="Bookman Old Style" w:hAnsi="Bookman Old Style" w:cs="Bookman Old Style"/>
        </w:rPr>
        <w:t xml:space="preserve"> Tampung</w:t>
      </w:r>
      <w:r w:rsidR="00AC5DC9" w:rsidRPr="00394693">
        <w:rPr>
          <w:rFonts w:ascii="Bookman Old Style" w:eastAsia="Bookman Old Style" w:hAnsi="Bookman Old Style" w:cs="Bookman Old Style"/>
        </w:rPr>
        <w:t>an</w:t>
      </w:r>
      <w:r w:rsidR="00C90BF1" w:rsidRPr="00394693">
        <w:rPr>
          <w:rFonts w:ascii="Bookman Old Style" w:eastAsia="Bookman Old Style" w:hAnsi="Bookman Old Style" w:cs="Bookman Old Style"/>
        </w:rPr>
        <w:t xml:space="preserve"> </w:t>
      </w:r>
      <w:r w:rsidR="00AC5DC9" w:rsidRPr="00394693">
        <w:rPr>
          <w:rFonts w:ascii="Bookman Old Style" w:eastAsia="Bookman Old Style" w:hAnsi="Bookman Old Style" w:cs="Bookman Old Style"/>
        </w:rPr>
        <w:t xml:space="preserve">- </w:t>
      </w:r>
      <w:r w:rsidR="00C90BF1" w:rsidRPr="00394693">
        <w:rPr>
          <w:rFonts w:ascii="Bookman Old Style" w:eastAsia="Bookman Old Style" w:hAnsi="Bookman Old Style" w:cs="Bookman Old Style"/>
        </w:rPr>
        <w:t>Ngrejeng, melalui SWP A Blok A.1, Blok A.2;</w:t>
      </w:r>
    </w:p>
    <w:p w:rsidR="00C90BF1" w:rsidRPr="00394693" w:rsidRDefault="008542B0">
      <w:pPr>
        <w:numPr>
          <w:ilvl w:val="0"/>
          <w:numId w:val="153"/>
        </w:numPr>
        <w:spacing w:line="288" w:lineRule="auto"/>
        <w:ind w:left="900" w:hanging="333"/>
        <w:jc w:val="both"/>
        <w:rPr>
          <w:rFonts w:ascii="Bookman Old Style" w:eastAsia="Bookman Old Style" w:hAnsi="Bookman Old Style" w:cs="Bookman Old Style"/>
        </w:rPr>
      </w:pPr>
      <w:r w:rsidRPr="00394693">
        <w:rPr>
          <w:rFonts w:ascii="Bookman Old Style" w:eastAsia="Bookman Old Style" w:hAnsi="Bookman Old Style" w:cs="Bookman Old Style"/>
        </w:rPr>
        <w:t>Jalan</w:t>
      </w:r>
      <w:r w:rsidR="00C90BF1" w:rsidRPr="00394693">
        <w:rPr>
          <w:rFonts w:ascii="Bookman Old Style" w:eastAsia="Bookman Old Style" w:hAnsi="Bookman Old Style" w:cs="Bookman Old Style"/>
        </w:rPr>
        <w:t xml:space="preserve"> Plumbon - Klonggean, melalui SWP A Blok A.1, Blok A.2, Blok A.4, dan Blok A.5;</w:t>
      </w:r>
    </w:p>
    <w:p w:rsidR="00C90BF1" w:rsidRPr="00394693" w:rsidRDefault="008542B0">
      <w:pPr>
        <w:numPr>
          <w:ilvl w:val="0"/>
          <w:numId w:val="153"/>
        </w:numPr>
        <w:spacing w:line="288" w:lineRule="auto"/>
        <w:ind w:left="900" w:hanging="333"/>
        <w:jc w:val="both"/>
        <w:rPr>
          <w:rFonts w:ascii="Bookman Old Style" w:eastAsia="Bookman Old Style" w:hAnsi="Bookman Old Style" w:cs="Bookman Old Style"/>
        </w:rPr>
      </w:pPr>
      <w:r w:rsidRPr="00394693">
        <w:rPr>
          <w:rFonts w:ascii="Bookman Old Style" w:eastAsia="Bookman Old Style" w:hAnsi="Bookman Old Style" w:cs="Bookman Old Style"/>
        </w:rPr>
        <w:t>Jalan</w:t>
      </w:r>
      <w:r w:rsidR="00C90BF1" w:rsidRPr="00394693">
        <w:rPr>
          <w:rFonts w:ascii="Bookman Old Style" w:eastAsia="Bookman Old Style" w:hAnsi="Bookman Old Style" w:cs="Bookman Old Style"/>
        </w:rPr>
        <w:t xml:space="preserve"> Banaran-Dung Nulo melalui:</w:t>
      </w:r>
    </w:p>
    <w:p w:rsidR="00C90BF1" w:rsidRPr="00394693" w:rsidRDefault="00C90BF1">
      <w:pPr>
        <w:numPr>
          <w:ilvl w:val="0"/>
          <w:numId w:val="155"/>
        </w:numPr>
        <w:pBdr>
          <w:top w:val="nil"/>
          <w:left w:val="nil"/>
          <w:bottom w:val="nil"/>
          <w:right w:val="nil"/>
          <w:between w:val="nil"/>
        </w:pBdr>
        <w:spacing w:line="288" w:lineRule="auto"/>
        <w:ind w:left="1241"/>
        <w:jc w:val="both"/>
        <w:rPr>
          <w:rFonts w:ascii="Bookman Old Style" w:eastAsia="Bookman Old Style" w:hAnsi="Bookman Old Style" w:cs="Bookman Old Style"/>
        </w:rPr>
      </w:pPr>
      <w:r w:rsidRPr="00394693">
        <w:rPr>
          <w:rFonts w:ascii="Bookman Old Style" w:eastAsia="Bookman Old Style" w:hAnsi="Bookman Old Style" w:cs="Bookman Old Style"/>
        </w:rPr>
        <w:lastRenderedPageBreak/>
        <w:t>SWP B Blok B.5; dan</w:t>
      </w:r>
    </w:p>
    <w:p w:rsidR="00C90BF1" w:rsidRPr="00394693" w:rsidRDefault="00C90BF1">
      <w:pPr>
        <w:numPr>
          <w:ilvl w:val="0"/>
          <w:numId w:val="155"/>
        </w:numPr>
        <w:pBdr>
          <w:top w:val="nil"/>
          <w:left w:val="nil"/>
          <w:bottom w:val="nil"/>
          <w:right w:val="nil"/>
          <w:between w:val="nil"/>
        </w:pBdr>
        <w:spacing w:line="288" w:lineRule="auto"/>
        <w:ind w:left="1260"/>
        <w:jc w:val="both"/>
        <w:rPr>
          <w:rFonts w:ascii="Bookman Old Style" w:eastAsia="Bookman Old Style" w:hAnsi="Bookman Old Style" w:cs="Bookman Old Style"/>
        </w:rPr>
      </w:pPr>
      <w:r w:rsidRPr="00394693">
        <w:rPr>
          <w:rFonts w:ascii="Bookman Old Style" w:eastAsia="Bookman Old Style" w:hAnsi="Bookman Old Style" w:cs="Bookman Old Style"/>
        </w:rPr>
        <w:t>SWP C Blok C.6.</w:t>
      </w:r>
    </w:p>
    <w:p w:rsidR="00C90BF1" w:rsidRPr="00394693" w:rsidRDefault="008542B0">
      <w:pPr>
        <w:numPr>
          <w:ilvl w:val="0"/>
          <w:numId w:val="153"/>
        </w:numPr>
        <w:spacing w:line="288" w:lineRule="auto"/>
        <w:ind w:left="900" w:hanging="333"/>
        <w:jc w:val="both"/>
        <w:rPr>
          <w:rFonts w:ascii="Bookman Old Style" w:eastAsia="Bookman Old Style" w:hAnsi="Bookman Old Style" w:cs="Bookman Old Style"/>
        </w:rPr>
      </w:pPr>
      <w:r w:rsidRPr="00394693">
        <w:rPr>
          <w:rFonts w:ascii="Bookman Old Style" w:eastAsia="Bookman Old Style" w:hAnsi="Bookman Old Style" w:cs="Bookman Old Style"/>
        </w:rPr>
        <w:t>Jalan</w:t>
      </w:r>
      <w:r w:rsidR="00C90BF1" w:rsidRPr="00394693">
        <w:rPr>
          <w:rFonts w:ascii="Bookman Old Style" w:eastAsia="Bookman Old Style" w:hAnsi="Bookman Old Style" w:cs="Bookman Old Style"/>
        </w:rPr>
        <w:t xml:space="preserve"> Tampungan - Cemeng, melalui SWP A Blok A.1, Blok A.3, Blok A.5;</w:t>
      </w:r>
    </w:p>
    <w:p w:rsidR="00C90BF1" w:rsidRPr="00394693" w:rsidRDefault="008542B0">
      <w:pPr>
        <w:numPr>
          <w:ilvl w:val="0"/>
          <w:numId w:val="153"/>
        </w:numPr>
        <w:spacing w:line="288" w:lineRule="auto"/>
        <w:ind w:left="900" w:hanging="333"/>
        <w:jc w:val="both"/>
        <w:rPr>
          <w:rFonts w:ascii="Bookman Old Style" w:eastAsia="Bookman Old Style" w:hAnsi="Bookman Old Style" w:cs="Bookman Old Style"/>
        </w:rPr>
      </w:pPr>
      <w:r w:rsidRPr="00394693">
        <w:rPr>
          <w:rFonts w:ascii="Bookman Old Style" w:eastAsia="Bookman Old Style" w:hAnsi="Bookman Old Style" w:cs="Bookman Old Style"/>
        </w:rPr>
        <w:t>Jalan</w:t>
      </w:r>
      <w:r w:rsidR="00C90BF1" w:rsidRPr="00394693">
        <w:rPr>
          <w:rFonts w:ascii="Bookman Old Style" w:eastAsia="Bookman Old Style" w:hAnsi="Bookman Old Style" w:cs="Bookman Old Style"/>
        </w:rPr>
        <w:t xml:space="preserve"> Karanganyar - Plumbon, melalui SWP A Blok A.4, Blok A.5 dan A.8;</w:t>
      </w:r>
    </w:p>
    <w:p w:rsidR="00C90BF1" w:rsidRPr="00394693" w:rsidRDefault="008542B0">
      <w:pPr>
        <w:numPr>
          <w:ilvl w:val="0"/>
          <w:numId w:val="153"/>
        </w:numPr>
        <w:spacing w:line="288" w:lineRule="auto"/>
        <w:ind w:left="900" w:hanging="333"/>
        <w:jc w:val="both"/>
        <w:rPr>
          <w:rFonts w:ascii="Bookman Old Style" w:eastAsia="Bookman Old Style" w:hAnsi="Bookman Old Style" w:cs="Bookman Old Style"/>
        </w:rPr>
      </w:pPr>
      <w:r w:rsidRPr="00394693">
        <w:rPr>
          <w:rFonts w:ascii="Bookman Old Style" w:eastAsia="Bookman Old Style" w:hAnsi="Bookman Old Style" w:cs="Bookman Old Style"/>
        </w:rPr>
        <w:t>Jalan</w:t>
      </w:r>
      <w:r w:rsidR="00C90BF1" w:rsidRPr="00394693">
        <w:rPr>
          <w:rFonts w:ascii="Bookman Old Style" w:eastAsia="Bookman Old Style" w:hAnsi="Bookman Old Style" w:cs="Bookman Old Style"/>
        </w:rPr>
        <w:t xml:space="preserve"> Karanganyar – Mungur melalui SWP A Blok A.3, Blok A.5, Blok A.6, Blok A.7;</w:t>
      </w:r>
    </w:p>
    <w:p w:rsidR="00C90BF1" w:rsidRPr="00394693" w:rsidRDefault="008542B0">
      <w:pPr>
        <w:numPr>
          <w:ilvl w:val="0"/>
          <w:numId w:val="153"/>
        </w:numPr>
        <w:spacing w:line="288" w:lineRule="auto"/>
        <w:ind w:left="900" w:hanging="333"/>
        <w:jc w:val="both"/>
        <w:rPr>
          <w:rFonts w:ascii="Bookman Old Style" w:eastAsia="Bookman Old Style" w:hAnsi="Bookman Old Style" w:cs="Bookman Old Style"/>
        </w:rPr>
      </w:pPr>
      <w:r w:rsidRPr="00394693">
        <w:rPr>
          <w:rFonts w:ascii="Bookman Old Style" w:eastAsia="Bookman Old Style" w:hAnsi="Bookman Old Style" w:cs="Bookman Old Style"/>
        </w:rPr>
        <w:t>Jalan</w:t>
      </w:r>
      <w:r w:rsidR="00C90BF1" w:rsidRPr="00394693">
        <w:rPr>
          <w:rFonts w:ascii="Bookman Old Style" w:eastAsia="Bookman Old Style" w:hAnsi="Bookman Old Style" w:cs="Bookman Old Style"/>
        </w:rPr>
        <w:t xml:space="preserve"> Lemahbang – Bulu melalui SWP A Blok A.6 dan Blok A.7;</w:t>
      </w:r>
    </w:p>
    <w:p w:rsidR="00C90BF1" w:rsidRPr="00394693" w:rsidRDefault="008542B0">
      <w:pPr>
        <w:numPr>
          <w:ilvl w:val="0"/>
          <w:numId w:val="153"/>
        </w:numPr>
        <w:spacing w:line="288" w:lineRule="auto"/>
        <w:ind w:left="900" w:hanging="333"/>
        <w:jc w:val="both"/>
        <w:rPr>
          <w:rFonts w:ascii="Bookman Old Style" w:eastAsia="Bookman Old Style" w:hAnsi="Bookman Old Style" w:cs="Bookman Old Style"/>
        </w:rPr>
      </w:pPr>
      <w:r w:rsidRPr="00394693">
        <w:rPr>
          <w:rFonts w:ascii="Bookman Old Style" w:eastAsia="Bookman Old Style" w:hAnsi="Bookman Old Style" w:cs="Bookman Old Style"/>
        </w:rPr>
        <w:t>Jalan</w:t>
      </w:r>
      <w:r w:rsidR="00C90BF1" w:rsidRPr="00394693">
        <w:rPr>
          <w:rFonts w:ascii="Bookman Old Style" w:eastAsia="Bookman Old Style" w:hAnsi="Bookman Old Style" w:cs="Bookman Old Style"/>
        </w:rPr>
        <w:t xml:space="preserve"> Lemahbang – Ngrampai melalui SWP A Blok A.4, Blok A.5, Blok A.6, Blok A.7, dan Blok A.8;</w:t>
      </w:r>
    </w:p>
    <w:p w:rsidR="00C90BF1" w:rsidRPr="00394693" w:rsidRDefault="008542B0">
      <w:pPr>
        <w:numPr>
          <w:ilvl w:val="0"/>
          <w:numId w:val="153"/>
        </w:numPr>
        <w:spacing w:line="288" w:lineRule="auto"/>
        <w:ind w:left="900" w:hanging="333"/>
        <w:jc w:val="both"/>
        <w:rPr>
          <w:rFonts w:ascii="Bookman Old Style" w:eastAsia="Bookman Old Style" w:hAnsi="Bookman Old Style" w:cs="Bookman Old Style"/>
        </w:rPr>
      </w:pPr>
      <w:r w:rsidRPr="00394693">
        <w:rPr>
          <w:rFonts w:ascii="Bookman Old Style" w:eastAsia="Bookman Old Style" w:hAnsi="Bookman Old Style" w:cs="Bookman Old Style"/>
        </w:rPr>
        <w:t>Jalan</w:t>
      </w:r>
      <w:r w:rsidR="00C90BF1" w:rsidRPr="00394693">
        <w:rPr>
          <w:rFonts w:ascii="Bookman Old Style" w:eastAsia="Bookman Old Style" w:hAnsi="Bookman Old Style" w:cs="Bookman Old Style"/>
        </w:rPr>
        <w:t xml:space="preserve"> Bulu – Cemeng, melalui SWP A Blok A.6;</w:t>
      </w:r>
    </w:p>
    <w:p w:rsidR="00C90BF1" w:rsidRPr="00394693" w:rsidRDefault="008542B0">
      <w:pPr>
        <w:numPr>
          <w:ilvl w:val="0"/>
          <w:numId w:val="153"/>
        </w:numPr>
        <w:spacing w:line="288" w:lineRule="auto"/>
        <w:ind w:left="900" w:hanging="333"/>
        <w:jc w:val="both"/>
        <w:rPr>
          <w:rFonts w:ascii="Bookman Old Style" w:eastAsia="Bookman Old Style" w:hAnsi="Bookman Old Style" w:cs="Bookman Old Style"/>
        </w:rPr>
      </w:pPr>
      <w:r w:rsidRPr="00394693">
        <w:rPr>
          <w:rFonts w:ascii="Bookman Old Style" w:eastAsia="Bookman Old Style" w:hAnsi="Bookman Old Style" w:cs="Bookman Old Style"/>
        </w:rPr>
        <w:t>Jalan</w:t>
      </w:r>
      <w:r w:rsidR="00C90BF1" w:rsidRPr="00394693">
        <w:rPr>
          <w:rFonts w:ascii="Bookman Old Style" w:eastAsia="Bookman Old Style" w:hAnsi="Bookman Old Style" w:cs="Bookman Old Style"/>
        </w:rPr>
        <w:t xml:space="preserve"> Tunjungsemi – Bedoro, melalui SWP B Blok B.6, Blok B.7;</w:t>
      </w:r>
    </w:p>
    <w:p w:rsidR="00C90BF1" w:rsidRPr="00394693" w:rsidRDefault="008542B0">
      <w:pPr>
        <w:numPr>
          <w:ilvl w:val="0"/>
          <w:numId w:val="153"/>
        </w:numPr>
        <w:spacing w:line="288" w:lineRule="auto"/>
        <w:ind w:left="900" w:hanging="333"/>
        <w:jc w:val="both"/>
        <w:rPr>
          <w:rFonts w:ascii="Bookman Old Style" w:eastAsia="Bookman Old Style" w:hAnsi="Bookman Old Style" w:cs="Bookman Old Style"/>
        </w:rPr>
      </w:pPr>
      <w:r w:rsidRPr="00394693">
        <w:rPr>
          <w:rFonts w:ascii="Bookman Old Style" w:eastAsia="Bookman Old Style" w:hAnsi="Bookman Old Style" w:cs="Bookman Old Style"/>
        </w:rPr>
        <w:t>Jalan</w:t>
      </w:r>
      <w:r w:rsidR="00C90BF1" w:rsidRPr="00394693">
        <w:rPr>
          <w:rFonts w:ascii="Bookman Old Style" w:eastAsia="Bookman Old Style" w:hAnsi="Bookman Old Style" w:cs="Bookman Old Style"/>
        </w:rPr>
        <w:t xml:space="preserve"> Sonorejo – Pucang, melalui:</w:t>
      </w:r>
    </w:p>
    <w:p w:rsidR="00C90BF1" w:rsidRPr="00394693" w:rsidRDefault="00C90BF1">
      <w:pPr>
        <w:numPr>
          <w:ilvl w:val="0"/>
          <w:numId w:val="156"/>
        </w:numPr>
        <w:pBdr>
          <w:top w:val="nil"/>
          <w:left w:val="nil"/>
          <w:bottom w:val="nil"/>
          <w:right w:val="nil"/>
          <w:between w:val="nil"/>
        </w:pBdr>
        <w:spacing w:line="288" w:lineRule="auto"/>
        <w:ind w:left="1241" w:hanging="314"/>
        <w:jc w:val="both"/>
        <w:rPr>
          <w:rFonts w:ascii="Bookman Old Style" w:eastAsia="Bookman Old Style" w:hAnsi="Bookman Old Style" w:cs="Bookman Old Style"/>
        </w:rPr>
      </w:pPr>
      <w:r w:rsidRPr="00394693">
        <w:rPr>
          <w:rFonts w:ascii="Bookman Old Style" w:eastAsia="Bookman Old Style" w:hAnsi="Bookman Old Style" w:cs="Bookman Old Style"/>
        </w:rPr>
        <w:t>SWP B Blok B.6, Blok B.7; dan</w:t>
      </w:r>
    </w:p>
    <w:p w:rsidR="00C90BF1" w:rsidRPr="00394693" w:rsidRDefault="00C90BF1">
      <w:pPr>
        <w:numPr>
          <w:ilvl w:val="0"/>
          <w:numId w:val="156"/>
        </w:numPr>
        <w:pBdr>
          <w:top w:val="nil"/>
          <w:left w:val="nil"/>
          <w:bottom w:val="nil"/>
          <w:right w:val="nil"/>
          <w:between w:val="nil"/>
        </w:pBdr>
        <w:spacing w:line="288" w:lineRule="auto"/>
        <w:ind w:left="1241" w:hanging="314"/>
        <w:jc w:val="both"/>
        <w:rPr>
          <w:rFonts w:ascii="Bookman Old Style" w:eastAsia="Bookman Old Style" w:hAnsi="Bookman Old Style" w:cs="Bookman Old Style"/>
        </w:rPr>
      </w:pPr>
      <w:r w:rsidRPr="00394693">
        <w:rPr>
          <w:rFonts w:ascii="Bookman Old Style" w:eastAsia="Bookman Old Style" w:hAnsi="Bookman Old Style" w:cs="Bookman Old Style"/>
        </w:rPr>
        <w:t>SWP C Blok C.1.</w:t>
      </w:r>
    </w:p>
    <w:p w:rsidR="00C90BF1" w:rsidRPr="00394693" w:rsidRDefault="008542B0">
      <w:pPr>
        <w:numPr>
          <w:ilvl w:val="0"/>
          <w:numId w:val="153"/>
        </w:numPr>
        <w:spacing w:line="288" w:lineRule="auto"/>
        <w:ind w:left="900" w:hanging="333"/>
        <w:jc w:val="both"/>
        <w:rPr>
          <w:rFonts w:ascii="Bookman Old Style" w:eastAsia="Bookman Old Style" w:hAnsi="Bookman Old Style" w:cs="Bookman Old Style"/>
        </w:rPr>
      </w:pPr>
      <w:r w:rsidRPr="00394693">
        <w:rPr>
          <w:rFonts w:ascii="Bookman Old Style" w:eastAsia="Bookman Old Style" w:hAnsi="Bookman Old Style" w:cs="Bookman Old Style"/>
        </w:rPr>
        <w:t>Jalan</w:t>
      </w:r>
      <w:r w:rsidR="00317962" w:rsidRPr="00394693">
        <w:rPr>
          <w:rFonts w:ascii="Bookman Old Style" w:eastAsia="Bookman Old Style" w:hAnsi="Bookman Old Style" w:cs="Bookman Old Style"/>
        </w:rPr>
        <w:t xml:space="preserve"> </w:t>
      </w:r>
      <w:r w:rsidR="00C90BF1" w:rsidRPr="00394693">
        <w:rPr>
          <w:rFonts w:ascii="Bookman Old Style" w:eastAsia="Bookman Old Style" w:hAnsi="Bookman Old Style" w:cs="Bookman Old Style"/>
        </w:rPr>
        <w:t xml:space="preserve"> Sonorejo – Gondang melalui:</w:t>
      </w:r>
    </w:p>
    <w:p w:rsidR="00C90BF1" w:rsidRPr="00394693" w:rsidRDefault="00C90BF1">
      <w:pPr>
        <w:numPr>
          <w:ilvl w:val="0"/>
          <w:numId w:val="157"/>
        </w:numPr>
        <w:pBdr>
          <w:top w:val="nil"/>
          <w:left w:val="nil"/>
          <w:bottom w:val="nil"/>
          <w:right w:val="nil"/>
          <w:between w:val="nil"/>
        </w:pBdr>
        <w:spacing w:line="288" w:lineRule="auto"/>
        <w:jc w:val="both"/>
        <w:rPr>
          <w:rFonts w:ascii="Bookman Old Style" w:eastAsia="Bookman Old Style" w:hAnsi="Bookman Old Style" w:cs="Bookman Old Style"/>
        </w:rPr>
      </w:pPr>
      <w:r w:rsidRPr="00394693">
        <w:rPr>
          <w:rFonts w:ascii="Bookman Old Style" w:eastAsia="Bookman Old Style" w:hAnsi="Bookman Old Style" w:cs="Bookman Old Style"/>
        </w:rPr>
        <w:t>SWP B Blok B.7; dan</w:t>
      </w:r>
    </w:p>
    <w:p w:rsidR="00C90BF1" w:rsidRPr="00394693" w:rsidRDefault="00C90BF1">
      <w:pPr>
        <w:numPr>
          <w:ilvl w:val="0"/>
          <w:numId w:val="157"/>
        </w:numPr>
        <w:pBdr>
          <w:top w:val="nil"/>
          <w:left w:val="nil"/>
          <w:bottom w:val="nil"/>
          <w:right w:val="nil"/>
          <w:between w:val="nil"/>
        </w:pBdr>
        <w:spacing w:line="288" w:lineRule="auto"/>
        <w:jc w:val="both"/>
        <w:rPr>
          <w:rFonts w:ascii="Bookman Old Style" w:eastAsia="Bookman Old Style" w:hAnsi="Bookman Old Style" w:cs="Bookman Old Style"/>
        </w:rPr>
      </w:pPr>
      <w:r w:rsidRPr="00394693">
        <w:rPr>
          <w:rFonts w:ascii="Bookman Old Style" w:eastAsia="Bookman Old Style" w:hAnsi="Bookman Old Style" w:cs="Bookman Old Style"/>
        </w:rPr>
        <w:t>SWP C Blok C.1, Blok C.2, Blok C.9.</w:t>
      </w:r>
    </w:p>
    <w:p w:rsidR="00C90BF1" w:rsidRPr="00394693" w:rsidRDefault="008542B0">
      <w:pPr>
        <w:numPr>
          <w:ilvl w:val="0"/>
          <w:numId w:val="153"/>
        </w:numPr>
        <w:spacing w:line="288" w:lineRule="auto"/>
        <w:ind w:left="900" w:hanging="333"/>
        <w:jc w:val="both"/>
        <w:rPr>
          <w:rFonts w:ascii="Bookman Old Style" w:eastAsia="Bookman Old Style" w:hAnsi="Bookman Old Style" w:cs="Bookman Old Style"/>
        </w:rPr>
      </w:pPr>
      <w:r w:rsidRPr="00394693">
        <w:rPr>
          <w:rFonts w:ascii="Bookman Old Style" w:eastAsia="Bookman Old Style" w:hAnsi="Bookman Old Style" w:cs="Bookman Old Style"/>
        </w:rPr>
        <w:t>Jalan</w:t>
      </w:r>
      <w:r w:rsidR="00317962" w:rsidRPr="00394693">
        <w:rPr>
          <w:rFonts w:ascii="Bookman Old Style" w:eastAsia="Bookman Old Style" w:hAnsi="Bookman Old Style" w:cs="Bookman Old Style"/>
        </w:rPr>
        <w:t xml:space="preserve"> </w:t>
      </w:r>
      <w:r w:rsidR="00C90BF1" w:rsidRPr="00394693">
        <w:rPr>
          <w:rFonts w:ascii="Bookman Old Style" w:eastAsia="Bookman Old Style" w:hAnsi="Bookman Old Style" w:cs="Bookman Old Style"/>
        </w:rPr>
        <w:t xml:space="preserve"> Ringroad Gondang melalui SWP C Blok C.8, Blok C.9;</w:t>
      </w:r>
    </w:p>
    <w:p w:rsidR="00C90BF1" w:rsidRPr="00394693" w:rsidRDefault="008542B0">
      <w:pPr>
        <w:numPr>
          <w:ilvl w:val="0"/>
          <w:numId w:val="153"/>
        </w:numPr>
        <w:spacing w:line="288" w:lineRule="auto"/>
        <w:ind w:left="900" w:hanging="333"/>
        <w:jc w:val="both"/>
        <w:rPr>
          <w:rFonts w:ascii="Bookman Old Style" w:eastAsia="Bookman Old Style" w:hAnsi="Bookman Old Style" w:cs="Bookman Old Style"/>
        </w:rPr>
      </w:pPr>
      <w:r w:rsidRPr="00394693">
        <w:rPr>
          <w:rFonts w:ascii="Bookman Old Style" w:eastAsia="Bookman Old Style" w:hAnsi="Bookman Old Style" w:cs="Bookman Old Style"/>
        </w:rPr>
        <w:t>Jalan</w:t>
      </w:r>
      <w:r w:rsidR="00317962" w:rsidRPr="00394693">
        <w:rPr>
          <w:rFonts w:ascii="Bookman Old Style" w:eastAsia="Bookman Old Style" w:hAnsi="Bookman Old Style" w:cs="Bookman Old Style"/>
        </w:rPr>
        <w:t xml:space="preserve"> </w:t>
      </w:r>
      <w:r w:rsidR="00C90BF1" w:rsidRPr="00394693">
        <w:rPr>
          <w:rFonts w:ascii="Bookman Old Style" w:eastAsia="Bookman Old Style" w:hAnsi="Bookman Old Style" w:cs="Bookman Old Style"/>
        </w:rPr>
        <w:t xml:space="preserve"> Sambungmacan–Drojo melalui SWP B Blok B.1, dan Blok B.2;</w:t>
      </w:r>
    </w:p>
    <w:p w:rsidR="00C90BF1" w:rsidRPr="00394693" w:rsidRDefault="008542B0">
      <w:pPr>
        <w:numPr>
          <w:ilvl w:val="0"/>
          <w:numId w:val="153"/>
        </w:numPr>
        <w:spacing w:line="288" w:lineRule="auto"/>
        <w:ind w:left="900" w:hanging="333"/>
        <w:jc w:val="both"/>
        <w:rPr>
          <w:rFonts w:ascii="Bookman Old Style" w:eastAsia="Bookman Old Style" w:hAnsi="Bookman Old Style" w:cs="Bookman Old Style"/>
        </w:rPr>
      </w:pPr>
      <w:r w:rsidRPr="00394693">
        <w:rPr>
          <w:rFonts w:ascii="Bookman Old Style" w:eastAsia="Bookman Old Style" w:hAnsi="Bookman Old Style" w:cs="Bookman Old Style"/>
        </w:rPr>
        <w:t>Jalan</w:t>
      </w:r>
      <w:r w:rsidR="00317962" w:rsidRPr="00394693">
        <w:rPr>
          <w:rFonts w:ascii="Bookman Old Style" w:eastAsia="Bookman Old Style" w:hAnsi="Bookman Old Style" w:cs="Bookman Old Style"/>
        </w:rPr>
        <w:t xml:space="preserve"> </w:t>
      </w:r>
      <w:r w:rsidR="00C90BF1" w:rsidRPr="00394693">
        <w:rPr>
          <w:rFonts w:ascii="Bookman Old Style" w:eastAsia="Bookman Old Style" w:hAnsi="Bookman Old Style" w:cs="Bookman Old Style"/>
        </w:rPr>
        <w:t xml:space="preserve"> Dung Nolo-Gringging, melalui SWP C Blok C.6, Blok C.7 dan Blok C.8;</w:t>
      </w:r>
    </w:p>
    <w:p w:rsidR="00C90BF1" w:rsidRPr="00394693" w:rsidRDefault="00C90BF1">
      <w:pPr>
        <w:numPr>
          <w:ilvl w:val="0"/>
          <w:numId w:val="153"/>
        </w:numPr>
        <w:spacing w:line="288" w:lineRule="auto"/>
        <w:ind w:left="900" w:hanging="333"/>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Rencana </w:t>
      </w:r>
      <w:r w:rsidR="00317962" w:rsidRPr="00394693">
        <w:rPr>
          <w:rFonts w:ascii="Bookman Old Style" w:eastAsia="Bookman Old Style" w:hAnsi="Bookman Old Style" w:cs="Bookman Old Style"/>
        </w:rPr>
        <w:t xml:space="preserve">jalan </w:t>
      </w:r>
      <w:r w:rsidRPr="00394693">
        <w:rPr>
          <w:rFonts w:ascii="Bookman Old Style" w:eastAsia="Bookman Old Style" w:hAnsi="Bookman Old Style" w:cs="Bookman Old Style"/>
        </w:rPr>
        <w:t xml:space="preserve"> pada Zona Kawasan Peruntukan Industri melalui:</w:t>
      </w:r>
    </w:p>
    <w:p w:rsidR="00C90BF1" w:rsidRPr="00394693" w:rsidRDefault="00C90BF1">
      <w:pPr>
        <w:numPr>
          <w:ilvl w:val="0"/>
          <w:numId w:val="158"/>
        </w:numPr>
        <w:pBdr>
          <w:top w:val="nil"/>
          <w:left w:val="nil"/>
          <w:bottom w:val="nil"/>
          <w:right w:val="nil"/>
          <w:between w:val="nil"/>
        </w:pBdr>
        <w:spacing w:line="288" w:lineRule="auto"/>
        <w:ind w:left="1260"/>
        <w:jc w:val="both"/>
        <w:rPr>
          <w:rFonts w:ascii="Bookman Old Style" w:eastAsia="Bookman Old Style" w:hAnsi="Bookman Old Style" w:cs="Bookman Old Style"/>
        </w:rPr>
      </w:pPr>
      <w:r w:rsidRPr="00394693">
        <w:rPr>
          <w:rFonts w:ascii="Bookman Old Style" w:eastAsia="Bookman Old Style" w:hAnsi="Bookman Old Style" w:cs="Bookman Old Style"/>
        </w:rPr>
        <w:t>SWP B Blok B.2</w:t>
      </w:r>
      <w:r w:rsidR="00385CC0" w:rsidRPr="00394693">
        <w:rPr>
          <w:rFonts w:ascii="Bookman Old Style" w:eastAsia="Bookman Old Style" w:hAnsi="Bookman Old Style" w:cs="Bookman Old Style"/>
        </w:rPr>
        <w:t xml:space="preserve">; </w:t>
      </w:r>
      <w:r w:rsidRPr="00394693">
        <w:rPr>
          <w:rFonts w:ascii="Bookman Old Style" w:eastAsia="Bookman Old Style" w:hAnsi="Bookman Old Style" w:cs="Bookman Old Style"/>
        </w:rPr>
        <w:t>dan</w:t>
      </w:r>
    </w:p>
    <w:p w:rsidR="00C90BF1" w:rsidRPr="00394693" w:rsidRDefault="00C90BF1">
      <w:pPr>
        <w:numPr>
          <w:ilvl w:val="0"/>
          <w:numId w:val="158"/>
        </w:numPr>
        <w:pBdr>
          <w:top w:val="nil"/>
          <w:left w:val="nil"/>
          <w:bottom w:val="nil"/>
          <w:right w:val="nil"/>
          <w:between w:val="nil"/>
        </w:pBdr>
        <w:spacing w:line="288" w:lineRule="auto"/>
        <w:ind w:left="1260"/>
        <w:jc w:val="both"/>
        <w:rPr>
          <w:rFonts w:ascii="Bookman Old Style" w:eastAsia="Bookman Old Style" w:hAnsi="Bookman Old Style" w:cs="Bookman Old Style"/>
        </w:rPr>
      </w:pPr>
      <w:r w:rsidRPr="00394693">
        <w:rPr>
          <w:rFonts w:ascii="Bookman Old Style" w:eastAsia="Bookman Old Style" w:hAnsi="Bookman Old Style" w:cs="Bookman Old Style"/>
        </w:rPr>
        <w:t>SWP C Blok C.4</w:t>
      </w:r>
    </w:p>
    <w:p w:rsidR="00385CC0" w:rsidRPr="00394693" w:rsidRDefault="00385CC0">
      <w:pPr>
        <w:numPr>
          <w:ilvl w:val="0"/>
          <w:numId w:val="153"/>
        </w:numPr>
        <w:spacing w:line="288" w:lineRule="auto"/>
        <w:ind w:left="900" w:hanging="333"/>
        <w:jc w:val="both"/>
        <w:rPr>
          <w:rFonts w:ascii="Bookman Old Style" w:eastAsia="Bookman Old Style" w:hAnsi="Bookman Old Style" w:cs="Bookman Old Style"/>
        </w:rPr>
      </w:pPr>
      <w:r w:rsidRPr="00394693">
        <w:rPr>
          <w:rFonts w:ascii="Bookman Old Style" w:eastAsia="Bookman Old Style" w:hAnsi="Bookman Old Style" w:cs="Bookman Old Style"/>
        </w:rPr>
        <w:t>Jalan lokal sekunder lainnya, melalui:</w:t>
      </w:r>
    </w:p>
    <w:p w:rsidR="00385CC0" w:rsidRPr="00394693" w:rsidRDefault="00385CC0">
      <w:pPr>
        <w:numPr>
          <w:ilvl w:val="0"/>
          <w:numId w:val="171"/>
        </w:numPr>
        <w:pBdr>
          <w:top w:val="nil"/>
          <w:left w:val="nil"/>
          <w:bottom w:val="nil"/>
          <w:right w:val="nil"/>
          <w:between w:val="nil"/>
        </w:pBdr>
        <w:spacing w:line="288" w:lineRule="auto"/>
        <w:ind w:left="1260"/>
        <w:jc w:val="both"/>
        <w:rPr>
          <w:rFonts w:ascii="Bookman Old Style" w:eastAsia="Bookman Old Style" w:hAnsi="Bookman Old Style" w:cs="Bookman Old Style"/>
        </w:rPr>
      </w:pPr>
      <w:r w:rsidRPr="00394693">
        <w:rPr>
          <w:rFonts w:ascii="Bookman Old Style" w:eastAsia="Bookman Old Style" w:hAnsi="Bookman Old Style" w:cs="Bookman Old Style"/>
        </w:rPr>
        <w:t>SWP A Blok A.2, Blok A.3, Blok A.4, Blok A.5, Blok A.6, Blok A.8;</w:t>
      </w:r>
    </w:p>
    <w:p w:rsidR="00385CC0" w:rsidRPr="00394693" w:rsidRDefault="00385CC0">
      <w:pPr>
        <w:numPr>
          <w:ilvl w:val="0"/>
          <w:numId w:val="171"/>
        </w:numPr>
        <w:pBdr>
          <w:top w:val="nil"/>
          <w:left w:val="nil"/>
          <w:bottom w:val="nil"/>
          <w:right w:val="nil"/>
          <w:between w:val="nil"/>
        </w:pBdr>
        <w:spacing w:line="288" w:lineRule="auto"/>
        <w:ind w:left="1260"/>
        <w:jc w:val="both"/>
        <w:rPr>
          <w:rFonts w:ascii="Bookman Old Style" w:eastAsia="Bookman Old Style" w:hAnsi="Bookman Old Style" w:cs="Bookman Old Style"/>
        </w:rPr>
      </w:pPr>
      <w:r w:rsidRPr="00394693">
        <w:rPr>
          <w:rFonts w:ascii="Bookman Old Style" w:eastAsia="Bookman Old Style" w:hAnsi="Bookman Old Style" w:cs="Bookman Old Style"/>
        </w:rPr>
        <w:t>SWP B Blok B.1, Blok B.2, Blok B.4, Blok B.5, Blok B.6; dan</w:t>
      </w:r>
    </w:p>
    <w:p w:rsidR="00385CC0" w:rsidRPr="00394693" w:rsidRDefault="00385CC0">
      <w:pPr>
        <w:numPr>
          <w:ilvl w:val="0"/>
          <w:numId w:val="171"/>
        </w:numPr>
        <w:pBdr>
          <w:top w:val="nil"/>
          <w:left w:val="nil"/>
          <w:bottom w:val="nil"/>
          <w:right w:val="nil"/>
          <w:between w:val="nil"/>
        </w:pBdr>
        <w:spacing w:line="288" w:lineRule="auto"/>
        <w:ind w:left="1260"/>
        <w:jc w:val="both"/>
        <w:rPr>
          <w:rFonts w:ascii="Bookman Old Style" w:eastAsia="Bookman Old Style" w:hAnsi="Bookman Old Style" w:cs="Bookman Old Style"/>
        </w:rPr>
      </w:pPr>
      <w:r w:rsidRPr="00394693">
        <w:rPr>
          <w:rFonts w:ascii="Bookman Old Style" w:eastAsia="Bookman Old Style" w:hAnsi="Bookman Old Style" w:cs="Bookman Old Style"/>
        </w:rPr>
        <w:t>SWP C Blok C.4, Blok C.5, Blok C.6, Blok C.8, Blok C.9, Blok C.10.</w:t>
      </w:r>
    </w:p>
    <w:p w:rsidR="00C90BF1" w:rsidRPr="00394693" w:rsidRDefault="00C90BF1">
      <w:pPr>
        <w:pStyle w:val="ListParagraph"/>
        <w:numPr>
          <w:ilvl w:val="0"/>
          <w:numId w:val="25"/>
        </w:numPr>
        <w:spacing w:line="276" w:lineRule="auto"/>
        <w:ind w:left="567" w:hanging="567"/>
        <w:contextualSpacing w:val="0"/>
        <w:jc w:val="both"/>
        <w:rPr>
          <w:rFonts w:ascii="Bookman Old Style" w:eastAsia="Bookman Old Style" w:hAnsi="Bookman Old Style" w:cs="Bookman Old Style"/>
        </w:rPr>
      </w:pPr>
      <w:r w:rsidRPr="00394693">
        <w:rPr>
          <w:rFonts w:ascii="Bookman Old Style" w:hAnsi="Bookman Old Style" w:cs="Courier New"/>
          <w:lang w:val="id-ID"/>
        </w:rPr>
        <w:t>Jalan</w:t>
      </w:r>
      <w:r w:rsidRPr="00394693">
        <w:rPr>
          <w:rFonts w:ascii="Bookman Old Style" w:eastAsia="Bookman Old Style" w:hAnsi="Bookman Old Style" w:cs="Bookman Old Style"/>
        </w:rPr>
        <w:t xml:space="preserve"> lingkungan primer sebagaimana dimaksud pada ayat (1) huruf d, melalui seluruh WP Kawasan Kota Industri Gondang-Sambungmacan.</w:t>
      </w:r>
    </w:p>
    <w:p w:rsidR="00C90BF1" w:rsidRPr="00394693" w:rsidRDefault="00C90BF1">
      <w:pPr>
        <w:pStyle w:val="ListParagraph"/>
        <w:numPr>
          <w:ilvl w:val="0"/>
          <w:numId w:val="25"/>
        </w:numPr>
        <w:spacing w:line="276" w:lineRule="auto"/>
        <w:ind w:left="567" w:hanging="567"/>
        <w:contextualSpacing w:val="0"/>
        <w:jc w:val="both"/>
        <w:rPr>
          <w:rFonts w:ascii="Bookman Old Style" w:eastAsia="Bookman Old Style" w:hAnsi="Bookman Old Style" w:cs="Bookman Old Style"/>
        </w:rPr>
      </w:pPr>
      <w:r w:rsidRPr="00394693">
        <w:rPr>
          <w:rFonts w:ascii="Bookman Old Style" w:hAnsi="Bookman Old Style" w:cs="Courier New"/>
          <w:lang w:val="id-ID"/>
        </w:rPr>
        <w:t>Jalan</w:t>
      </w:r>
      <w:r w:rsidRPr="00394693">
        <w:rPr>
          <w:rFonts w:ascii="Bookman Old Style" w:eastAsia="Bookman Old Style" w:hAnsi="Bookman Old Style" w:cs="Bookman Old Style"/>
        </w:rPr>
        <w:t xml:space="preserve"> lingkungan sekunder sebagaimana dimaksud pada ayat (1) huruf e, melalui seluruh WP Kawasan Kota Industri Gondang-Sambungmacan.</w:t>
      </w:r>
    </w:p>
    <w:p w:rsidR="00C90BF1" w:rsidRPr="00394693" w:rsidRDefault="00C90BF1" w:rsidP="00CF1BD6">
      <w:pPr>
        <w:pStyle w:val="ListParagraph"/>
        <w:numPr>
          <w:ilvl w:val="0"/>
          <w:numId w:val="25"/>
        </w:numPr>
        <w:spacing w:line="276" w:lineRule="auto"/>
        <w:ind w:left="567" w:hanging="567"/>
        <w:contextualSpacing w:val="0"/>
        <w:jc w:val="both"/>
        <w:rPr>
          <w:rFonts w:ascii="Bookman Old Style" w:eastAsia="Bookman Old Style" w:hAnsi="Bookman Old Style" w:cs="Bookman Old Style"/>
        </w:rPr>
      </w:pPr>
      <w:r w:rsidRPr="00394693">
        <w:rPr>
          <w:rFonts w:ascii="Bookman Old Style" w:hAnsi="Bookman Old Style" w:cs="Courier New"/>
          <w:lang w:val="id-ID"/>
        </w:rPr>
        <w:t>Jalan</w:t>
      </w:r>
      <w:r w:rsidRPr="00394693">
        <w:rPr>
          <w:rFonts w:ascii="Bookman Old Style" w:eastAsia="Bookman Old Style" w:hAnsi="Bookman Old Style" w:cs="Bookman Old Style"/>
        </w:rPr>
        <w:t xml:space="preserve"> tol sebagaimana dimaksud pada ayat (1) huruf f, merupakan </w:t>
      </w:r>
      <w:r w:rsidR="008542B0" w:rsidRPr="00394693">
        <w:rPr>
          <w:rFonts w:ascii="Bookman Old Style" w:eastAsia="Bookman Old Style" w:hAnsi="Bookman Old Style" w:cs="Bookman Old Style"/>
        </w:rPr>
        <w:t>Jalan</w:t>
      </w:r>
      <w:r w:rsidR="00317962" w:rsidRPr="00394693">
        <w:rPr>
          <w:rFonts w:ascii="Bookman Old Style" w:eastAsia="Bookman Old Style" w:hAnsi="Bookman Old Style" w:cs="Bookman Old Style"/>
        </w:rPr>
        <w:t xml:space="preserve"> </w:t>
      </w:r>
      <w:r w:rsidRPr="00394693">
        <w:rPr>
          <w:rFonts w:ascii="Bookman Old Style" w:eastAsia="Bookman Old Style" w:hAnsi="Bookman Old Style" w:cs="Bookman Old Style"/>
        </w:rPr>
        <w:t xml:space="preserve"> Tol Solo – Ngawi melalui</w:t>
      </w:r>
      <w:r w:rsidR="00CF1BD6" w:rsidRPr="00394693">
        <w:rPr>
          <w:rFonts w:ascii="Bookman Old Style" w:eastAsia="Bookman Old Style" w:hAnsi="Bookman Old Style" w:cs="Bookman Old Style"/>
        </w:rPr>
        <w:t xml:space="preserve"> </w:t>
      </w:r>
      <w:r w:rsidRPr="00394693">
        <w:rPr>
          <w:rFonts w:ascii="Bookman Old Style" w:eastAsia="Bookman Old Style" w:hAnsi="Bookman Old Style" w:cs="Bookman Old Style"/>
        </w:rPr>
        <w:t>SWP C Blok C.1, Blok C.2, Blok C.3, Blok C.4, Blok C.5, Blok C.6.</w:t>
      </w:r>
    </w:p>
    <w:p w:rsidR="00C90BF1" w:rsidRPr="00394693" w:rsidRDefault="00C90BF1">
      <w:pPr>
        <w:pStyle w:val="ListParagraph"/>
        <w:numPr>
          <w:ilvl w:val="0"/>
          <w:numId w:val="25"/>
        </w:numPr>
        <w:spacing w:line="276" w:lineRule="auto"/>
        <w:ind w:left="567" w:hanging="567"/>
        <w:contextualSpacing w:val="0"/>
        <w:jc w:val="both"/>
        <w:rPr>
          <w:rFonts w:ascii="Bookman Old Style" w:eastAsia="Bookman Old Style" w:hAnsi="Bookman Old Style" w:cs="Bookman Old Style"/>
        </w:rPr>
      </w:pPr>
      <w:r w:rsidRPr="00394693">
        <w:rPr>
          <w:rFonts w:ascii="Bookman Old Style" w:hAnsi="Bookman Old Style" w:cs="Courier New"/>
          <w:lang w:val="id-ID"/>
        </w:rPr>
        <w:t>Terminal</w:t>
      </w:r>
      <w:r w:rsidRPr="00394693">
        <w:rPr>
          <w:rFonts w:ascii="Bookman Old Style" w:eastAsia="Bookman Old Style" w:hAnsi="Bookman Old Style" w:cs="Bookman Old Style"/>
        </w:rPr>
        <w:t xml:space="preserve"> penumpang tipe C sebagaimana dimaksud pada ayat (1) huruf g terdapat di:</w:t>
      </w:r>
    </w:p>
    <w:p w:rsidR="00C90BF1" w:rsidRPr="00394693" w:rsidRDefault="00C90BF1">
      <w:pPr>
        <w:numPr>
          <w:ilvl w:val="0"/>
          <w:numId w:val="154"/>
        </w:numPr>
        <w:spacing w:line="288" w:lineRule="auto"/>
        <w:ind w:left="993" w:hanging="426"/>
        <w:jc w:val="both"/>
        <w:rPr>
          <w:rFonts w:ascii="Bookman Old Style" w:eastAsia="Bookman Old Style" w:hAnsi="Bookman Old Style" w:cs="Bookman Old Style"/>
        </w:rPr>
      </w:pPr>
      <w:r w:rsidRPr="00394693">
        <w:rPr>
          <w:rFonts w:ascii="Bookman Old Style" w:eastAsia="Bookman Old Style" w:hAnsi="Bookman Old Style" w:cs="Bookman Old Style"/>
        </w:rPr>
        <w:t>SWP B Blok B.2; dan</w:t>
      </w:r>
    </w:p>
    <w:p w:rsidR="00C90BF1" w:rsidRPr="00394693" w:rsidRDefault="00C90BF1">
      <w:pPr>
        <w:numPr>
          <w:ilvl w:val="0"/>
          <w:numId w:val="154"/>
        </w:numPr>
        <w:spacing w:line="288" w:lineRule="auto"/>
        <w:ind w:left="993" w:hanging="426"/>
        <w:jc w:val="both"/>
        <w:rPr>
          <w:rFonts w:ascii="Bookman Old Style" w:eastAsia="Bookman Old Style" w:hAnsi="Bookman Old Style" w:cs="Bookman Old Style"/>
        </w:rPr>
      </w:pPr>
      <w:r w:rsidRPr="00394693">
        <w:rPr>
          <w:rFonts w:ascii="Bookman Old Style" w:eastAsia="Bookman Old Style" w:hAnsi="Bookman Old Style" w:cs="Bookman Old Style"/>
        </w:rPr>
        <w:t>SWP C Blok C.8.</w:t>
      </w:r>
    </w:p>
    <w:p w:rsidR="00C90BF1" w:rsidRPr="00394693" w:rsidRDefault="00C90BF1">
      <w:pPr>
        <w:pStyle w:val="ListParagraph"/>
        <w:numPr>
          <w:ilvl w:val="0"/>
          <w:numId w:val="25"/>
        </w:numPr>
        <w:spacing w:line="276" w:lineRule="auto"/>
        <w:ind w:left="567" w:hanging="567"/>
        <w:contextualSpacing w:val="0"/>
        <w:jc w:val="both"/>
        <w:rPr>
          <w:rFonts w:ascii="Bookman Old Style" w:eastAsia="Bookman Old Style" w:hAnsi="Bookman Old Style" w:cs="Bookman Old Style"/>
        </w:rPr>
      </w:pPr>
      <w:r w:rsidRPr="00394693">
        <w:rPr>
          <w:rFonts w:ascii="Bookman Old Style" w:hAnsi="Bookman Old Style" w:cs="Courier New"/>
          <w:lang w:val="id-ID"/>
        </w:rPr>
        <w:t>Jembatan</w:t>
      </w:r>
      <w:r w:rsidRPr="00394693">
        <w:rPr>
          <w:rFonts w:ascii="Bookman Old Style" w:eastAsia="Bookman Old Style" w:hAnsi="Bookman Old Style" w:cs="Bookman Old Style"/>
        </w:rPr>
        <w:t xml:space="preserve"> timbang sebagaimana dimaksud pada ayat (1) huruf h terdapat di SWP C Blok C.1.</w:t>
      </w:r>
    </w:p>
    <w:p w:rsidR="00C90BF1" w:rsidRPr="00394693" w:rsidRDefault="00C90BF1">
      <w:pPr>
        <w:pStyle w:val="ListParagraph"/>
        <w:numPr>
          <w:ilvl w:val="0"/>
          <w:numId w:val="25"/>
        </w:numPr>
        <w:spacing w:line="276" w:lineRule="auto"/>
        <w:ind w:left="567" w:hanging="567"/>
        <w:contextualSpacing w:val="0"/>
        <w:jc w:val="both"/>
        <w:rPr>
          <w:rFonts w:ascii="Bookman Old Style" w:eastAsia="Bookman Old Style" w:hAnsi="Bookman Old Style" w:cs="Bookman Old Style"/>
        </w:rPr>
      </w:pPr>
      <w:r w:rsidRPr="00394693">
        <w:rPr>
          <w:rFonts w:ascii="Bookman Old Style" w:hAnsi="Bookman Old Style" w:cs="Courier New"/>
          <w:lang w:val="id-ID"/>
        </w:rPr>
        <w:t>Jembatan</w:t>
      </w:r>
      <w:r w:rsidRPr="00394693">
        <w:rPr>
          <w:rFonts w:ascii="Bookman Old Style" w:eastAsia="Bookman Old Style" w:hAnsi="Bookman Old Style" w:cs="Bookman Old Style"/>
        </w:rPr>
        <w:t xml:space="preserve"> sebagaimana dimaksud pada ayat (1) huruf i terdapat di:</w:t>
      </w:r>
    </w:p>
    <w:p w:rsidR="00C90BF1" w:rsidRPr="00394693" w:rsidRDefault="00C90BF1">
      <w:pPr>
        <w:numPr>
          <w:ilvl w:val="0"/>
          <w:numId w:val="152"/>
        </w:numPr>
        <w:spacing w:line="288" w:lineRule="auto"/>
        <w:ind w:left="993" w:hanging="426"/>
        <w:jc w:val="both"/>
        <w:rPr>
          <w:rFonts w:ascii="Bookman Old Style" w:eastAsia="Bookman Old Style" w:hAnsi="Bookman Old Style" w:cs="Bookman Old Style"/>
        </w:rPr>
      </w:pPr>
      <w:r w:rsidRPr="00394693">
        <w:rPr>
          <w:rFonts w:ascii="Bookman Old Style" w:eastAsia="Bookman Old Style" w:hAnsi="Bookman Old Style" w:cs="Bookman Old Style"/>
        </w:rPr>
        <w:t>SWP A Blok A.3, Blok A.5, Blok A.6, Blok A.8;</w:t>
      </w:r>
    </w:p>
    <w:p w:rsidR="00C90BF1" w:rsidRPr="00394693" w:rsidRDefault="00C90BF1">
      <w:pPr>
        <w:numPr>
          <w:ilvl w:val="0"/>
          <w:numId w:val="152"/>
        </w:numPr>
        <w:spacing w:line="288" w:lineRule="auto"/>
        <w:ind w:left="993" w:hanging="426"/>
        <w:jc w:val="both"/>
        <w:rPr>
          <w:rFonts w:ascii="Bookman Old Style" w:eastAsia="Bookman Old Style" w:hAnsi="Bookman Old Style" w:cs="Bookman Old Style"/>
        </w:rPr>
      </w:pPr>
      <w:r w:rsidRPr="00394693">
        <w:rPr>
          <w:rFonts w:ascii="Bookman Old Style" w:eastAsia="Bookman Old Style" w:hAnsi="Bookman Old Style" w:cs="Bookman Old Style"/>
        </w:rPr>
        <w:t>SWP B Blok B.2, Blok B.4, Blok B.6, Blok B.7; dan</w:t>
      </w:r>
    </w:p>
    <w:p w:rsidR="00C90BF1" w:rsidRPr="00394693" w:rsidRDefault="00C90BF1">
      <w:pPr>
        <w:numPr>
          <w:ilvl w:val="0"/>
          <w:numId w:val="152"/>
        </w:numPr>
        <w:spacing w:line="288" w:lineRule="auto"/>
        <w:ind w:left="993" w:hanging="426"/>
        <w:jc w:val="both"/>
        <w:rPr>
          <w:rFonts w:ascii="Bookman Old Style" w:eastAsia="Bookman Old Style" w:hAnsi="Bookman Old Style" w:cs="Bookman Old Style"/>
        </w:rPr>
      </w:pPr>
      <w:r w:rsidRPr="00394693">
        <w:rPr>
          <w:rFonts w:ascii="Bookman Old Style" w:eastAsia="Bookman Old Style" w:hAnsi="Bookman Old Style" w:cs="Bookman Old Style"/>
        </w:rPr>
        <w:t>SWP C Blok C.3, Blok C.5, Blok C.7, Blok C.9.</w:t>
      </w:r>
    </w:p>
    <w:p w:rsidR="00C90BF1" w:rsidRPr="00394693" w:rsidRDefault="00C90BF1">
      <w:pPr>
        <w:pStyle w:val="ListParagraph"/>
        <w:numPr>
          <w:ilvl w:val="0"/>
          <w:numId w:val="25"/>
        </w:numPr>
        <w:spacing w:line="276" w:lineRule="auto"/>
        <w:ind w:left="567" w:hanging="567"/>
        <w:contextualSpacing w:val="0"/>
        <w:jc w:val="both"/>
        <w:rPr>
          <w:rFonts w:ascii="Bookman Old Style" w:eastAsia="Bookman Old Style" w:hAnsi="Bookman Old Style" w:cs="Bookman Old Style"/>
        </w:rPr>
      </w:pPr>
      <w:r w:rsidRPr="00394693">
        <w:rPr>
          <w:rFonts w:ascii="Bookman Old Style" w:hAnsi="Bookman Old Style" w:cs="Courier New"/>
          <w:lang w:val="id-ID"/>
        </w:rPr>
        <w:t>Halte</w:t>
      </w:r>
      <w:r w:rsidRPr="00394693">
        <w:rPr>
          <w:rFonts w:ascii="Bookman Old Style" w:eastAsia="Bookman Old Style" w:hAnsi="Bookman Old Style" w:cs="Bookman Old Style"/>
        </w:rPr>
        <w:t xml:space="preserve"> sebagaimana dimaksud pada ayat (1) huruf j terdapat di:</w:t>
      </w:r>
    </w:p>
    <w:p w:rsidR="00C90BF1" w:rsidRPr="00394693" w:rsidRDefault="00C90BF1">
      <w:pPr>
        <w:numPr>
          <w:ilvl w:val="0"/>
          <w:numId w:val="151"/>
        </w:numPr>
        <w:spacing w:line="288" w:lineRule="auto"/>
        <w:ind w:left="993" w:hanging="426"/>
        <w:jc w:val="both"/>
        <w:rPr>
          <w:rFonts w:ascii="Bookman Old Style" w:eastAsia="Bookman Old Style" w:hAnsi="Bookman Old Style" w:cs="Bookman Old Style"/>
        </w:rPr>
      </w:pPr>
      <w:r w:rsidRPr="00394693">
        <w:rPr>
          <w:rFonts w:ascii="Bookman Old Style" w:eastAsia="Bookman Old Style" w:hAnsi="Bookman Old Style" w:cs="Bookman Old Style"/>
        </w:rPr>
        <w:t>SWP A Blok A.2, Blok A.3, Blok A.4, Blok A.6, Blok A.8;</w:t>
      </w:r>
    </w:p>
    <w:p w:rsidR="00C90BF1" w:rsidRPr="00394693" w:rsidRDefault="00C90BF1">
      <w:pPr>
        <w:numPr>
          <w:ilvl w:val="0"/>
          <w:numId w:val="151"/>
        </w:numPr>
        <w:spacing w:line="288" w:lineRule="auto"/>
        <w:ind w:left="993" w:hanging="426"/>
        <w:jc w:val="both"/>
        <w:rPr>
          <w:rFonts w:ascii="Bookman Old Style" w:eastAsia="Bookman Old Style" w:hAnsi="Bookman Old Style" w:cs="Bookman Old Style"/>
        </w:rPr>
      </w:pPr>
      <w:r w:rsidRPr="00394693">
        <w:rPr>
          <w:rFonts w:ascii="Bookman Old Style" w:eastAsia="Bookman Old Style" w:hAnsi="Bookman Old Style" w:cs="Bookman Old Style"/>
        </w:rPr>
        <w:t>SWP B Blok B.1, Blok B.2, Blok B.4, Blok B.5, Blok B.6, Blok B.7; dan</w:t>
      </w:r>
    </w:p>
    <w:p w:rsidR="00C90BF1" w:rsidRPr="00394693" w:rsidRDefault="00C90BF1">
      <w:pPr>
        <w:numPr>
          <w:ilvl w:val="0"/>
          <w:numId w:val="151"/>
        </w:numPr>
        <w:spacing w:line="288" w:lineRule="auto"/>
        <w:ind w:left="993" w:hanging="426"/>
        <w:jc w:val="both"/>
        <w:rPr>
          <w:rFonts w:ascii="Bookman Old Style" w:eastAsia="Bookman Old Style" w:hAnsi="Bookman Old Style" w:cs="Bookman Old Style"/>
        </w:rPr>
      </w:pPr>
      <w:r w:rsidRPr="00394693">
        <w:rPr>
          <w:rFonts w:ascii="Bookman Old Style" w:eastAsia="Bookman Old Style" w:hAnsi="Bookman Old Style" w:cs="Bookman Old Style"/>
        </w:rPr>
        <w:lastRenderedPageBreak/>
        <w:t>SWP C Blok C.2, Blok C.5, Blok C.8, Blok C.9.</w:t>
      </w:r>
    </w:p>
    <w:p w:rsidR="00414FBB" w:rsidRPr="00394693" w:rsidRDefault="00414FBB">
      <w:pPr>
        <w:pStyle w:val="ListParagraph"/>
        <w:numPr>
          <w:ilvl w:val="0"/>
          <w:numId w:val="25"/>
        </w:numPr>
        <w:spacing w:line="276" w:lineRule="auto"/>
        <w:ind w:left="567" w:hanging="567"/>
        <w:contextualSpacing w:val="0"/>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Jaringan jalur kereta api antarkota sebagaimana dimaksud pada ayat (1) </w:t>
      </w:r>
      <w:r w:rsidRPr="00394693">
        <w:rPr>
          <w:rFonts w:ascii="Bookman Old Style" w:hAnsi="Bookman Old Style" w:cs="Courier New"/>
          <w:lang w:val="id-ID"/>
        </w:rPr>
        <w:t>huruf</w:t>
      </w:r>
      <w:r w:rsidRPr="00394693">
        <w:rPr>
          <w:rFonts w:ascii="Bookman Old Style" w:eastAsia="Bookman Old Style" w:hAnsi="Bookman Old Style" w:cs="Bookman Old Style"/>
        </w:rPr>
        <w:t xml:space="preserve"> k, berupa </w:t>
      </w:r>
      <w:r w:rsidRPr="00394693">
        <w:rPr>
          <w:rFonts w:ascii="Bookman Old Style" w:eastAsia="Bookman Old Style" w:hAnsi="Bookman Old Style" w:cs="Bookman Old Style"/>
          <w:i/>
        </w:rPr>
        <w:t>double track</w:t>
      </w:r>
      <w:r w:rsidRPr="00394693">
        <w:rPr>
          <w:rFonts w:ascii="Bookman Old Style" w:eastAsia="Bookman Old Style" w:hAnsi="Bookman Old Style" w:cs="Bookman Old Style"/>
        </w:rPr>
        <w:t xml:space="preserve"> Jawa-Selatan melalui SWP C Blok C.8, Blok C.9; dan Blok C.10</w:t>
      </w:r>
    </w:p>
    <w:p w:rsidR="00414FBB" w:rsidRPr="00394693" w:rsidRDefault="00C90BF1">
      <w:pPr>
        <w:pStyle w:val="ListParagraph"/>
        <w:numPr>
          <w:ilvl w:val="0"/>
          <w:numId w:val="25"/>
        </w:numPr>
        <w:spacing w:line="276" w:lineRule="auto"/>
        <w:ind w:left="567" w:hanging="567"/>
        <w:contextualSpacing w:val="0"/>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Stasiun kereta api sebagaimana dimaksud pada ayat (1) huruf l berupa </w:t>
      </w:r>
      <w:r w:rsidRPr="00394693">
        <w:rPr>
          <w:rFonts w:ascii="Bookman Old Style" w:hAnsi="Bookman Old Style" w:cs="Courier New"/>
          <w:lang w:val="id-ID"/>
        </w:rPr>
        <w:t>stasiun</w:t>
      </w:r>
      <w:r w:rsidRPr="00394693">
        <w:rPr>
          <w:rFonts w:ascii="Bookman Old Style" w:eastAsia="Bookman Old Style" w:hAnsi="Bookman Old Style" w:cs="Bookman Old Style"/>
        </w:rPr>
        <w:t xml:space="preserve"> penumpang sedang terdapat di SWP C Blok C.8.</w:t>
      </w:r>
      <w:r w:rsidR="00414FBB" w:rsidRPr="00394693">
        <w:rPr>
          <w:rFonts w:ascii="Bookman Old Style" w:eastAsia="Bookman Old Style" w:hAnsi="Bookman Old Style" w:cs="Bookman Old Style"/>
        </w:rPr>
        <w:t xml:space="preserve"> </w:t>
      </w:r>
    </w:p>
    <w:p w:rsidR="00C90BF1" w:rsidRPr="00394693" w:rsidRDefault="00414FBB">
      <w:pPr>
        <w:pStyle w:val="ListParagraph"/>
        <w:numPr>
          <w:ilvl w:val="0"/>
          <w:numId w:val="25"/>
        </w:numPr>
        <w:spacing w:line="276" w:lineRule="auto"/>
        <w:ind w:left="567" w:hanging="567"/>
        <w:contextualSpacing w:val="0"/>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Rencana jaringan transportasi sebagaimana dimaksud pada ayat (1) digambarkan dalam skala </w:t>
      </w:r>
      <w:proofErr w:type="gramStart"/>
      <w:r w:rsidRPr="00394693">
        <w:rPr>
          <w:rFonts w:ascii="Bookman Old Style" w:eastAsia="Bookman Old Style" w:hAnsi="Bookman Old Style" w:cs="Bookman Old Style"/>
        </w:rPr>
        <w:t>1 :</w:t>
      </w:r>
      <w:proofErr w:type="gramEnd"/>
      <w:r w:rsidRPr="00394693">
        <w:rPr>
          <w:rFonts w:ascii="Bookman Old Style" w:eastAsia="Bookman Old Style" w:hAnsi="Bookman Old Style" w:cs="Bookman Old Style"/>
        </w:rPr>
        <w:t xml:space="preserve"> 5.000 </w:t>
      </w:r>
      <w:r w:rsidR="009E7034" w:rsidRPr="00394693">
        <w:rPr>
          <w:rFonts w:ascii="Bookman Old Style" w:eastAsia="Bookman Old Style" w:hAnsi="Bookman Old Style" w:cs="Bookman Old Style"/>
        </w:rPr>
        <w:t xml:space="preserve">(satu banding lima ribu) </w:t>
      </w:r>
      <w:r w:rsidRPr="00394693">
        <w:rPr>
          <w:rFonts w:ascii="Bookman Old Style" w:eastAsia="Bookman Old Style" w:hAnsi="Bookman Old Style" w:cs="Bookman Old Style"/>
        </w:rPr>
        <w:t>sebagaimana tercantum dalam Lampiran II.2, yang merupakan bagian tidak terpisahkan dari Peraturan Bupati ini</w:t>
      </w:r>
      <w:r w:rsidR="00B36DD2" w:rsidRPr="00394693">
        <w:rPr>
          <w:rFonts w:ascii="Bookman Old Style" w:eastAsia="Bookman Old Style" w:hAnsi="Bookman Old Style" w:cs="Bookman Old Style"/>
        </w:rPr>
        <w:t>.</w:t>
      </w:r>
    </w:p>
    <w:sdt>
      <w:sdtPr>
        <w:rPr>
          <w:rFonts w:ascii="Bookman Old Style" w:hAnsi="Bookman Old Style"/>
        </w:rPr>
        <w:tag w:val="goog_rdk_9"/>
        <w:id w:val="1185022760"/>
        <w:showingPlcHdr/>
      </w:sdtPr>
      <w:sdtEndPr/>
      <w:sdtContent>
        <w:p w:rsidR="00C90BF1" w:rsidRPr="00394693" w:rsidRDefault="00414FBB" w:rsidP="00414FBB">
          <w:pPr>
            <w:pStyle w:val="ListParagraph"/>
            <w:spacing w:line="276" w:lineRule="auto"/>
            <w:ind w:left="567"/>
            <w:contextualSpacing w:val="0"/>
            <w:jc w:val="both"/>
            <w:rPr>
              <w:rFonts w:ascii="Bookman Old Style" w:hAnsi="Bookman Old Style"/>
            </w:rPr>
          </w:pPr>
          <w:r w:rsidRPr="00394693">
            <w:rPr>
              <w:rFonts w:ascii="Bookman Old Style" w:hAnsi="Bookman Old Style"/>
            </w:rPr>
            <w:t xml:space="preserve">     </w:t>
          </w:r>
        </w:p>
      </w:sdtContent>
    </w:sdt>
    <w:p w:rsidR="008969CF" w:rsidRPr="00394693" w:rsidRDefault="008969CF" w:rsidP="00A01C4C">
      <w:pPr>
        <w:pStyle w:val="Heading3"/>
        <w:spacing w:before="0" w:line="276" w:lineRule="auto"/>
        <w:rPr>
          <w:rFonts w:ascii="Bookman Old Style" w:hAnsi="Bookman Old Style" w:cs="Courier New"/>
          <w:b w:val="0"/>
          <w:color w:val="auto"/>
        </w:rPr>
      </w:pPr>
      <w:r w:rsidRPr="00394693">
        <w:rPr>
          <w:rFonts w:ascii="Bookman Old Style" w:hAnsi="Bookman Old Style" w:cs="Courier New"/>
          <w:b w:val="0"/>
          <w:color w:val="auto"/>
          <w:lang w:val="id-ID"/>
        </w:rPr>
        <w:t xml:space="preserve">Bagian </w:t>
      </w:r>
      <w:r w:rsidR="00730AAB" w:rsidRPr="00394693">
        <w:rPr>
          <w:rFonts w:ascii="Bookman Old Style" w:hAnsi="Bookman Old Style" w:cs="Courier New"/>
          <w:b w:val="0"/>
          <w:color w:val="auto"/>
        </w:rPr>
        <w:t>Keempat</w:t>
      </w:r>
    </w:p>
    <w:p w:rsidR="00607803" w:rsidRPr="00394693" w:rsidRDefault="00607803" w:rsidP="00A01C4C">
      <w:pPr>
        <w:pStyle w:val="Heading4"/>
        <w:spacing w:before="0" w:after="0" w:line="276" w:lineRule="auto"/>
        <w:rPr>
          <w:rFonts w:ascii="Bookman Old Style" w:hAnsi="Bookman Old Style"/>
          <w:b w:val="0"/>
          <w:color w:val="auto"/>
          <w:sz w:val="24"/>
        </w:rPr>
      </w:pPr>
      <w:r w:rsidRPr="00394693">
        <w:rPr>
          <w:rFonts w:ascii="Bookman Old Style" w:hAnsi="Bookman Old Style"/>
          <w:b w:val="0"/>
          <w:color w:val="auto"/>
          <w:sz w:val="24"/>
        </w:rPr>
        <w:t xml:space="preserve">Rencana Jaringan </w:t>
      </w:r>
      <w:r w:rsidR="00DF198F" w:rsidRPr="00394693">
        <w:rPr>
          <w:rFonts w:ascii="Bookman Old Style" w:hAnsi="Bookman Old Style"/>
          <w:b w:val="0"/>
          <w:color w:val="auto"/>
          <w:sz w:val="24"/>
        </w:rPr>
        <w:t>Energi</w:t>
      </w:r>
    </w:p>
    <w:p w:rsidR="00A01C4C" w:rsidRPr="00394693" w:rsidRDefault="00A01C4C" w:rsidP="00A01C4C">
      <w:pPr>
        <w:rPr>
          <w:lang w:val="en-US"/>
        </w:rPr>
      </w:pPr>
    </w:p>
    <w:p w:rsidR="002853AB" w:rsidRPr="00394693" w:rsidRDefault="002853AB" w:rsidP="00A01C4C">
      <w:pPr>
        <w:pStyle w:val="Heading5"/>
        <w:spacing w:before="0" w:line="276" w:lineRule="auto"/>
        <w:ind w:left="567"/>
        <w:rPr>
          <w:rFonts w:ascii="Bookman Old Style" w:hAnsi="Bookman Old Style"/>
          <w:color w:val="auto"/>
          <w:sz w:val="24"/>
          <w:szCs w:val="24"/>
        </w:rPr>
      </w:pPr>
    </w:p>
    <w:p w:rsidR="0011004D" w:rsidRPr="00394693" w:rsidRDefault="0011004D" w:rsidP="00A01C4C">
      <w:pPr>
        <w:pStyle w:val="ListParagraph"/>
        <w:numPr>
          <w:ilvl w:val="0"/>
          <w:numId w:val="5"/>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Rencana jaringan energi sebagaimana dimaksud </w:t>
      </w:r>
      <w:r w:rsidR="007018DE" w:rsidRPr="00394693">
        <w:rPr>
          <w:rFonts w:ascii="Bookman Old Style" w:hAnsi="Bookman Old Style" w:cs="Courier New"/>
          <w:lang w:val="id-ID"/>
        </w:rPr>
        <w:t>dalam Pasal</w:t>
      </w:r>
      <w:r w:rsidRPr="00394693">
        <w:rPr>
          <w:rFonts w:ascii="Bookman Old Style" w:hAnsi="Bookman Old Style" w:cs="Courier New"/>
          <w:lang w:val="id-ID"/>
        </w:rPr>
        <w:t xml:space="preserve"> </w:t>
      </w:r>
      <w:r w:rsidR="00C5136B" w:rsidRPr="00394693">
        <w:rPr>
          <w:rFonts w:ascii="Bookman Old Style" w:hAnsi="Bookman Old Style" w:cs="Courier New"/>
        </w:rPr>
        <w:t>5</w:t>
      </w:r>
      <w:r w:rsidRPr="00394693">
        <w:rPr>
          <w:rFonts w:ascii="Bookman Old Style" w:hAnsi="Bookman Old Style" w:cs="Courier New"/>
          <w:lang w:val="id-ID"/>
        </w:rPr>
        <w:t xml:space="preserve"> ayat (</w:t>
      </w:r>
      <w:r w:rsidR="00C5136B" w:rsidRPr="00394693">
        <w:rPr>
          <w:rFonts w:ascii="Bookman Old Style" w:hAnsi="Bookman Old Style" w:cs="Courier New"/>
        </w:rPr>
        <w:t>1</w:t>
      </w:r>
      <w:r w:rsidRPr="00394693">
        <w:rPr>
          <w:rFonts w:ascii="Bookman Old Style" w:hAnsi="Bookman Old Style" w:cs="Courier New"/>
          <w:lang w:val="id-ID"/>
        </w:rPr>
        <w:t xml:space="preserve">) huruf c, </w:t>
      </w:r>
      <w:r w:rsidR="001B337A" w:rsidRPr="00394693">
        <w:rPr>
          <w:rFonts w:ascii="Bookman Old Style" w:hAnsi="Bookman Old Style" w:cs="Courier New"/>
        </w:rPr>
        <w:t>terdiri atas</w:t>
      </w:r>
      <w:r w:rsidR="007018DE" w:rsidRPr="00394693">
        <w:rPr>
          <w:rFonts w:ascii="Bookman Old Style" w:hAnsi="Bookman Old Style" w:cs="Courier New"/>
        </w:rPr>
        <w:t>:</w:t>
      </w:r>
    </w:p>
    <w:p w:rsidR="00E508B5" w:rsidRPr="00394693" w:rsidRDefault="00E508B5">
      <w:pPr>
        <w:numPr>
          <w:ilvl w:val="0"/>
          <w:numId w:val="43"/>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Jaringan yang menyalurkan gas bumi dari kilang pengolahan-konsumen</w:t>
      </w:r>
      <w:r w:rsidRPr="00394693">
        <w:rPr>
          <w:rFonts w:ascii="Bookman Old Style" w:hAnsi="Bookman Old Style" w:cs="Courier New"/>
          <w:lang w:val="en-US"/>
        </w:rPr>
        <w:t>;</w:t>
      </w:r>
    </w:p>
    <w:p w:rsidR="00586CE1" w:rsidRPr="00394693" w:rsidRDefault="00E508B5">
      <w:pPr>
        <w:numPr>
          <w:ilvl w:val="0"/>
          <w:numId w:val="43"/>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Saluran Udara Tegangan Tinggi (SUTT)</w:t>
      </w:r>
      <w:r w:rsidR="00586CE1" w:rsidRPr="00394693">
        <w:rPr>
          <w:rFonts w:ascii="Bookman Old Style" w:hAnsi="Bookman Old Style" w:cs="Courier New"/>
          <w:lang w:val="id-ID"/>
        </w:rPr>
        <w:t>;</w:t>
      </w:r>
    </w:p>
    <w:p w:rsidR="00586CE1" w:rsidRPr="00394693" w:rsidRDefault="00E508B5">
      <w:pPr>
        <w:numPr>
          <w:ilvl w:val="0"/>
          <w:numId w:val="43"/>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Saluran Udara Tegangan Menengah (SUTM)</w:t>
      </w:r>
      <w:r w:rsidR="00586CE1" w:rsidRPr="00394693">
        <w:rPr>
          <w:rFonts w:ascii="Bookman Old Style" w:hAnsi="Bookman Old Style" w:cs="Courier New"/>
          <w:lang w:val="id-ID"/>
        </w:rPr>
        <w:t>;</w:t>
      </w:r>
    </w:p>
    <w:p w:rsidR="00586CE1" w:rsidRPr="00394693" w:rsidRDefault="00E508B5">
      <w:pPr>
        <w:numPr>
          <w:ilvl w:val="0"/>
          <w:numId w:val="43"/>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Saluran Udara Tegangan Rendah (SUTR)</w:t>
      </w:r>
      <w:r w:rsidR="00586CE1" w:rsidRPr="00394693">
        <w:rPr>
          <w:rFonts w:ascii="Bookman Old Style" w:hAnsi="Bookman Old Style" w:cs="Courier New"/>
          <w:lang w:val="id-ID"/>
        </w:rPr>
        <w:t>;</w:t>
      </w:r>
      <w:r w:rsidR="00586CE1" w:rsidRPr="00394693">
        <w:rPr>
          <w:rFonts w:ascii="Bookman Old Style" w:hAnsi="Bookman Old Style" w:cs="Courier New"/>
          <w:lang w:val="en-US"/>
        </w:rPr>
        <w:t xml:space="preserve"> dan</w:t>
      </w:r>
    </w:p>
    <w:p w:rsidR="00586CE1" w:rsidRPr="00394693" w:rsidRDefault="00586CE1">
      <w:pPr>
        <w:numPr>
          <w:ilvl w:val="0"/>
          <w:numId w:val="43"/>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Gardu listrik</w:t>
      </w:r>
      <w:r w:rsidR="00183F2C" w:rsidRPr="00394693">
        <w:rPr>
          <w:rFonts w:ascii="Bookman Old Style" w:hAnsi="Bookman Old Style" w:cs="Courier New"/>
          <w:lang w:val="en-US"/>
        </w:rPr>
        <w:t>.</w:t>
      </w:r>
    </w:p>
    <w:p w:rsidR="008F780A" w:rsidRPr="00394693" w:rsidRDefault="008F780A" w:rsidP="00A01C4C">
      <w:pPr>
        <w:pStyle w:val="ListParagraph"/>
        <w:numPr>
          <w:ilvl w:val="0"/>
          <w:numId w:val="5"/>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Jaringan yang menyalurkan gas bumi dari kilang pengolahan-konsumen, sebagaimana dimaksud </w:t>
      </w:r>
      <w:r w:rsidR="00B16601" w:rsidRPr="00394693">
        <w:rPr>
          <w:rFonts w:ascii="Bookman Old Style" w:hAnsi="Bookman Old Style" w:cs="Courier New"/>
          <w:lang w:val="id-ID"/>
        </w:rPr>
        <w:t>pada ayat</w:t>
      </w:r>
      <w:r w:rsidR="00CA68CE" w:rsidRPr="00394693">
        <w:rPr>
          <w:rFonts w:ascii="Bookman Old Style" w:hAnsi="Bookman Old Style" w:cs="Courier New"/>
          <w:lang w:val="id-ID"/>
        </w:rPr>
        <w:t xml:space="preserve"> (1) huruf a</w:t>
      </w:r>
      <w:r w:rsidR="005F59E7" w:rsidRPr="00394693">
        <w:rPr>
          <w:rFonts w:ascii="Bookman Old Style" w:hAnsi="Bookman Old Style" w:cs="Courier New"/>
        </w:rPr>
        <w:t>, melalui:</w:t>
      </w:r>
    </w:p>
    <w:p w:rsidR="005F59E7" w:rsidRPr="00394693" w:rsidRDefault="005F59E7">
      <w:pPr>
        <w:numPr>
          <w:ilvl w:val="0"/>
          <w:numId w:val="175"/>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 xml:space="preserve">SWP A </w:t>
      </w:r>
      <w:r w:rsidR="00CA68CE" w:rsidRPr="00394693">
        <w:rPr>
          <w:rFonts w:ascii="Bookman Old Style" w:hAnsi="Bookman Old Style" w:cs="Courier New"/>
          <w:lang w:val="id-ID"/>
        </w:rPr>
        <w:t xml:space="preserve">Blok A2, Blok A.4, Blok A.5, Blok A.6, Blok A.7, </w:t>
      </w:r>
      <w:r w:rsidRPr="00394693">
        <w:rPr>
          <w:rFonts w:ascii="Bookman Old Style" w:hAnsi="Bookman Old Style" w:cs="Courier New"/>
          <w:lang w:val="id-ID"/>
        </w:rPr>
        <w:t>Blok A.8</w:t>
      </w:r>
      <w:r w:rsidR="00EF6CFD" w:rsidRPr="00394693">
        <w:rPr>
          <w:rFonts w:ascii="Bookman Old Style" w:hAnsi="Bookman Old Style" w:cs="Courier New"/>
          <w:lang w:val="id-ID"/>
        </w:rPr>
        <w:t>;</w:t>
      </w:r>
      <w:r w:rsidRPr="00394693">
        <w:rPr>
          <w:rFonts w:ascii="Bookman Old Style" w:hAnsi="Bookman Old Style" w:cs="Courier New"/>
          <w:lang w:val="id-ID"/>
        </w:rPr>
        <w:t xml:space="preserve"> </w:t>
      </w:r>
    </w:p>
    <w:p w:rsidR="005F59E7" w:rsidRPr="00394693" w:rsidRDefault="005F59E7">
      <w:pPr>
        <w:numPr>
          <w:ilvl w:val="0"/>
          <w:numId w:val="175"/>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SWP B Blok Blok B.2</w:t>
      </w:r>
      <w:r w:rsidR="00EF6CFD" w:rsidRPr="00394693">
        <w:rPr>
          <w:rFonts w:ascii="Bookman Old Style" w:hAnsi="Bookman Old Style" w:cs="Courier New"/>
          <w:lang w:val="id-ID"/>
        </w:rPr>
        <w:t>, Blok B.5, B.6</w:t>
      </w:r>
      <w:r w:rsidRPr="00394693">
        <w:rPr>
          <w:rFonts w:ascii="Bookman Old Style" w:hAnsi="Bookman Old Style" w:cs="Courier New"/>
          <w:lang w:val="id-ID"/>
        </w:rPr>
        <w:t>; dan</w:t>
      </w:r>
    </w:p>
    <w:p w:rsidR="005F59E7" w:rsidRPr="00394693" w:rsidRDefault="005F59E7">
      <w:pPr>
        <w:numPr>
          <w:ilvl w:val="0"/>
          <w:numId w:val="175"/>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SWP C</w:t>
      </w:r>
      <w:r w:rsidRPr="00394693">
        <w:rPr>
          <w:rFonts w:ascii="Bookman Old Style" w:hAnsi="Bookman Old Style" w:cs="Courier New"/>
        </w:rPr>
        <w:t xml:space="preserve"> </w:t>
      </w:r>
      <w:r w:rsidR="00EF6CFD" w:rsidRPr="00394693">
        <w:rPr>
          <w:rFonts w:ascii="Bookman Old Style" w:hAnsi="Bookman Old Style" w:cs="Courier New"/>
        </w:rPr>
        <w:t xml:space="preserve">Blok C.1, Blok C.2, </w:t>
      </w:r>
      <w:r w:rsidRPr="00394693">
        <w:rPr>
          <w:rFonts w:ascii="Bookman Old Style" w:hAnsi="Bookman Old Style" w:cs="Courier New"/>
        </w:rPr>
        <w:t>Blok C.9</w:t>
      </w:r>
      <w:r w:rsidR="00EF6CFD" w:rsidRPr="00394693">
        <w:rPr>
          <w:rFonts w:ascii="Bookman Old Style" w:hAnsi="Bookman Old Style" w:cs="Courier New"/>
        </w:rPr>
        <w:t>.</w:t>
      </w:r>
      <w:r w:rsidRPr="00394693">
        <w:rPr>
          <w:rFonts w:ascii="Bookman Old Style" w:hAnsi="Bookman Old Style" w:cs="Courier New"/>
        </w:rPr>
        <w:t xml:space="preserve"> </w:t>
      </w:r>
    </w:p>
    <w:p w:rsidR="008F780A" w:rsidRPr="00394693" w:rsidRDefault="008F780A" w:rsidP="00A01C4C">
      <w:pPr>
        <w:pStyle w:val="ListParagraph"/>
        <w:numPr>
          <w:ilvl w:val="0"/>
          <w:numId w:val="5"/>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Saluran Udara Tegangan Tinggi (SUTT)</w:t>
      </w:r>
      <w:r w:rsidRPr="00394693">
        <w:rPr>
          <w:rFonts w:ascii="Bookman Old Style" w:hAnsi="Bookman Old Style" w:cs="Courier New"/>
        </w:rPr>
        <w:t xml:space="preserve"> </w:t>
      </w:r>
      <w:r w:rsidRPr="00394693">
        <w:rPr>
          <w:rFonts w:ascii="Bookman Old Style" w:hAnsi="Bookman Old Style" w:cs="Courier New"/>
          <w:lang w:val="id-ID"/>
        </w:rPr>
        <w:t xml:space="preserve">sebagaimana dimaksud </w:t>
      </w:r>
      <w:r w:rsidR="00B16601" w:rsidRPr="00394693">
        <w:rPr>
          <w:rFonts w:ascii="Bookman Old Style" w:hAnsi="Bookman Old Style" w:cs="Courier New"/>
          <w:lang w:val="id-ID"/>
        </w:rPr>
        <w:t>pada ayat</w:t>
      </w:r>
      <w:r w:rsidRPr="00394693">
        <w:rPr>
          <w:rFonts w:ascii="Bookman Old Style" w:hAnsi="Bookman Old Style" w:cs="Courier New"/>
          <w:lang w:val="id-ID"/>
        </w:rPr>
        <w:t xml:space="preserve"> (1) huruf b, </w:t>
      </w:r>
      <w:r w:rsidR="001B337A" w:rsidRPr="00394693">
        <w:rPr>
          <w:rFonts w:ascii="Bookman Old Style" w:hAnsi="Bookman Old Style" w:cs="Courier New"/>
        </w:rPr>
        <w:t>melalui</w:t>
      </w:r>
      <w:r w:rsidRPr="00394693">
        <w:rPr>
          <w:rFonts w:ascii="Bookman Old Style" w:hAnsi="Bookman Old Style" w:cs="Courier New"/>
        </w:rPr>
        <w:t>:</w:t>
      </w:r>
    </w:p>
    <w:p w:rsidR="008F780A" w:rsidRPr="00394693" w:rsidRDefault="004466DF">
      <w:pPr>
        <w:numPr>
          <w:ilvl w:val="0"/>
          <w:numId w:val="105"/>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A </w:t>
      </w:r>
      <w:r w:rsidR="00EF6CFD" w:rsidRPr="00394693">
        <w:rPr>
          <w:rFonts w:ascii="Bookman Old Style" w:hAnsi="Bookman Old Style" w:cs="Courier New"/>
          <w:lang w:val="id-ID"/>
        </w:rPr>
        <w:t>Blok A.6</w:t>
      </w:r>
      <w:r w:rsidR="00EF6CFD" w:rsidRPr="00394693">
        <w:rPr>
          <w:rFonts w:ascii="Bookman Old Style" w:hAnsi="Bookman Old Style" w:cs="Courier New"/>
          <w:lang w:val="en-US"/>
        </w:rPr>
        <w:t xml:space="preserve">, </w:t>
      </w:r>
      <w:r w:rsidRPr="00394693">
        <w:rPr>
          <w:rFonts w:ascii="Bookman Old Style" w:hAnsi="Bookman Old Style" w:cs="Courier New"/>
          <w:lang w:val="id-ID"/>
        </w:rPr>
        <w:t>Blok</w:t>
      </w:r>
      <w:r w:rsidR="00E128A6" w:rsidRPr="00394693">
        <w:rPr>
          <w:rFonts w:ascii="Bookman Old Style" w:hAnsi="Bookman Old Style" w:cs="Courier New"/>
          <w:lang w:val="id-ID"/>
        </w:rPr>
        <w:t xml:space="preserve"> A.8</w:t>
      </w:r>
      <w:r w:rsidR="008F780A" w:rsidRPr="00394693">
        <w:rPr>
          <w:rFonts w:ascii="Bookman Old Style" w:hAnsi="Bookman Old Style" w:cs="Courier New"/>
          <w:lang w:val="id-ID"/>
        </w:rPr>
        <w:t>;</w:t>
      </w:r>
      <w:r w:rsidR="00E128A6" w:rsidRPr="00394693">
        <w:rPr>
          <w:rFonts w:ascii="Bookman Old Style" w:hAnsi="Bookman Old Style" w:cs="Courier New"/>
          <w:lang w:val="en-US"/>
        </w:rPr>
        <w:t xml:space="preserve"> dan</w:t>
      </w:r>
    </w:p>
    <w:p w:rsidR="008F780A" w:rsidRPr="00394693" w:rsidRDefault="004466DF">
      <w:pPr>
        <w:numPr>
          <w:ilvl w:val="0"/>
          <w:numId w:val="105"/>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B </w:t>
      </w:r>
      <w:r w:rsidR="00EF6CFD" w:rsidRPr="00394693">
        <w:rPr>
          <w:rFonts w:ascii="Bookman Old Style" w:hAnsi="Bookman Old Style" w:cs="Courier New"/>
          <w:lang w:val="id-ID"/>
        </w:rPr>
        <w:t>Blok B.2</w:t>
      </w:r>
      <w:r w:rsidR="00EF6CFD" w:rsidRPr="00394693">
        <w:rPr>
          <w:rFonts w:ascii="Bookman Old Style" w:hAnsi="Bookman Old Style" w:cs="Courier New"/>
          <w:lang w:val="en-US"/>
        </w:rPr>
        <w:t xml:space="preserve">, </w:t>
      </w:r>
      <w:r w:rsidR="00EF6CFD" w:rsidRPr="00394693">
        <w:rPr>
          <w:rFonts w:ascii="Bookman Old Style" w:hAnsi="Bookman Old Style" w:cs="Courier New"/>
          <w:lang w:val="id-ID"/>
        </w:rPr>
        <w:t>Blok B.5,</w:t>
      </w:r>
      <w:r w:rsidR="00EF6CFD" w:rsidRPr="00394693">
        <w:rPr>
          <w:rFonts w:ascii="Bookman Old Style" w:hAnsi="Bookman Old Style" w:cs="Courier New"/>
          <w:lang w:val="en-US"/>
        </w:rPr>
        <w:t xml:space="preserve"> </w:t>
      </w:r>
      <w:r w:rsidR="00EF6CFD" w:rsidRPr="00394693">
        <w:rPr>
          <w:rFonts w:ascii="Bookman Old Style" w:hAnsi="Bookman Old Style" w:cs="Courier New"/>
          <w:lang w:val="id-ID"/>
        </w:rPr>
        <w:t>Blok B.6</w:t>
      </w:r>
      <w:r w:rsidR="00EF6CFD" w:rsidRPr="00394693">
        <w:rPr>
          <w:rFonts w:ascii="Bookman Old Style" w:hAnsi="Bookman Old Style" w:cs="Courier New"/>
          <w:lang w:val="en-US"/>
        </w:rPr>
        <w:t xml:space="preserve">,, </w:t>
      </w:r>
      <w:r w:rsidRPr="00394693">
        <w:rPr>
          <w:rFonts w:ascii="Bookman Old Style" w:hAnsi="Bookman Old Style" w:cs="Courier New"/>
          <w:lang w:val="id-ID"/>
        </w:rPr>
        <w:t>Blok</w:t>
      </w:r>
      <w:r w:rsidR="008F780A" w:rsidRPr="00394693">
        <w:rPr>
          <w:rFonts w:ascii="Bookman Old Style" w:hAnsi="Bookman Old Style" w:cs="Courier New"/>
          <w:lang w:val="id-ID"/>
        </w:rPr>
        <w:t xml:space="preserve"> B.7</w:t>
      </w:r>
      <w:r w:rsidR="00EF6CFD" w:rsidRPr="00394693">
        <w:rPr>
          <w:rFonts w:ascii="Bookman Old Style" w:hAnsi="Bookman Old Style" w:cs="Courier New"/>
          <w:lang w:val="en-US"/>
        </w:rPr>
        <w:t>.</w:t>
      </w:r>
      <w:r w:rsidR="00AF461E" w:rsidRPr="00394693">
        <w:rPr>
          <w:rFonts w:ascii="Bookman Old Style" w:hAnsi="Bookman Old Style" w:cs="Courier New"/>
          <w:lang w:val="id-ID"/>
        </w:rPr>
        <w:t xml:space="preserve"> </w:t>
      </w:r>
    </w:p>
    <w:p w:rsidR="008F780A" w:rsidRPr="00394693" w:rsidRDefault="008F780A" w:rsidP="00A01C4C">
      <w:pPr>
        <w:pStyle w:val="ListParagraph"/>
        <w:numPr>
          <w:ilvl w:val="0"/>
          <w:numId w:val="5"/>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Saluran Udara Tegangan Menengah (SUTM)</w:t>
      </w:r>
      <w:r w:rsidRPr="00394693">
        <w:rPr>
          <w:rFonts w:ascii="Bookman Old Style" w:hAnsi="Bookman Old Style" w:cs="Courier New"/>
        </w:rPr>
        <w:t xml:space="preserve"> </w:t>
      </w:r>
      <w:r w:rsidRPr="00394693">
        <w:rPr>
          <w:rFonts w:ascii="Bookman Old Style" w:hAnsi="Bookman Old Style" w:cs="Courier New"/>
          <w:lang w:val="id-ID"/>
        </w:rPr>
        <w:t xml:space="preserve">sebagaimana dimaksud </w:t>
      </w:r>
      <w:r w:rsidR="00B16601" w:rsidRPr="00394693">
        <w:rPr>
          <w:rFonts w:ascii="Bookman Old Style" w:hAnsi="Bookman Old Style" w:cs="Courier New"/>
          <w:lang w:val="id-ID"/>
        </w:rPr>
        <w:t>pada ayat</w:t>
      </w:r>
      <w:r w:rsidRPr="00394693">
        <w:rPr>
          <w:rFonts w:ascii="Bookman Old Style" w:hAnsi="Bookman Old Style" w:cs="Courier New"/>
          <w:lang w:val="id-ID"/>
        </w:rPr>
        <w:t xml:space="preserve"> (1) huruf c, </w:t>
      </w:r>
      <w:r w:rsidR="001B337A" w:rsidRPr="00394693">
        <w:rPr>
          <w:rFonts w:ascii="Bookman Old Style" w:hAnsi="Bookman Old Style" w:cs="Courier New"/>
        </w:rPr>
        <w:t>melalui</w:t>
      </w:r>
      <w:r w:rsidRPr="00394693">
        <w:rPr>
          <w:rFonts w:ascii="Bookman Old Style" w:hAnsi="Bookman Old Style" w:cs="Courier New"/>
          <w:lang w:val="id-ID"/>
        </w:rPr>
        <w:t>:</w:t>
      </w:r>
    </w:p>
    <w:p w:rsidR="008F780A" w:rsidRPr="00394693" w:rsidRDefault="004466DF">
      <w:pPr>
        <w:numPr>
          <w:ilvl w:val="0"/>
          <w:numId w:val="176"/>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 xml:space="preserve">SWP A </w:t>
      </w:r>
      <w:r w:rsidR="00EF6CFD" w:rsidRPr="00394693">
        <w:rPr>
          <w:rFonts w:ascii="Bookman Old Style" w:hAnsi="Bookman Old Style" w:cs="Courier New"/>
          <w:lang w:val="id-ID"/>
        </w:rPr>
        <w:t xml:space="preserve">Blok A.3, Blok A.4, Blok A.5, Blok A.6, </w:t>
      </w:r>
      <w:r w:rsidRPr="00394693">
        <w:rPr>
          <w:rFonts w:ascii="Bookman Old Style" w:hAnsi="Bookman Old Style" w:cs="Courier New"/>
          <w:lang w:val="id-ID"/>
        </w:rPr>
        <w:t>Blok</w:t>
      </w:r>
      <w:r w:rsidR="008F780A" w:rsidRPr="00394693">
        <w:rPr>
          <w:rFonts w:ascii="Bookman Old Style" w:hAnsi="Bookman Old Style" w:cs="Courier New"/>
          <w:lang w:val="id-ID"/>
        </w:rPr>
        <w:t xml:space="preserve"> </w:t>
      </w:r>
      <w:r w:rsidR="00E128A6" w:rsidRPr="00394693">
        <w:rPr>
          <w:rFonts w:ascii="Bookman Old Style" w:hAnsi="Bookman Old Style" w:cs="Courier New"/>
          <w:lang w:val="id-ID"/>
        </w:rPr>
        <w:t>A.8</w:t>
      </w:r>
      <w:r w:rsidR="008F780A" w:rsidRPr="00394693">
        <w:rPr>
          <w:rFonts w:ascii="Bookman Old Style" w:hAnsi="Bookman Old Style" w:cs="Courier New"/>
          <w:lang w:val="id-ID"/>
        </w:rPr>
        <w:t>;</w:t>
      </w:r>
    </w:p>
    <w:p w:rsidR="008F780A" w:rsidRPr="00394693" w:rsidRDefault="004466DF">
      <w:pPr>
        <w:numPr>
          <w:ilvl w:val="0"/>
          <w:numId w:val="176"/>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 xml:space="preserve">SWP B </w:t>
      </w:r>
      <w:r w:rsidR="00E128A6" w:rsidRPr="00394693">
        <w:rPr>
          <w:rFonts w:ascii="Bookman Old Style" w:hAnsi="Bookman Old Style" w:cs="Courier New"/>
          <w:lang w:val="id-ID"/>
        </w:rPr>
        <w:t>Blok B.</w:t>
      </w:r>
      <w:r w:rsidR="00EF6CFD" w:rsidRPr="00394693">
        <w:rPr>
          <w:rFonts w:ascii="Bookman Old Style" w:hAnsi="Bookman Old Style" w:cs="Courier New"/>
          <w:lang w:val="id-ID"/>
        </w:rPr>
        <w:t>1</w:t>
      </w:r>
      <w:r w:rsidR="00E128A6" w:rsidRPr="00394693">
        <w:rPr>
          <w:rFonts w:ascii="Bookman Old Style" w:hAnsi="Bookman Old Style" w:cs="Courier New"/>
          <w:lang w:val="id-ID"/>
        </w:rPr>
        <w:t xml:space="preserve">, </w:t>
      </w:r>
      <w:r w:rsidRPr="00394693">
        <w:rPr>
          <w:rFonts w:ascii="Bookman Old Style" w:hAnsi="Bookman Old Style" w:cs="Courier New"/>
          <w:lang w:val="id-ID"/>
        </w:rPr>
        <w:t>Blok</w:t>
      </w:r>
      <w:r w:rsidR="008F780A" w:rsidRPr="00394693">
        <w:rPr>
          <w:rFonts w:ascii="Bookman Old Style" w:hAnsi="Bookman Old Style" w:cs="Courier New"/>
          <w:lang w:val="id-ID"/>
        </w:rPr>
        <w:t xml:space="preserve"> B.</w:t>
      </w:r>
      <w:r w:rsidR="00EF6CFD" w:rsidRPr="00394693">
        <w:rPr>
          <w:rFonts w:ascii="Bookman Old Style" w:hAnsi="Bookman Old Style" w:cs="Courier New"/>
          <w:lang w:val="id-ID"/>
        </w:rPr>
        <w:t>2</w:t>
      </w:r>
      <w:r w:rsidR="008F780A" w:rsidRPr="00394693">
        <w:rPr>
          <w:rFonts w:ascii="Bookman Old Style" w:hAnsi="Bookman Old Style" w:cs="Courier New"/>
          <w:lang w:val="id-ID"/>
        </w:rPr>
        <w:t xml:space="preserve">, Blok </w:t>
      </w:r>
      <w:r w:rsidR="00EF6CFD" w:rsidRPr="00394693">
        <w:rPr>
          <w:rFonts w:ascii="Bookman Old Style" w:hAnsi="Bookman Old Style" w:cs="Courier New"/>
          <w:lang w:val="id-ID"/>
        </w:rPr>
        <w:t>B.3</w:t>
      </w:r>
      <w:r w:rsidR="008F780A" w:rsidRPr="00394693">
        <w:rPr>
          <w:rFonts w:ascii="Bookman Old Style" w:hAnsi="Bookman Old Style" w:cs="Courier New"/>
          <w:lang w:val="id-ID"/>
        </w:rPr>
        <w:t xml:space="preserve">, </w:t>
      </w:r>
      <w:r w:rsidR="00EF6CFD" w:rsidRPr="00394693">
        <w:rPr>
          <w:rFonts w:ascii="Bookman Old Style" w:hAnsi="Bookman Old Style" w:cs="Courier New"/>
          <w:lang w:val="id-ID"/>
        </w:rPr>
        <w:t>Blok B.4, Blok B.5</w:t>
      </w:r>
      <w:r w:rsidR="00E128A6" w:rsidRPr="00394693">
        <w:rPr>
          <w:rFonts w:ascii="Bookman Old Style" w:hAnsi="Bookman Old Style" w:cs="Courier New"/>
          <w:lang w:val="id-ID"/>
        </w:rPr>
        <w:t xml:space="preserve">, </w:t>
      </w:r>
      <w:r w:rsidR="00EF6CFD" w:rsidRPr="00394693">
        <w:rPr>
          <w:rFonts w:ascii="Bookman Old Style" w:hAnsi="Bookman Old Style" w:cs="Courier New"/>
          <w:lang w:val="id-ID"/>
        </w:rPr>
        <w:t>Blok B.6, Blok B.7</w:t>
      </w:r>
      <w:r w:rsidR="008F780A" w:rsidRPr="00394693">
        <w:rPr>
          <w:rFonts w:ascii="Bookman Old Style" w:hAnsi="Bookman Old Style" w:cs="Courier New"/>
          <w:lang w:val="id-ID"/>
        </w:rPr>
        <w:t>; dan</w:t>
      </w:r>
    </w:p>
    <w:p w:rsidR="008F780A" w:rsidRPr="00394693" w:rsidRDefault="004466DF">
      <w:pPr>
        <w:numPr>
          <w:ilvl w:val="0"/>
          <w:numId w:val="176"/>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 xml:space="preserve">SWP C </w:t>
      </w:r>
      <w:r w:rsidR="00047715" w:rsidRPr="00394693">
        <w:rPr>
          <w:rFonts w:ascii="Bookman Old Style" w:hAnsi="Bookman Old Style" w:cs="Courier New"/>
          <w:lang w:val="id-ID"/>
        </w:rPr>
        <w:t xml:space="preserve">Blok C.1, </w:t>
      </w:r>
      <w:r w:rsidR="008F780A" w:rsidRPr="00394693">
        <w:rPr>
          <w:rFonts w:ascii="Bookman Old Style" w:hAnsi="Bookman Old Style" w:cs="Courier New"/>
          <w:lang w:val="id-ID"/>
        </w:rPr>
        <w:t xml:space="preserve">Blok C.2, Blok C.3, Blok C.6, Blok C.7, Blok C.8, Blok C.9, Blok </w:t>
      </w:r>
      <w:r w:rsidR="008F780A" w:rsidRPr="00394693">
        <w:rPr>
          <w:rFonts w:ascii="Bookman Old Style" w:hAnsi="Bookman Old Style" w:cs="Courier New"/>
          <w:lang w:val="en-US"/>
        </w:rPr>
        <w:t>C.10</w:t>
      </w:r>
      <w:r w:rsidR="00047715" w:rsidRPr="00394693">
        <w:rPr>
          <w:rFonts w:ascii="Bookman Old Style" w:hAnsi="Bookman Old Style" w:cs="Courier New"/>
          <w:lang w:val="en-US"/>
        </w:rPr>
        <w:t>.</w:t>
      </w:r>
    </w:p>
    <w:p w:rsidR="00CD06EE" w:rsidRPr="00394693" w:rsidRDefault="00CD06EE" w:rsidP="00A01C4C">
      <w:pPr>
        <w:pStyle w:val="ListParagraph"/>
        <w:numPr>
          <w:ilvl w:val="0"/>
          <w:numId w:val="5"/>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Saluran Udara Tegangan Rendah (SUTR)</w:t>
      </w:r>
      <w:r w:rsidRPr="00394693">
        <w:rPr>
          <w:rFonts w:ascii="Bookman Old Style" w:hAnsi="Bookman Old Style" w:cs="Courier New"/>
        </w:rPr>
        <w:t xml:space="preserve"> </w:t>
      </w:r>
      <w:r w:rsidRPr="00394693">
        <w:rPr>
          <w:rFonts w:ascii="Bookman Old Style" w:hAnsi="Bookman Old Style" w:cs="Courier New"/>
          <w:lang w:val="id-ID"/>
        </w:rPr>
        <w:t xml:space="preserve">sebagaimana dimaksud </w:t>
      </w:r>
      <w:r w:rsidR="00B16601" w:rsidRPr="00394693">
        <w:rPr>
          <w:rFonts w:ascii="Bookman Old Style" w:hAnsi="Bookman Old Style" w:cs="Courier New"/>
          <w:lang w:val="id-ID"/>
        </w:rPr>
        <w:t>pada ayat</w:t>
      </w:r>
      <w:r w:rsidRPr="00394693">
        <w:rPr>
          <w:rFonts w:ascii="Bookman Old Style" w:hAnsi="Bookman Old Style" w:cs="Courier New"/>
          <w:lang w:val="id-ID"/>
        </w:rPr>
        <w:t xml:space="preserve"> (1) huruf </w:t>
      </w:r>
      <w:r w:rsidRPr="00394693">
        <w:rPr>
          <w:rFonts w:ascii="Bookman Old Style" w:hAnsi="Bookman Old Style" w:cs="Courier New"/>
        </w:rPr>
        <w:t>d</w:t>
      </w:r>
      <w:r w:rsidRPr="00394693">
        <w:rPr>
          <w:rFonts w:ascii="Bookman Old Style" w:hAnsi="Bookman Old Style" w:cs="Courier New"/>
          <w:lang w:val="id-ID"/>
        </w:rPr>
        <w:t xml:space="preserve">, </w:t>
      </w:r>
      <w:r w:rsidR="00D51C03" w:rsidRPr="00394693">
        <w:rPr>
          <w:rFonts w:ascii="Bookman Old Style" w:hAnsi="Bookman Old Style" w:cs="Courier New"/>
          <w:lang w:val="id-ID"/>
        </w:rPr>
        <w:t xml:space="preserve">melalui seluruh </w:t>
      </w:r>
      <w:r w:rsidR="00E13633" w:rsidRPr="00394693">
        <w:rPr>
          <w:rFonts w:ascii="Bookman Old Style" w:hAnsi="Bookman Old Style" w:cs="Courier New"/>
          <w:lang w:val="id-ID"/>
        </w:rPr>
        <w:t xml:space="preserve">WP Kawasan Kota Industri </w:t>
      </w:r>
      <w:r w:rsidR="00AC1D52" w:rsidRPr="00394693">
        <w:rPr>
          <w:rFonts w:ascii="Bookman Old Style" w:hAnsi="Bookman Old Style" w:cs="Courier New"/>
        </w:rPr>
        <w:t>Gondang–Sambungmacan</w:t>
      </w:r>
      <w:r w:rsidR="00E13633" w:rsidRPr="00394693">
        <w:rPr>
          <w:rFonts w:ascii="Bookman Old Style" w:hAnsi="Bookman Old Style" w:cs="Courier New"/>
          <w:lang w:val="id-ID"/>
        </w:rPr>
        <w:t>.</w:t>
      </w:r>
    </w:p>
    <w:p w:rsidR="008F780A" w:rsidRPr="00394693" w:rsidRDefault="008F780A" w:rsidP="00A01C4C">
      <w:pPr>
        <w:pStyle w:val="ListParagraph"/>
        <w:numPr>
          <w:ilvl w:val="0"/>
          <w:numId w:val="5"/>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Gardu listrik, sebagaimana dimaksud </w:t>
      </w:r>
      <w:r w:rsidR="00B16601" w:rsidRPr="00394693">
        <w:rPr>
          <w:rFonts w:ascii="Bookman Old Style" w:hAnsi="Bookman Old Style" w:cs="Courier New"/>
          <w:lang w:val="id-ID"/>
        </w:rPr>
        <w:t>pada ayat</w:t>
      </w:r>
      <w:r w:rsidRPr="00394693">
        <w:rPr>
          <w:rFonts w:ascii="Bookman Old Style" w:hAnsi="Bookman Old Style" w:cs="Courier New"/>
          <w:lang w:val="id-ID"/>
        </w:rPr>
        <w:t xml:space="preserve"> (1) huruf </w:t>
      </w:r>
      <w:r w:rsidRPr="00394693">
        <w:rPr>
          <w:rFonts w:ascii="Bookman Old Style" w:hAnsi="Bookman Old Style" w:cs="Courier New"/>
        </w:rPr>
        <w:t xml:space="preserve">e berupa </w:t>
      </w:r>
      <w:r w:rsidRPr="00394693">
        <w:rPr>
          <w:rFonts w:ascii="Bookman Old Style" w:hAnsi="Bookman Old Style" w:cs="Courier New"/>
          <w:lang w:val="id-ID"/>
        </w:rPr>
        <w:t xml:space="preserve">gardu </w:t>
      </w:r>
      <w:r w:rsidRPr="00394693">
        <w:rPr>
          <w:rFonts w:ascii="Bookman Old Style" w:hAnsi="Bookman Old Style" w:cs="Courier New"/>
        </w:rPr>
        <w:t xml:space="preserve">distribusi, </w:t>
      </w:r>
      <w:r w:rsidRPr="00394693">
        <w:rPr>
          <w:rFonts w:ascii="Bookman Old Style" w:hAnsi="Bookman Old Style" w:cs="Courier New"/>
          <w:lang w:val="id-ID"/>
        </w:rPr>
        <w:t>terdapat di:</w:t>
      </w:r>
    </w:p>
    <w:p w:rsidR="008F780A" w:rsidRPr="00394693" w:rsidRDefault="004466DF">
      <w:pPr>
        <w:numPr>
          <w:ilvl w:val="0"/>
          <w:numId w:val="177"/>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SWP A Blok</w:t>
      </w:r>
      <w:r w:rsidR="008F780A" w:rsidRPr="00394693">
        <w:rPr>
          <w:rFonts w:ascii="Bookman Old Style" w:hAnsi="Bookman Old Style" w:cs="Courier New"/>
          <w:lang w:val="id-ID"/>
        </w:rPr>
        <w:t xml:space="preserve"> A.3, Blok A.4, Blok A.6, Blok A.7, Blok A.8;</w:t>
      </w:r>
    </w:p>
    <w:p w:rsidR="008F780A" w:rsidRPr="00394693" w:rsidRDefault="004466DF">
      <w:pPr>
        <w:numPr>
          <w:ilvl w:val="0"/>
          <w:numId w:val="177"/>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 xml:space="preserve">SWP B </w:t>
      </w:r>
      <w:r w:rsidR="005F59E7" w:rsidRPr="00394693">
        <w:rPr>
          <w:rFonts w:ascii="Bookman Old Style" w:hAnsi="Bookman Old Style" w:cs="Courier New"/>
          <w:lang w:val="id-ID"/>
        </w:rPr>
        <w:t xml:space="preserve">Blok B.5; </w:t>
      </w:r>
      <w:r w:rsidR="008F780A" w:rsidRPr="00394693">
        <w:rPr>
          <w:rFonts w:ascii="Bookman Old Style" w:hAnsi="Bookman Old Style" w:cs="Courier New"/>
          <w:lang w:val="id-ID"/>
        </w:rPr>
        <w:t>dan</w:t>
      </w:r>
    </w:p>
    <w:p w:rsidR="008F780A" w:rsidRPr="00394693" w:rsidRDefault="004466DF">
      <w:pPr>
        <w:numPr>
          <w:ilvl w:val="0"/>
          <w:numId w:val="177"/>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 xml:space="preserve">SWP C </w:t>
      </w:r>
      <w:r w:rsidR="005F59E7" w:rsidRPr="00394693">
        <w:rPr>
          <w:rFonts w:ascii="Bookman Old Style" w:hAnsi="Bookman Old Style" w:cs="Courier New"/>
          <w:lang w:val="en-US"/>
        </w:rPr>
        <w:t xml:space="preserve">Blok C.2, </w:t>
      </w:r>
      <w:r w:rsidR="008F780A" w:rsidRPr="00394693">
        <w:rPr>
          <w:rFonts w:ascii="Bookman Old Style" w:hAnsi="Bookman Old Style" w:cs="Courier New"/>
          <w:lang w:val="id-ID"/>
        </w:rPr>
        <w:t xml:space="preserve">Blok </w:t>
      </w:r>
      <w:r w:rsidR="008F780A" w:rsidRPr="00394693">
        <w:rPr>
          <w:rFonts w:ascii="Bookman Old Style" w:hAnsi="Bookman Old Style" w:cs="Courier New"/>
          <w:lang w:val="en-US"/>
        </w:rPr>
        <w:t xml:space="preserve">C.6, </w:t>
      </w:r>
      <w:r w:rsidR="008F780A" w:rsidRPr="00394693">
        <w:rPr>
          <w:rFonts w:ascii="Bookman Old Style" w:hAnsi="Bookman Old Style" w:cs="Courier New"/>
          <w:lang w:val="id-ID"/>
        </w:rPr>
        <w:t xml:space="preserve">Blok </w:t>
      </w:r>
      <w:r w:rsidR="008F780A" w:rsidRPr="00394693">
        <w:rPr>
          <w:rFonts w:ascii="Bookman Old Style" w:hAnsi="Bookman Old Style" w:cs="Courier New"/>
          <w:lang w:val="en-US"/>
        </w:rPr>
        <w:t xml:space="preserve">C.8, </w:t>
      </w:r>
      <w:r w:rsidR="008F780A" w:rsidRPr="00394693">
        <w:rPr>
          <w:rFonts w:ascii="Bookman Old Style" w:hAnsi="Bookman Old Style" w:cs="Courier New"/>
          <w:lang w:val="id-ID"/>
        </w:rPr>
        <w:t xml:space="preserve">Blok </w:t>
      </w:r>
      <w:r w:rsidR="008F780A" w:rsidRPr="00394693">
        <w:rPr>
          <w:rFonts w:ascii="Bookman Old Style" w:hAnsi="Bookman Old Style" w:cs="Courier New"/>
          <w:lang w:val="en-US"/>
        </w:rPr>
        <w:t>C.9</w:t>
      </w:r>
      <w:r w:rsidR="00F263F4" w:rsidRPr="00394693">
        <w:rPr>
          <w:rFonts w:ascii="Bookman Old Style" w:hAnsi="Bookman Old Style" w:cs="Courier New"/>
          <w:lang w:val="en-US"/>
        </w:rPr>
        <w:t>, Blok C.10.</w:t>
      </w:r>
    </w:p>
    <w:p w:rsidR="0011004D" w:rsidRPr="00394693" w:rsidRDefault="00CC247E" w:rsidP="00A01C4C">
      <w:pPr>
        <w:pStyle w:val="ListParagraph"/>
        <w:numPr>
          <w:ilvl w:val="0"/>
          <w:numId w:val="5"/>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Rencana jaringan energi sebagaimana dimaksud </w:t>
      </w:r>
      <w:r w:rsidR="00B16601" w:rsidRPr="00394693">
        <w:rPr>
          <w:rFonts w:ascii="Bookman Old Style" w:hAnsi="Bookman Old Style" w:cs="Courier New"/>
          <w:lang w:val="id-ID"/>
        </w:rPr>
        <w:t>pada ayat</w:t>
      </w:r>
      <w:r w:rsidRPr="00394693">
        <w:rPr>
          <w:rFonts w:ascii="Bookman Old Style" w:hAnsi="Bookman Old Style" w:cs="Courier New"/>
          <w:lang w:val="id-ID"/>
        </w:rPr>
        <w:t xml:space="preserve"> (1) digambarkan dalam peta dengan ketelitian geometri dan ketelitian detail informasi skala 1:5.000 </w:t>
      </w:r>
      <w:r w:rsidR="009E7034" w:rsidRPr="00394693">
        <w:rPr>
          <w:rFonts w:ascii="Bookman Old Style" w:eastAsia="Bookman Old Style" w:hAnsi="Bookman Old Style" w:cs="Bookman Old Style"/>
        </w:rPr>
        <w:t xml:space="preserve">(satu banding lima ribu) </w:t>
      </w:r>
      <w:r w:rsidRPr="00394693">
        <w:rPr>
          <w:rFonts w:ascii="Bookman Old Style" w:hAnsi="Bookman Old Style" w:cs="Courier New"/>
          <w:lang w:val="id-ID"/>
        </w:rPr>
        <w:t>sebagaimana tercantum dalam Lampiran II.3, yang merupakan bagian tidak terpisahkan dari Peraturan Bupati ini.</w:t>
      </w:r>
    </w:p>
    <w:p w:rsidR="00CD06EE" w:rsidRPr="00394693" w:rsidRDefault="00CD06EE" w:rsidP="00A01C4C">
      <w:pPr>
        <w:spacing w:line="276" w:lineRule="auto"/>
        <w:rPr>
          <w:rFonts w:ascii="Bookman Old Style" w:hAnsi="Bookman Old Style"/>
          <w:lang w:val="id-ID"/>
        </w:rPr>
      </w:pPr>
    </w:p>
    <w:p w:rsidR="005A5285" w:rsidRPr="00394693" w:rsidRDefault="005A5285" w:rsidP="00A01C4C">
      <w:pPr>
        <w:pStyle w:val="Heading3"/>
        <w:spacing w:before="0" w:line="276" w:lineRule="auto"/>
        <w:rPr>
          <w:rFonts w:ascii="Bookman Old Style" w:hAnsi="Bookman Old Style" w:cs="Courier New"/>
          <w:b w:val="0"/>
          <w:color w:val="auto"/>
        </w:rPr>
      </w:pPr>
      <w:r w:rsidRPr="00394693">
        <w:rPr>
          <w:rFonts w:ascii="Bookman Old Style" w:hAnsi="Bookman Old Style" w:cs="Courier New"/>
          <w:b w:val="0"/>
          <w:color w:val="auto"/>
          <w:lang w:val="id-ID"/>
        </w:rPr>
        <w:t xml:space="preserve">Bagian </w:t>
      </w:r>
      <w:r w:rsidR="00CC247E" w:rsidRPr="00394693">
        <w:rPr>
          <w:rFonts w:ascii="Bookman Old Style" w:hAnsi="Bookman Old Style" w:cs="Courier New"/>
          <w:b w:val="0"/>
          <w:color w:val="auto"/>
        </w:rPr>
        <w:t>Kelima</w:t>
      </w:r>
    </w:p>
    <w:p w:rsidR="00D04375" w:rsidRPr="00394693" w:rsidRDefault="00DF198F" w:rsidP="00A01C4C">
      <w:pPr>
        <w:pStyle w:val="Heading4"/>
        <w:spacing w:before="0" w:after="0" w:line="276" w:lineRule="auto"/>
        <w:rPr>
          <w:rFonts w:ascii="Bookman Old Style" w:hAnsi="Bookman Old Style"/>
          <w:b w:val="0"/>
          <w:color w:val="auto"/>
          <w:sz w:val="24"/>
        </w:rPr>
      </w:pPr>
      <w:r w:rsidRPr="00394693">
        <w:rPr>
          <w:rFonts w:ascii="Bookman Old Style" w:hAnsi="Bookman Old Style"/>
          <w:b w:val="0"/>
          <w:color w:val="auto"/>
          <w:sz w:val="24"/>
        </w:rPr>
        <w:t>Rencana Jaringan Telekomunikasi</w:t>
      </w:r>
    </w:p>
    <w:p w:rsidR="00A01C4C" w:rsidRPr="00394693" w:rsidRDefault="00A01C4C" w:rsidP="00A01C4C">
      <w:pPr>
        <w:rPr>
          <w:lang w:val="en-US"/>
        </w:rPr>
      </w:pPr>
    </w:p>
    <w:p w:rsidR="00D454AD" w:rsidRPr="00394693" w:rsidRDefault="00D454AD" w:rsidP="00A01C4C">
      <w:pPr>
        <w:pStyle w:val="Heading5"/>
        <w:spacing w:before="0" w:line="276" w:lineRule="auto"/>
        <w:ind w:left="142" w:firstLine="142"/>
        <w:rPr>
          <w:rFonts w:ascii="Bookman Old Style" w:hAnsi="Bookman Old Style"/>
          <w:color w:val="auto"/>
          <w:sz w:val="24"/>
          <w:szCs w:val="24"/>
        </w:rPr>
      </w:pPr>
    </w:p>
    <w:p w:rsidR="0011004D" w:rsidRPr="00394693" w:rsidRDefault="0011004D" w:rsidP="00A01C4C">
      <w:pPr>
        <w:pStyle w:val="ListParagraph"/>
        <w:numPr>
          <w:ilvl w:val="0"/>
          <w:numId w:val="6"/>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Rencana jaringan telekomunikasi sebagaimana dimaksud </w:t>
      </w:r>
      <w:r w:rsidR="007018DE" w:rsidRPr="00394693">
        <w:rPr>
          <w:rFonts w:ascii="Bookman Old Style" w:hAnsi="Bookman Old Style" w:cs="Courier New"/>
          <w:lang w:val="id-ID"/>
        </w:rPr>
        <w:t>dalam Pasal</w:t>
      </w:r>
      <w:r w:rsidRPr="00394693">
        <w:rPr>
          <w:rFonts w:ascii="Bookman Old Style" w:hAnsi="Bookman Old Style" w:cs="Courier New"/>
          <w:lang w:val="id-ID"/>
        </w:rPr>
        <w:t xml:space="preserve"> </w:t>
      </w:r>
      <w:r w:rsidR="00C5136B" w:rsidRPr="00394693">
        <w:rPr>
          <w:rFonts w:ascii="Bookman Old Style" w:hAnsi="Bookman Old Style" w:cs="Courier New"/>
        </w:rPr>
        <w:t>5</w:t>
      </w:r>
      <w:r w:rsidRPr="00394693">
        <w:rPr>
          <w:rFonts w:ascii="Bookman Old Style" w:hAnsi="Bookman Old Style" w:cs="Courier New"/>
          <w:lang w:val="id-ID"/>
        </w:rPr>
        <w:t xml:space="preserve"> ayat (</w:t>
      </w:r>
      <w:r w:rsidR="00C5136B" w:rsidRPr="00394693">
        <w:rPr>
          <w:rFonts w:ascii="Bookman Old Style" w:hAnsi="Bookman Old Style" w:cs="Courier New"/>
        </w:rPr>
        <w:t>1</w:t>
      </w:r>
      <w:r w:rsidRPr="00394693">
        <w:rPr>
          <w:rFonts w:ascii="Bookman Old Style" w:hAnsi="Bookman Old Style" w:cs="Courier New"/>
          <w:lang w:val="id-ID"/>
        </w:rPr>
        <w:t xml:space="preserve">) huruf d, </w:t>
      </w:r>
      <w:r w:rsidR="001B337A" w:rsidRPr="00394693">
        <w:rPr>
          <w:rFonts w:ascii="Bookman Old Style" w:hAnsi="Bookman Old Style" w:cs="Courier New"/>
        </w:rPr>
        <w:t>terdiri atas</w:t>
      </w:r>
      <w:r w:rsidR="007018DE" w:rsidRPr="00394693">
        <w:rPr>
          <w:rFonts w:ascii="Bookman Old Style" w:hAnsi="Bookman Old Style" w:cs="Courier New"/>
          <w:lang w:val="id-ID"/>
        </w:rPr>
        <w:t>:</w:t>
      </w:r>
    </w:p>
    <w:p w:rsidR="0011004D" w:rsidRPr="00394693" w:rsidRDefault="0011004D">
      <w:pPr>
        <w:numPr>
          <w:ilvl w:val="0"/>
          <w:numId w:val="44"/>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jaringan tetap;</w:t>
      </w:r>
      <w:r w:rsidR="00B27BA8" w:rsidRPr="00394693">
        <w:rPr>
          <w:rFonts w:ascii="Bookman Old Style" w:hAnsi="Bookman Old Style" w:cs="Courier New"/>
          <w:lang w:val="en-US"/>
        </w:rPr>
        <w:t xml:space="preserve"> dan</w:t>
      </w:r>
    </w:p>
    <w:p w:rsidR="0011004D" w:rsidRPr="00394693" w:rsidRDefault="0011004D">
      <w:pPr>
        <w:numPr>
          <w:ilvl w:val="0"/>
          <w:numId w:val="44"/>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jaringan bergerak seluler.</w:t>
      </w:r>
    </w:p>
    <w:p w:rsidR="0011004D" w:rsidRPr="00394693" w:rsidRDefault="00ED0B26" w:rsidP="00A01C4C">
      <w:pPr>
        <w:pStyle w:val="ListParagraph"/>
        <w:numPr>
          <w:ilvl w:val="0"/>
          <w:numId w:val="6"/>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rPr>
        <w:t>J</w:t>
      </w:r>
      <w:r w:rsidR="00B27BA8" w:rsidRPr="00394693">
        <w:rPr>
          <w:rFonts w:ascii="Bookman Old Style" w:hAnsi="Bookman Old Style" w:cs="Courier New"/>
          <w:lang w:val="id-ID"/>
        </w:rPr>
        <w:t xml:space="preserve">aringan tetap sebagaimana dimaksud </w:t>
      </w:r>
      <w:r w:rsidR="00B16601" w:rsidRPr="00394693">
        <w:rPr>
          <w:rFonts w:ascii="Bookman Old Style" w:hAnsi="Bookman Old Style" w:cs="Courier New"/>
          <w:lang w:val="id-ID"/>
        </w:rPr>
        <w:t>pada ayat</w:t>
      </w:r>
      <w:r w:rsidR="00B27BA8" w:rsidRPr="00394693">
        <w:rPr>
          <w:rFonts w:ascii="Bookman Old Style" w:hAnsi="Bookman Old Style" w:cs="Courier New"/>
          <w:lang w:val="id-ID"/>
        </w:rPr>
        <w:t xml:space="preserve"> (1) huruf a berupa jaringan serat optik</w:t>
      </w:r>
      <w:r w:rsidRPr="00394693">
        <w:rPr>
          <w:rFonts w:ascii="Bookman Old Style" w:hAnsi="Bookman Old Style" w:cs="Courier New"/>
        </w:rPr>
        <w:t xml:space="preserve">, </w:t>
      </w:r>
      <w:r w:rsidR="00D51C03" w:rsidRPr="00394693">
        <w:rPr>
          <w:rFonts w:ascii="Bookman Old Style" w:hAnsi="Bookman Old Style" w:cs="Courier New"/>
          <w:lang w:val="id-ID"/>
        </w:rPr>
        <w:t xml:space="preserve">melalui seluruh </w:t>
      </w:r>
      <w:r w:rsidR="00E13633" w:rsidRPr="00394693">
        <w:rPr>
          <w:rFonts w:ascii="Bookman Old Style" w:hAnsi="Bookman Old Style" w:cs="Courier New"/>
          <w:lang w:val="id-ID"/>
        </w:rPr>
        <w:t xml:space="preserve">WP Kawasan Kota Industri </w:t>
      </w:r>
      <w:r w:rsidR="00AC1D52" w:rsidRPr="00394693">
        <w:rPr>
          <w:rFonts w:ascii="Bookman Old Style" w:hAnsi="Bookman Old Style" w:cs="Courier New"/>
        </w:rPr>
        <w:t>Gondang–Sambungmacan</w:t>
      </w:r>
      <w:r w:rsidR="00E13633" w:rsidRPr="00394693">
        <w:rPr>
          <w:rFonts w:ascii="Bookman Old Style" w:hAnsi="Bookman Old Style" w:cs="Courier New"/>
          <w:lang w:val="id-ID"/>
        </w:rPr>
        <w:t>.</w:t>
      </w:r>
    </w:p>
    <w:p w:rsidR="0011004D" w:rsidRPr="00394693" w:rsidRDefault="00ED0B26" w:rsidP="00006ECE">
      <w:pPr>
        <w:pStyle w:val="ListParagraph"/>
        <w:numPr>
          <w:ilvl w:val="0"/>
          <w:numId w:val="6"/>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rPr>
        <w:t>J</w:t>
      </w:r>
      <w:r w:rsidR="0011004D" w:rsidRPr="00394693">
        <w:rPr>
          <w:rFonts w:ascii="Bookman Old Style" w:hAnsi="Bookman Old Style" w:cs="Courier New"/>
          <w:lang w:val="id-ID"/>
        </w:rPr>
        <w:t xml:space="preserve">aringan bergerak seluler sebagaimana dimaksud </w:t>
      </w:r>
      <w:r w:rsidR="00B16601" w:rsidRPr="00394693">
        <w:rPr>
          <w:rFonts w:ascii="Bookman Old Style" w:hAnsi="Bookman Old Style" w:cs="Courier New"/>
          <w:lang w:val="id-ID"/>
        </w:rPr>
        <w:t>pada ayat</w:t>
      </w:r>
      <w:r w:rsidR="0011004D" w:rsidRPr="00394693">
        <w:rPr>
          <w:rFonts w:ascii="Bookman Old Style" w:hAnsi="Bookman Old Style" w:cs="Courier New"/>
          <w:lang w:val="id-ID"/>
        </w:rPr>
        <w:t xml:space="preserve"> (1) huruf </w:t>
      </w:r>
      <w:r w:rsidR="00601ED6" w:rsidRPr="00394693">
        <w:rPr>
          <w:rFonts w:ascii="Bookman Old Style" w:hAnsi="Bookman Old Style" w:cs="Courier New"/>
        </w:rPr>
        <w:t>b</w:t>
      </w:r>
      <w:r w:rsidR="0011004D" w:rsidRPr="00394693">
        <w:rPr>
          <w:rFonts w:ascii="Bookman Old Style" w:hAnsi="Bookman Old Style" w:cs="Courier New"/>
          <w:lang w:val="id-ID"/>
        </w:rPr>
        <w:t xml:space="preserve"> berupa</w:t>
      </w:r>
      <w:r w:rsidR="00006ECE" w:rsidRPr="00394693">
        <w:rPr>
          <w:rFonts w:ascii="Bookman Old Style" w:hAnsi="Bookman Old Style" w:cs="Courier New"/>
        </w:rPr>
        <w:t xml:space="preserve"> </w:t>
      </w:r>
      <w:r w:rsidR="004D2381" w:rsidRPr="00394693">
        <w:rPr>
          <w:rFonts w:ascii="Bookman Old Style" w:hAnsi="Bookman Old Style" w:cs="Courier New"/>
          <w:lang w:val="id-ID"/>
        </w:rPr>
        <w:t>M</w:t>
      </w:r>
      <w:r w:rsidR="0011004D" w:rsidRPr="00394693">
        <w:rPr>
          <w:rFonts w:ascii="Bookman Old Style" w:hAnsi="Bookman Old Style" w:cs="Courier New"/>
          <w:lang w:val="id-ID"/>
        </w:rPr>
        <w:t xml:space="preserve">enara </w:t>
      </w:r>
      <w:r w:rsidR="0011004D" w:rsidRPr="00394693">
        <w:rPr>
          <w:rFonts w:ascii="Bookman Old Style" w:hAnsi="Bookman Old Style" w:cs="Courier New"/>
          <w:i/>
          <w:lang w:val="id-ID"/>
        </w:rPr>
        <w:t>Base Trans</w:t>
      </w:r>
      <w:r w:rsidR="004D6BDC" w:rsidRPr="00394693">
        <w:rPr>
          <w:rFonts w:ascii="Bookman Old Style" w:hAnsi="Bookman Old Style" w:cs="Courier New"/>
          <w:i/>
        </w:rPr>
        <w:t>ceiver</w:t>
      </w:r>
      <w:r w:rsidR="0011004D" w:rsidRPr="00394693">
        <w:rPr>
          <w:rFonts w:ascii="Bookman Old Style" w:hAnsi="Bookman Old Style" w:cs="Courier New"/>
          <w:i/>
          <w:lang w:val="id-ID"/>
        </w:rPr>
        <w:t xml:space="preserve"> Station</w:t>
      </w:r>
      <w:r w:rsidR="0011004D" w:rsidRPr="00394693">
        <w:rPr>
          <w:rFonts w:ascii="Bookman Old Style" w:hAnsi="Bookman Old Style" w:cs="Courier New"/>
          <w:lang w:val="id-ID"/>
        </w:rPr>
        <w:t xml:space="preserve"> (BTS</w:t>
      </w:r>
      <w:r w:rsidR="001B337A" w:rsidRPr="00394693">
        <w:rPr>
          <w:rFonts w:ascii="Bookman Old Style" w:hAnsi="Bookman Old Style" w:cs="Courier New"/>
        </w:rPr>
        <w:t>), terdapat di</w:t>
      </w:r>
      <w:r w:rsidR="0011004D" w:rsidRPr="00394693">
        <w:rPr>
          <w:rFonts w:ascii="Bookman Old Style" w:hAnsi="Bookman Old Style" w:cs="Courier New"/>
          <w:lang w:val="id-ID"/>
        </w:rPr>
        <w:t>:</w:t>
      </w:r>
    </w:p>
    <w:p w:rsidR="008F780A" w:rsidRPr="00394693" w:rsidRDefault="004466DF">
      <w:pPr>
        <w:numPr>
          <w:ilvl w:val="0"/>
          <w:numId w:val="173"/>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SWP A Blok</w:t>
      </w:r>
      <w:r w:rsidR="000D4A32" w:rsidRPr="00394693">
        <w:rPr>
          <w:rFonts w:ascii="Bookman Old Style" w:hAnsi="Bookman Old Style" w:cs="Courier New"/>
          <w:lang w:val="id-ID"/>
        </w:rPr>
        <w:t xml:space="preserve"> A.3, Blok A.4, Blok A.6</w:t>
      </w:r>
      <w:r w:rsidR="008F780A" w:rsidRPr="00394693">
        <w:rPr>
          <w:rFonts w:ascii="Bookman Old Style" w:hAnsi="Bookman Old Style" w:cs="Courier New"/>
          <w:lang w:val="id-ID"/>
        </w:rPr>
        <w:t>;</w:t>
      </w:r>
    </w:p>
    <w:p w:rsidR="008F780A" w:rsidRPr="00394693" w:rsidRDefault="004466DF">
      <w:pPr>
        <w:numPr>
          <w:ilvl w:val="0"/>
          <w:numId w:val="173"/>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 xml:space="preserve">SWP B </w:t>
      </w:r>
      <w:r w:rsidR="008F780A" w:rsidRPr="00394693">
        <w:rPr>
          <w:rFonts w:ascii="Bookman Old Style" w:hAnsi="Bookman Old Style" w:cs="Courier New"/>
          <w:lang w:val="id-ID"/>
        </w:rPr>
        <w:t>Blok B.5</w:t>
      </w:r>
      <w:r w:rsidR="000D4A32" w:rsidRPr="00394693">
        <w:rPr>
          <w:rFonts w:ascii="Bookman Old Style" w:hAnsi="Bookman Old Style" w:cs="Courier New"/>
          <w:lang w:val="id-ID"/>
        </w:rPr>
        <w:t xml:space="preserve">; </w:t>
      </w:r>
      <w:r w:rsidR="008F780A" w:rsidRPr="00394693">
        <w:rPr>
          <w:rFonts w:ascii="Bookman Old Style" w:hAnsi="Bookman Old Style" w:cs="Courier New"/>
          <w:lang w:val="id-ID"/>
        </w:rPr>
        <w:t>dan</w:t>
      </w:r>
    </w:p>
    <w:p w:rsidR="008F780A" w:rsidRPr="00394693" w:rsidRDefault="004466DF">
      <w:pPr>
        <w:numPr>
          <w:ilvl w:val="0"/>
          <w:numId w:val="173"/>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SWP C Blok</w:t>
      </w:r>
      <w:r w:rsidR="008F780A" w:rsidRPr="00394693">
        <w:rPr>
          <w:rFonts w:ascii="Bookman Old Style" w:hAnsi="Bookman Old Style" w:cs="Courier New"/>
          <w:lang w:val="id-ID"/>
        </w:rPr>
        <w:t xml:space="preserve"> C.8</w:t>
      </w:r>
      <w:r w:rsidR="00EA2BBD" w:rsidRPr="00394693">
        <w:rPr>
          <w:rFonts w:ascii="Bookman Old Style" w:hAnsi="Bookman Old Style" w:cs="Courier New"/>
          <w:lang w:val="id-ID"/>
        </w:rPr>
        <w:t>.</w:t>
      </w:r>
    </w:p>
    <w:p w:rsidR="0011004D" w:rsidRPr="00394693" w:rsidRDefault="00ED0B26" w:rsidP="00A01C4C">
      <w:pPr>
        <w:pStyle w:val="ListParagraph"/>
        <w:numPr>
          <w:ilvl w:val="0"/>
          <w:numId w:val="6"/>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Rencana jaringan </w:t>
      </w:r>
      <w:r w:rsidR="007E1964" w:rsidRPr="00394693">
        <w:rPr>
          <w:rFonts w:ascii="Bookman Old Style" w:hAnsi="Bookman Old Style" w:cs="Courier New"/>
        </w:rPr>
        <w:t>telekomunikasi</w:t>
      </w:r>
      <w:r w:rsidRPr="00394693">
        <w:rPr>
          <w:rFonts w:ascii="Bookman Old Style" w:hAnsi="Bookman Old Style" w:cs="Courier New"/>
          <w:lang w:val="id-ID"/>
        </w:rPr>
        <w:t xml:space="preserve"> sebagaimana dimaksud </w:t>
      </w:r>
      <w:r w:rsidR="00B16601" w:rsidRPr="00394693">
        <w:rPr>
          <w:rFonts w:ascii="Bookman Old Style" w:hAnsi="Bookman Old Style" w:cs="Courier New"/>
          <w:lang w:val="id-ID"/>
        </w:rPr>
        <w:t>pada ayat</w:t>
      </w:r>
      <w:r w:rsidRPr="00394693">
        <w:rPr>
          <w:rFonts w:ascii="Bookman Old Style" w:hAnsi="Bookman Old Style" w:cs="Courier New"/>
          <w:lang w:val="id-ID"/>
        </w:rPr>
        <w:t xml:space="preserve"> (1) digambarkan dalam peta dengan ketelitian geometri dan ketelitian detail informasi skala 1:5.000 </w:t>
      </w:r>
      <w:r w:rsidR="009E7034" w:rsidRPr="00394693">
        <w:rPr>
          <w:rFonts w:ascii="Bookman Old Style" w:eastAsia="Bookman Old Style" w:hAnsi="Bookman Old Style" w:cs="Bookman Old Style"/>
        </w:rPr>
        <w:t xml:space="preserve">(satu banding lima ribu) </w:t>
      </w:r>
      <w:r w:rsidRPr="00394693">
        <w:rPr>
          <w:rFonts w:ascii="Bookman Old Style" w:hAnsi="Bookman Old Style" w:cs="Courier New"/>
          <w:lang w:val="id-ID"/>
        </w:rPr>
        <w:t>sebagaimana tercantum dalam Lampiran II.4, yang merupakan bagian tidak terpisahkan dari Peraturan Bupati ini</w:t>
      </w:r>
      <w:r w:rsidR="0011004D" w:rsidRPr="00394693">
        <w:rPr>
          <w:rFonts w:ascii="Bookman Old Style" w:hAnsi="Bookman Old Style" w:cs="Courier New"/>
          <w:lang w:val="id-ID"/>
        </w:rPr>
        <w:t>.</w:t>
      </w:r>
    </w:p>
    <w:p w:rsidR="00DF198F" w:rsidRPr="00394693" w:rsidRDefault="00DF198F" w:rsidP="00A01C4C">
      <w:pPr>
        <w:pStyle w:val="ListParagraph"/>
        <w:spacing w:line="276" w:lineRule="auto"/>
        <w:ind w:left="567"/>
        <w:contextualSpacing w:val="0"/>
        <w:jc w:val="both"/>
        <w:rPr>
          <w:rFonts w:ascii="Bookman Old Style" w:hAnsi="Bookman Old Style" w:cs="Courier New"/>
          <w:lang w:val="id-ID"/>
        </w:rPr>
      </w:pPr>
    </w:p>
    <w:p w:rsidR="005A5285" w:rsidRPr="00394693" w:rsidRDefault="005A5285" w:rsidP="00A01C4C">
      <w:pPr>
        <w:pStyle w:val="Heading3"/>
        <w:spacing w:before="0" w:line="276" w:lineRule="auto"/>
        <w:rPr>
          <w:rFonts w:ascii="Bookman Old Style" w:hAnsi="Bookman Old Style" w:cs="Courier New"/>
          <w:b w:val="0"/>
          <w:color w:val="auto"/>
        </w:rPr>
      </w:pPr>
      <w:r w:rsidRPr="00394693">
        <w:rPr>
          <w:rFonts w:ascii="Bookman Old Style" w:hAnsi="Bookman Old Style" w:cs="Courier New"/>
          <w:b w:val="0"/>
          <w:color w:val="auto"/>
          <w:lang w:val="id-ID"/>
        </w:rPr>
        <w:t xml:space="preserve">Bagian </w:t>
      </w:r>
      <w:r w:rsidR="00ED0B26" w:rsidRPr="00394693">
        <w:rPr>
          <w:rFonts w:ascii="Bookman Old Style" w:hAnsi="Bookman Old Style" w:cs="Courier New"/>
          <w:b w:val="0"/>
          <w:color w:val="auto"/>
        </w:rPr>
        <w:t>Keenam</w:t>
      </w:r>
    </w:p>
    <w:p w:rsidR="00DF198F" w:rsidRPr="00394693" w:rsidRDefault="00DF198F" w:rsidP="00A01C4C">
      <w:pPr>
        <w:pStyle w:val="Heading6"/>
        <w:spacing w:before="0" w:line="276" w:lineRule="auto"/>
        <w:jc w:val="center"/>
        <w:rPr>
          <w:rFonts w:ascii="Bookman Old Style" w:hAnsi="Bookman Old Style" w:cs="Courier New"/>
          <w:i w:val="0"/>
          <w:color w:val="auto"/>
        </w:rPr>
      </w:pPr>
      <w:r w:rsidRPr="00394693">
        <w:rPr>
          <w:rFonts w:ascii="Bookman Old Style" w:hAnsi="Bookman Old Style"/>
          <w:bCs/>
          <w:i w:val="0"/>
          <w:color w:val="auto"/>
        </w:rPr>
        <w:t xml:space="preserve">Rencana Jaringan Sumber Daya </w:t>
      </w:r>
      <w:r w:rsidRPr="00394693">
        <w:rPr>
          <w:rFonts w:ascii="Bookman Old Style" w:hAnsi="Bookman Old Style" w:cs="Courier New"/>
          <w:i w:val="0"/>
          <w:color w:val="auto"/>
          <w:lang w:val="id-ID"/>
        </w:rPr>
        <w:t>Air</w:t>
      </w:r>
    </w:p>
    <w:p w:rsidR="00A01C4C" w:rsidRPr="00394693" w:rsidRDefault="00A01C4C" w:rsidP="00A01C4C">
      <w:pPr>
        <w:rPr>
          <w:lang w:val="en-US"/>
        </w:rPr>
      </w:pPr>
    </w:p>
    <w:p w:rsidR="004035DA" w:rsidRPr="00394693" w:rsidRDefault="004035DA" w:rsidP="00A01C4C">
      <w:pPr>
        <w:pStyle w:val="Heading5"/>
        <w:spacing w:before="0" w:line="276" w:lineRule="auto"/>
        <w:ind w:left="567"/>
        <w:rPr>
          <w:rFonts w:ascii="Bookman Old Style" w:hAnsi="Bookman Old Style"/>
          <w:color w:val="auto"/>
          <w:sz w:val="24"/>
          <w:szCs w:val="24"/>
        </w:rPr>
      </w:pPr>
    </w:p>
    <w:p w:rsidR="0011004D" w:rsidRPr="00394693" w:rsidRDefault="0011004D" w:rsidP="00A01C4C">
      <w:pPr>
        <w:pStyle w:val="ListParagraph"/>
        <w:numPr>
          <w:ilvl w:val="0"/>
          <w:numId w:val="9"/>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Rencana jaringan sumber daya air sebagaimana dimaksud </w:t>
      </w:r>
      <w:r w:rsidR="007018DE" w:rsidRPr="00394693">
        <w:rPr>
          <w:rFonts w:ascii="Bookman Old Style" w:hAnsi="Bookman Old Style" w:cs="Courier New"/>
          <w:lang w:val="id-ID"/>
        </w:rPr>
        <w:t>dalam Pasal</w:t>
      </w:r>
      <w:r w:rsidRPr="00394693">
        <w:rPr>
          <w:rFonts w:ascii="Bookman Old Style" w:hAnsi="Bookman Old Style" w:cs="Courier New"/>
          <w:lang w:val="id-ID"/>
        </w:rPr>
        <w:t xml:space="preserve"> </w:t>
      </w:r>
      <w:r w:rsidR="00C5136B" w:rsidRPr="00394693">
        <w:rPr>
          <w:rFonts w:ascii="Bookman Old Style" w:hAnsi="Bookman Old Style" w:cs="Courier New"/>
        </w:rPr>
        <w:t>5</w:t>
      </w:r>
      <w:r w:rsidRPr="00394693">
        <w:rPr>
          <w:rFonts w:ascii="Bookman Old Style" w:hAnsi="Bookman Old Style" w:cs="Courier New"/>
          <w:lang w:val="id-ID"/>
        </w:rPr>
        <w:t xml:space="preserve"> ayat (</w:t>
      </w:r>
      <w:r w:rsidR="00C5136B" w:rsidRPr="00394693">
        <w:rPr>
          <w:rFonts w:ascii="Bookman Old Style" w:hAnsi="Bookman Old Style" w:cs="Courier New"/>
        </w:rPr>
        <w:t>1</w:t>
      </w:r>
      <w:r w:rsidRPr="00394693">
        <w:rPr>
          <w:rFonts w:ascii="Bookman Old Style" w:hAnsi="Bookman Old Style" w:cs="Courier New"/>
          <w:lang w:val="id-ID"/>
        </w:rPr>
        <w:t xml:space="preserve">) huruf e </w:t>
      </w:r>
      <w:r w:rsidR="001B337A" w:rsidRPr="00394693">
        <w:rPr>
          <w:rFonts w:ascii="Bookman Old Style" w:hAnsi="Bookman Old Style" w:cs="Courier New"/>
        </w:rPr>
        <w:t>terdiri atas</w:t>
      </w:r>
      <w:r w:rsidR="0010437A" w:rsidRPr="00394693">
        <w:rPr>
          <w:rFonts w:ascii="Bookman Old Style" w:hAnsi="Bookman Old Style" w:cs="Courier New"/>
        </w:rPr>
        <w:t>:</w:t>
      </w:r>
    </w:p>
    <w:p w:rsidR="0010437A" w:rsidRPr="00394693" w:rsidRDefault="0010437A">
      <w:pPr>
        <w:numPr>
          <w:ilvl w:val="0"/>
          <w:numId w:val="106"/>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en-US"/>
        </w:rPr>
        <w:t>sistem jaringan irigasi</w:t>
      </w:r>
      <w:r w:rsidRPr="00394693">
        <w:rPr>
          <w:rFonts w:ascii="Bookman Old Style" w:hAnsi="Bookman Old Style" w:cs="Courier New"/>
          <w:lang w:val="id-ID"/>
        </w:rPr>
        <w:t>;</w:t>
      </w:r>
      <w:r w:rsidRPr="00394693">
        <w:rPr>
          <w:rFonts w:ascii="Bookman Old Style" w:hAnsi="Bookman Old Style" w:cs="Courier New"/>
          <w:lang w:val="en-US"/>
        </w:rPr>
        <w:t xml:space="preserve"> dan</w:t>
      </w:r>
    </w:p>
    <w:p w:rsidR="0010437A" w:rsidRPr="00394693" w:rsidRDefault="0010437A">
      <w:pPr>
        <w:numPr>
          <w:ilvl w:val="0"/>
          <w:numId w:val="106"/>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en-US"/>
        </w:rPr>
        <w:t>bangunan sumber daya air</w:t>
      </w:r>
      <w:r w:rsidR="001B337A" w:rsidRPr="00394693">
        <w:rPr>
          <w:rFonts w:ascii="Bookman Old Style" w:hAnsi="Bookman Old Style" w:cs="Courier New"/>
          <w:lang w:val="en-US"/>
        </w:rPr>
        <w:t>.</w:t>
      </w:r>
    </w:p>
    <w:p w:rsidR="008F780A" w:rsidRPr="00394693" w:rsidRDefault="008F780A" w:rsidP="00A01C4C">
      <w:pPr>
        <w:pStyle w:val="ListParagraph"/>
        <w:numPr>
          <w:ilvl w:val="0"/>
          <w:numId w:val="9"/>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Sistem </w:t>
      </w:r>
      <w:r w:rsidRPr="00394693">
        <w:rPr>
          <w:rFonts w:ascii="Bookman Old Style" w:hAnsi="Bookman Old Style" w:cs="Courier New"/>
        </w:rPr>
        <w:t>jaringan irigasi</w:t>
      </w:r>
      <w:r w:rsidRPr="00394693">
        <w:rPr>
          <w:rFonts w:ascii="Bookman Old Style" w:hAnsi="Bookman Old Style" w:cs="Courier New"/>
          <w:lang w:val="id-ID"/>
        </w:rPr>
        <w:t xml:space="preserve"> sebagaimana dimaksud </w:t>
      </w:r>
      <w:r w:rsidR="00B16601" w:rsidRPr="00394693">
        <w:rPr>
          <w:rFonts w:ascii="Bookman Old Style" w:hAnsi="Bookman Old Style" w:cs="Courier New"/>
          <w:lang w:val="id-ID"/>
        </w:rPr>
        <w:t>pada ayat</w:t>
      </w:r>
      <w:r w:rsidRPr="00394693">
        <w:rPr>
          <w:rFonts w:ascii="Bookman Old Style" w:hAnsi="Bookman Old Style" w:cs="Courier New"/>
          <w:lang w:val="id-ID"/>
        </w:rPr>
        <w:t xml:space="preserve"> (1) </w:t>
      </w:r>
      <w:r w:rsidR="004D2381" w:rsidRPr="00394693">
        <w:rPr>
          <w:rFonts w:ascii="Bookman Old Style" w:hAnsi="Bookman Old Style" w:cs="Courier New"/>
        </w:rPr>
        <w:t xml:space="preserve">huruf a </w:t>
      </w:r>
      <w:r w:rsidRPr="00394693">
        <w:rPr>
          <w:rFonts w:ascii="Bookman Old Style" w:hAnsi="Bookman Old Style" w:cs="Courier New"/>
        </w:rPr>
        <w:t>berupa</w:t>
      </w:r>
      <w:r w:rsidR="00564C60" w:rsidRPr="00394693">
        <w:rPr>
          <w:rFonts w:ascii="Bookman Old Style" w:hAnsi="Bookman Old Style" w:cs="Courier New"/>
        </w:rPr>
        <w:t xml:space="preserve"> </w:t>
      </w:r>
      <w:r w:rsidRPr="00394693">
        <w:rPr>
          <w:rFonts w:ascii="Bookman Old Style" w:hAnsi="Bookman Old Style" w:cs="Courier New"/>
        </w:rPr>
        <w:t>jar</w:t>
      </w:r>
      <w:r w:rsidR="001B337A" w:rsidRPr="00394693">
        <w:rPr>
          <w:rFonts w:ascii="Bookman Old Style" w:hAnsi="Bookman Old Style" w:cs="Courier New"/>
        </w:rPr>
        <w:t>ingan irigasi sekunder, melalui</w:t>
      </w:r>
      <w:r w:rsidRPr="00394693">
        <w:rPr>
          <w:rFonts w:ascii="Bookman Old Style" w:hAnsi="Bookman Old Style" w:cs="Courier New"/>
        </w:rPr>
        <w:t>:</w:t>
      </w:r>
    </w:p>
    <w:p w:rsidR="008F780A" w:rsidRPr="00394693" w:rsidRDefault="004466DF">
      <w:pPr>
        <w:numPr>
          <w:ilvl w:val="0"/>
          <w:numId w:val="107"/>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 xml:space="preserve">SWP B </w:t>
      </w:r>
      <w:r w:rsidR="006B22B5" w:rsidRPr="00394693">
        <w:rPr>
          <w:rFonts w:ascii="Bookman Old Style" w:hAnsi="Bookman Old Style" w:cs="Courier New"/>
          <w:lang w:val="id-ID"/>
        </w:rPr>
        <w:t xml:space="preserve">Blok </w:t>
      </w:r>
      <w:r w:rsidR="006B22B5" w:rsidRPr="00394693">
        <w:rPr>
          <w:rFonts w:ascii="Bookman Old Style" w:hAnsi="Bookman Old Style" w:cs="Courier New"/>
          <w:lang w:val="en-US"/>
        </w:rPr>
        <w:t xml:space="preserve">B.2, </w:t>
      </w:r>
      <w:r w:rsidR="008F780A" w:rsidRPr="00394693">
        <w:rPr>
          <w:rFonts w:ascii="Bookman Old Style" w:hAnsi="Bookman Old Style" w:cs="Courier New"/>
          <w:lang w:val="id-ID"/>
        </w:rPr>
        <w:t xml:space="preserve">Blok </w:t>
      </w:r>
      <w:r w:rsidR="008F780A" w:rsidRPr="00394693">
        <w:rPr>
          <w:rFonts w:ascii="Bookman Old Style" w:hAnsi="Bookman Old Style" w:cs="Courier New"/>
          <w:lang w:val="en-US"/>
        </w:rPr>
        <w:t>B.6</w:t>
      </w:r>
      <w:r w:rsidR="008F780A" w:rsidRPr="00394693">
        <w:rPr>
          <w:rFonts w:ascii="Bookman Old Style" w:hAnsi="Bookman Old Style" w:cs="Courier New"/>
          <w:lang w:val="id-ID"/>
        </w:rPr>
        <w:t>; dan</w:t>
      </w:r>
    </w:p>
    <w:p w:rsidR="008F780A" w:rsidRPr="00394693" w:rsidRDefault="004466DF">
      <w:pPr>
        <w:numPr>
          <w:ilvl w:val="0"/>
          <w:numId w:val="107"/>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 xml:space="preserve">SWP C </w:t>
      </w:r>
      <w:r w:rsidR="00C7254F" w:rsidRPr="00394693">
        <w:rPr>
          <w:rFonts w:ascii="Bookman Old Style" w:hAnsi="Bookman Old Style" w:cs="Courier New"/>
          <w:lang w:val="en-US"/>
        </w:rPr>
        <w:t xml:space="preserve">Blok C.1, </w:t>
      </w:r>
      <w:r w:rsidRPr="00394693">
        <w:rPr>
          <w:rFonts w:ascii="Bookman Old Style" w:hAnsi="Bookman Old Style" w:cs="Courier New"/>
          <w:lang w:val="id-ID"/>
        </w:rPr>
        <w:t>Blok</w:t>
      </w:r>
      <w:r w:rsidR="008F780A" w:rsidRPr="00394693">
        <w:rPr>
          <w:rFonts w:ascii="Bookman Old Style" w:hAnsi="Bookman Old Style" w:cs="Courier New"/>
          <w:lang w:val="id-ID"/>
        </w:rPr>
        <w:t xml:space="preserve"> </w:t>
      </w:r>
      <w:r w:rsidR="008F780A" w:rsidRPr="00394693">
        <w:rPr>
          <w:rFonts w:ascii="Bookman Old Style" w:hAnsi="Bookman Old Style" w:cs="Courier New"/>
          <w:lang w:val="en-US"/>
        </w:rPr>
        <w:t xml:space="preserve">C.2, </w:t>
      </w:r>
      <w:r w:rsidR="008F780A" w:rsidRPr="00394693">
        <w:rPr>
          <w:rFonts w:ascii="Bookman Old Style" w:hAnsi="Bookman Old Style" w:cs="Courier New"/>
          <w:lang w:val="id-ID"/>
        </w:rPr>
        <w:t xml:space="preserve">Blok </w:t>
      </w:r>
      <w:r w:rsidR="008F780A" w:rsidRPr="00394693">
        <w:rPr>
          <w:rFonts w:ascii="Bookman Old Style" w:hAnsi="Bookman Old Style" w:cs="Courier New"/>
          <w:lang w:val="en-US"/>
        </w:rPr>
        <w:t xml:space="preserve">C.4, </w:t>
      </w:r>
      <w:r w:rsidR="008F780A" w:rsidRPr="00394693">
        <w:rPr>
          <w:rFonts w:ascii="Bookman Old Style" w:hAnsi="Bookman Old Style" w:cs="Courier New"/>
          <w:lang w:val="id-ID"/>
        </w:rPr>
        <w:t xml:space="preserve">Blok </w:t>
      </w:r>
      <w:r w:rsidR="008F780A" w:rsidRPr="00394693">
        <w:rPr>
          <w:rFonts w:ascii="Bookman Old Style" w:hAnsi="Bookman Old Style" w:cs="Courier New"/>
          <w:lang w:val="en-US"/>
        </w:rPr>
        <w:t xml:space="preserve">C.5, </w:t>
      </w:r>
      <w:r w:rsidR="008F780A" w:rsidRPr="00394693">
        <w:rPr>
          <w:rFonts w:ascii="Bookman Old Style" w:hAnsi="Bookman Old Style" w:cs="Courier New"/>
          <w:lang w:val="id-ID"/>
        </w:rPr>
        <w:t xml:space="preserve">Blok </w:t>
      </w:r>
      <w:r w:rsidR="008F780A" w:rsidRPr="00394693">
        <w:rPr>
          <w:rFonts w:ascii="Bookman Old Style" w:hAnsi="Bookman Old Style" w:cs="Courier New"/>
          <w:lang w:val="en-US"/>
        </w:rPr>
        <w:t>C.6,</w:t>
      </w:r>
      <w:r w:rsidR="008F780A" w:rsidRPr="00394693">
        <w:rPr>
          <w:rFonts w:ascii="Bookman Old Style" w:hAnsi="Bookman Old Style" w:cs="Courier New"/>
          <w:lang w:val="id-ID"/>
        </w:rPr>
        <w:t xml:space="preserve"> Blok </w:t>
      </w:r>
      <w:r w:rsidR="008F780A" w:rsidRPr="00394693">
        <w:rPr>
          <w:rFonts w:ascii="Bookman Old Style" w:hAnsi="Bookman Old Style" w:cs="Courier New"/>
          <w:lang w:val="en-US"/>
        </w:rPr>
        <w:t xml:space="preserve">C.7, </w:t>
      </w:r>
      <w:r w:rsidR="008F780A" w:rsidRPr="00394693">
        <w:rPr>
          <w:rFonts w:ascii="Bookman Old Style" w:hAnsi="Bookman Old Style" w:cs="Courier New"/>
          <w:lang w:val="id-ID"/>
        </w:rPr>
        <w:t xml:space="preserve">Blok </w:t>
      </w:r>
      <w:r w:rsidR="008F780A" w:rsidRPr="00394693">
        <w:rPr>
          <w:rFonts w:ascii="Bookman Old Style" w:hAnsi="Bookman Old Style" w:cs="Courier New"/>
          <w:lang w:val="en-US"/>
        </w:rPr>
        <w:t xml:space="preserve">C.8, </w:t>
      </w:r>
      <w:r w:rsidR="008F780A" w:rsidRPr="00394693">
        <w:rPr>
          <w:rFonts w:ascii="Bookman Old Style" w:hAnsi="Bookman Old Style" w:cs="Courier New"/>
          <w:lang w:val="id-ID"/>
        </w:rPr>
        <w:t xml:space="preserve">Blok </w:t>
      </w:r>
      <w:r w:rsidR="008F780A" w:rsidRPr="00394693">
        <w:rPr>
          <w:rFonts w:ascii="Bookman Old Style" w:hAnsi="Bookman Old Style" w:cs="Courier New"/>
          <w:lang w:val="en-US"/>
        </w:rPr>
        <w:t xml:space="preserve">C.9, </w:t>
      </w:r>
      <w:r w:rsidR="008F780A" w:rsidRPr="00394693">
        <w:rPr>
          <w:rFonts w:ascii="Bookman Old Style" w:hAnsi="Bookman Old Style" w:cs="Courier New"/>
          <w:lang w:val="id-ID"/>
        </w:rPr>
        <w:t xml:space="preserve">Blok </w:t>
      </w:r>
      <w:r w:rsidR="008F780A" w:rsidRPr="00394693">
        <w:rPr>
          <w:rFonts w:ascii="Bookman Old Style" w:hAnsi="Bookman Old Style" w:cs="Courier New"/>
          <w:lang w:val="en-US"/>
        </w:rPr>
        <w:t>C.10</w:t>
      </w:r>
      <w:r w:rsidR="001B337A" w:rsidRPr="00394693">
        <w:rPr>
          <w:rFonts w:ascii="Bookman Old Style" w:hAnsi="Bookman Old Style" w:cs="Courier New"/>
          <w:lang w:val="en-US"/>
        </w:rPr>
        <w:t>.</w:t>
      </w:r>
    </w:p>
    <w:p w:rsidR="0010437A" w:rsidRPr="00394693" w:rsidRDefault="0010437A" w:rsidP="00A01C4C">
      <w:pPr>
        <w:pStyle w:val="ListParagraph"/>
        <w:numPr>
          <w:ilvl w:val="0"/>
          <w:numId w:val="9"/>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rPr>
        <w:t>Bangunan sumber daya air</w:t>
      </w:r>
      <w:r w:rsidRPr="00394693">
        <w:rPr>
          <w:rFonts w:ascii="Bookman Old Style" w:hAnsi="Bookman Old Style" w:cs="Courier New"/>
          <w:lang w:val="id-ID"/>
        </w:rPr>
        <w:t xml:space="preserve"> sebagaimana dimaksud </w:t>
      </w:r>
      <w:r w:rsidR="00B16601" w:rsidRPr="00394693">
        <w:rPr>
          <w:rFonts w:ascii="Bookman Old Style" w:hAnsi="Bookman Old Style" w:cs="Courier New"/>
          <w:lang w:val="id-ID"/>
        </w:rPr>
        <w:t>pada ayat</w:t>
      </w:r>
      <w:r w:rsidRPr="00394693">
        <w:rPr>
          <w:rFonts w:ascii="Bookman Old Style" w:hAnsi="Bookman Old Style" w:cs="Courier New"/>
          <w:lang w:val="id-ID"/>
        </w:rPr>
        <w:t xml:space="preserve"> (</w:t>
      </w:r>
      <w:r w:rsidR="004D2381" w:rsidRPr="00394693">
        <w:rPr>
          <w:rFonts w:ascii="Bookman Old Style" w:hAnsi="Bookman Old Style" w:cs="Courier New"/>
        </w:rPr>
        <w:t>1</w:t>
      </w:r>
      <w:r w:rsidRPr="00394693">
        <w:rPr>
          <w:rFonts w:ascii="Bookman Old Style" w:hAnsi="Bookman Old Style" w:cs="Courier New"/>
          <w:lang w:val="id-ID"/>
        </w:rPr>
        <w:t>)</w:t>
      </w:r>
      <w:r w:rsidR="004D2381" w:rsidRPr="00394693">
        <w:rPr>
          <w:rFonts w:ascii="Bookman Old Style" w:hAnsi="Bookman Old Style" w:cs="Courier New"/>
        </w:rPr>
        <w:t xml:space="preserve"> huruf b</w:t>
      </w:r>
      <w:r w:rsidRPr="00394693">
        <w:rPr>
          <w:rFonts w:ascii="Bookman Old Style" w:hAnsi="Bookman Old Style" w:cs="Courier New"/>
          <w:lang w:val="id-ID"/>
        </w:rPr>
        <w:t xml:space="preserve"> </w:t>
      </w:r>
      <w:r w:rsidRPr="00394693">
        <w:rPr>
          <w:rFonts w:ascii="Bookman Old Style" w:hAnsi="Bookman Old Style" w:cs="Courier New"/>
        </w:rPr>
        <w:t>berupa pra</w:t>
      </w:r>
      <w:r w:rsidR="00E13633" w:rsidRPr="00394693">
        <w:rPr>
          <w:rFonts w:ascii="Bookman Old Style" w:hAnsi="Bookman Old Style" w:cs="Courier New"/>
        </w:rPr>
        <w:t xml:space="preserve">sarana irigasi terdapat di </w:t>
      </w:r>
      <w:r w:rsidR="004466DF" w:rsidRPr="00394693">
        <w:rPr>
          <w:rFonts w:ascii="Bookman Old Style" w:hAnsi="Bookman Old Style" w:cs="Courier New"/>
        </w:rPr>
        <w:t>SWP C Blok</w:t>
      </w:r>
      <w:r w:rsidR="00E13633" w:rsidRPr="00394693">
        <w:rPr>
          <w:rFonts w:ascii="Bookman Old Style" w:hAnsi="Bookman Old Style" w:cs="Courier New"/>
        </w:rPr>
        <w:t xml:space="preserve"> C.6</w:t>
      </w:r>
      <w:r w:rsidR="00CF7F18" w:rsidRPr="00394693">
        <w:rPr>
          <w:rFonts w:ascii="Bookman Old Style" w:hAnsi="Bookman Old Style" w:cs="Courier New"/>
        </w:rPr>
        <w:t>.</w:t>
      </w:r>
    </w:p>
    <w:p w:rsidR="0011004D" w:rsidRPr="00394693" w:rsidRDefault="00ED0B26" w:rsidP="00A01C4C">
      <w:pPr>
        <w:pStyle w:val="ListParagraph"/>
        <w:numPr>
          <w:ilvl w:val="0"/>
          <w:numId w:val="9"/>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rPr>
        <w:t xml:space="preserve">Rencana jaringan sumber daya air sebagaimana dimaksud </w:t>
      </w:r>
      <w:r w:rsidR="00B16601" w:rsidRPr="00394693">
        <w:rPr>
          <w:rFonts w:ascii="Bookman Old Style" w:hAnsi="Bookman Old Style"/>
        </w:rPr>
        <w:t>pada ayat</w:t>
      </w:r>
      <w:r w:rsidRPr="00394693">
        <w:rPr>
          <w:rFonts w:ascii="Bookman Old Style" w:hAnsi="Bookman Old Style"/>
        </w:rPr>
        <w:t xml:space="preserve"> (1) digambarkan dalam peta dengan ketelitian geometri dan ketelitian detail informasi skala 1:5.000 </w:t>
      </w:r>
      <w:r w:rsidR="009E7034" w:rsidRPr="00394693">
        <w:rPr>
          <w:rFonts w:ascii="Bookman Old Style" w:eastAsia="Bookman Old Style" w:hAnsi="Bookman Old Style" w:cs="Bookman Old Style"/>
        </w:rPr>
        <w:t xml:space="preserve">(satu banding lima ribu) </w:t>
      </w:r>
      <w:r w:rsidRPr="00394693">
        <w:rPr>
          <w:rFonts w:ascii="Bookman Old Style" w:hAnsi="Bookman Old Style"/>
        </w:rPr>
        <w:t>sebagaimana tercantum dalam Lampiran II.5, yang merupakan bagian tidak terpisahkan dari Peraturan Bupati ini</w:t>
      </w:r>
      <w:r w:rsidR="0011004D" w:rsidRPr="00394693">
        <w:rPr>
          <w:rFonts w:ascii="Bookman Old Style" w:hAnsi="Bookman Old Style" w:cs="Courier New"/>
          <w:lang w:val="id-ID"/>
        </w:rPr>
        <w:t>.</w:t>
      </w:r>
    </w:p>
    <w:p w:rsidR="00C8602B" w:rsidRPr="00394693" w:rsidRDefault="00C8602B" w:rsidP="00A01C4C">
      <w:pPr>
        <w:pStyle w:val="ListParagraph"/>
        <w:spacing w:line="276" w:lineRule="auto"/>
        <w:ind w:left="567"/>
        <w:contextualSpacing w:val="0"/>
        <w:jc w:val="both"/>
        <w:rPr>
          <w:rFonts w:ascii="Bookman Old Style" w:hAnsi="Bookman Old Style" w:cs="Courier New"/>
          <w:lang w:val="id-ID"/>
        </w:rPr>
      </w:pPr>
    </w:p>
    <w:p w:rsidR="005A5285" w:rsidRPr="00394693" w:rsidRDefault="005A5285" w:rsidP="00A01C4C">
      <w:pPr>
        <w:pStyle w:val="Heading3"/>
        <w:spacing w:before="0" w:line="276" w:lineRule="auto"/>
        <w:rPr>
          <w:rFonts w:ascii="Bookman Old Style" w:hAnsi="Bookman Old Style" w:cs="Courier New"/>
          <w:b w:val="0"/>
          <w:color w:val="auto"/>
        </w:rPr>
      </w:pPr>
      <w:r w:rsidRPr="00394693">
        <w:rPr>
          <w:rFonts w:ascii="Bookman Old Style" w:hAnsi="Bookman Old Style" w:cs="Courier New"/>
          <w:b w:val="0"/>
          <w:color w:val="auto"/>
          <w:lang w:val="id-ID"/>
        </w:rPr>
        <w:t xml:space="preserve">Bagian </w:t>
      </w:r>
      <w:r w:rsidR="00ED0B26" w:rsidRPr="00394693">
        <w:rPr>
          <w:rFonts w:ascii="Bookman Old Style" w:hAnsi="Bookman Old Style" w:cs="Courier New"/>
          <w:b w:val="0"/>
          <w:color w:val="auto"/>
        </w:rPr>
        <w:t>Ketujuh</w:t>
      </w:r>
    </w:p>
    <w:p w:rsidR="00DF198F" w:rsidRPr="00394693" w:rsidRDefault="00DF198F" w:rsidP="00A01C4C">
      <w:pPr>
        <w:pStyle w:val="Heading4"/>
        <w:spacing w:before="0" w:after="0" w:line="276" w:lineRule="auto"/>
        <w:rPr>
          <w:rFonts w:ascii="Bookman Old Style" w:hAnsi="Bookman Old Style"/>
          <w:b w:val="0"/>
          <w:color w:val="auto"/>
          <w:sz w:val="24"/>
        </w:rPr>
      </w:pPr>
      <w:r w:rsidRPr="00394693">
        <w:rPr>
          <w:rFonts w:ascii="Bookman Old Style" w:hAnsi="Bookman Old Style"/>
          <w:b w:val="0"/>
          <w:color w:val="auto"/>
          <w:sz w:val="24"/>
        </w:rPr>
        <w:t>Rencana Jaringan Air Minum</w:t>
      </w:r>
    </w:p>
    <w:p w:rsidR="00A01C4C" w:rsidRPr="00394693" w:rsidRDefault="00A01C4C" w:rsidP="00A01C4C">
      <w:pPr>
        <w:rPr>
          <w:lang w:val="en-US"/>
        </w:rPr>
      </w:pPr>
    </w:p>
    <w:p w:rsidR="00D454AD" w:rsidRPr="00394693" w:rsidRDefault="00D454AD" w:rsidP="00A01C4C">
      <w:pPr>
        <w:pStyle w:val="Heading5"/>
        <w:spacing w:before="0" w:line="276" w:lineRule="auto"/>
        <w:ind w:left="284" w:firstLine="0"/>
        <w:rPr>
          <w:rFonts w:ascii="Bookman Old Style" w:hAnsi="Bookman Old Style"/>
          <w:color w:val="auto"/>
          <w:sz w:val="24"/>
          <w:szCs w:val="24"/>
        </w:rPr>
      </w:pPr>
    </w:p>
    <w:p w:rsidR="007C718B" w:rsidRPr="00394693" w:rsidRDefault="007C718B" w:rsidP="00A01C4C">
      <w:pPr>
        <w:pStyle w:val="ListParagraph"/>
        <w:numPr>
          <w:ilvl w:val="0"/>
          <w:numId w:val="7"/>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Rencana jaringan air minum sebagaimana dimaksud </w:t>
      </w:r>
      <w:r w:rsidR="007018DE" w:rsidRPr="00394693">
        <w:rPr>
          <w:rFonts w:ascii="Bookman Old Style" w:hAnsi="Bookman Old Style" w:cs="Courier New"/>
          <w:lang w:val="id-ID"/>
        </w:rPr>
        <w:t>dalam Pasal</w:t>
      </w:r>
      <w:r w:rsidRPr="00394693">
        <w:rPr>
          <w:rFonts w:ascii="Bookman Old Style" w:hAnsi="Bookman Old Style" w:cs="Courier New"/>
          <w:lang w:val="id-ID"/>
        </w:rPr>
        <w:t xml:space="preserve"> 5 ayat (1) huruf f, terdiri atas:</w:t>
      </w:r>
    </w:p>
    <w:p w:rsidR="007C718B" w:rsidRPr="00394693" w:rsidRDefault="0010437A">
      <w:pPr>
        <w:numPr>
          <w:ilvl w:val="0"/>
          <w:numId w:val="52"/>
        </w:numPr>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lastRenderedPageBreak/>
        <w:t>unit produksi</w:t>
      </w:r>
      <w:r w:rsidR="00615CE0" w:rsidRPr="00394693">
        <w:rPr>
          <w:rFonts w:ascii="Bookman Old Style" w:hAnsi="Bookman Old Style" w:cs="Courier New"/>
          <w:lang w:val="en-US"/>
        </w:rPr>
        <w:t>;</w:t>
      </w:r>
      <w:r w:rsidR="004F4362" w:rsidRPr="00394693">
        <w:rPr>
          <w:rFonts w:ascii="Bookman Old Style" w:hAnsi="Bookman Old Style" w:cs="Courier New"/>
          <w:lang w:val="en-US"/>
        </w:rPr>
        <w:t xml:space="preserve"> </w:t>
      </w:r>
    </w:p>
    <w:p w:rsidR="007C718B" w:rsidRPr="00394693" w:rsidRDefault="00F6489E">
      <w:pPr>
        <w:numPr>
          <w:ilvl w:val="0"/>
          <w:numId w:val="52"/>
        </w:numPr>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unit</w:t>
      </w:r>
      <w:r w:rsidR="0010437A" w:rsidRPr="00394693">
        <w:rPr>
          <w:rFonts w:ascii="Bookman Old Style" w:hAnsi="Bookman Old Style" w:cs="Courier New"/>
          <w:lang w:val="en-US"/>
        </w:rPr>
        <w:t xml:space="preserve"> distribusi</w:t>
      </w:r>
      <w:r w:rsidR="00161793" w:rsidRPr="00394693">
        <w:rPr>
          <w:rFonts w:ascii="Bookman Old Style" w:hAnsi="Bookman Old Style" w:cs="Courier New"/>
          <w:lang w:val="en-US"/>
        </w:rPr>
        <w:t>; dan</w:t>
      </w:r>
    </w:p>
    <w:p w:rsidR="00161793" w:rsidRPr="00394693" w:rsidRDefault="00161793">
      <w:pPr>
        <w:numPr>
          <w:ilvl w:val="0"/>
          <w:numId w:val="52"/>
        </w:numPr>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unit pelayanan</w:t>
      </w:r>
    </w:p>
    <w:p w:rsidR="008F780A" w:rsidRPr="00394693" w:rsidRDefault="008F780A" w:rsidP="00A01C4C">
      <w:pPr>
        <w:pStyle w:val="ListParagraph"/>
        <w:numPr>
          <w:ilvl w:val="0"/>
          <w:numId w:val="7"/>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rPr>
        <w:t>unit produksi</w:t>
      </w:r>
      <w:r w:rsidRPr="00394693">
        <w:rPr>
          <w:rFonts w:ascii="Bookman Old Style" w:hAnsi="Bookman Old Style" w:cs="Courier New"/>
          <w:lang w:val="id-ID"/>
        </w:rPr>
        <w:t xml:space="preserve">, sebagaimana dimaksud </w:t>
      </w:r>
      <w:r w:rsidR="00B16601" w:rsidRPr="00394693">
        <w:rPr>
          <w:rFonts w:ascii="Bookman Old Style" w:hAnsi="Bookman Old Style" w:cs="Courier New"/>
          <w:lang w:val="id-ID"/>
        </w:rPr>
        <w:t>pada ayat</w:t>
      </w:r>
      <w:r w:rsidRPr="00394693">
        <w:rPr>
          <w:rFonts w:ascii="Bookman Old Style" w:hAnsi="Bookman Old Style" w:cs="Courier New"/>
          <w:lang w:val="id-ID"/>
        </w:rPr>
        <w:t xml:space="preserve"> (1) huruf a, terdiri atas:</w:t>
      </w:r>
    </w:p>
    <w:p w:rsidR="008F780A" w:rsidRPr="00394693" w:rsidRDefault="001B337A">
      <w:pPr>
        <w:numPr>
          <w:ilvl w:val="0"/>
          <w:numId w:val="54"/>
        </w:numPr>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instalasi produksi, terdapat di</w:t>
      </w:r>
      <w:r w:rsidR="008F780A" w:rsidRPr="00394693">
        <w:rPr>
          <w:rFonts w:ascii="Bookman Old Style" w:hAnsi="Bookman Old Style" w:cs="Courier New"/>
          <w:lang w:val="en-US"/>
        </w:rPr>
        <w:t xml:space="preserve">: </w:t>
      </w:r>
    </w:p>
    <w:p w:rsidR="008F780A" w:rsidRPr="00394693" w:rsidRDefault="004466DF">
      <w:pPr>
        <w:numPr>
          <w:ilvl w:val="0"/>
          <w:numId w:val="53"/>
        </w:numPr>
        <w:spacing w:line="276" w:lineRule="auto"/>
        <w:ind w:left="1418" w:hanging="425"/>
        <w:jc w:val="both"/>
        <w:rPr>
          <w:rFonts w:ascii="Bookman Old Style" w:hAnsi="Bookman Old Style"/>
          <w:lang w:val="id-ID"/>
        </w:rPr>
      </w:pPr>
      <w:r w:rsidRPr="00394693">
        <w:rPr>
          <w:rFonts w:ascii="Bookman Old Style" w:hAnsi="Bookman Old Style"/>
          <w:lang w:val="id-ID"/>
        </w:rPr>
        <w:t>SWP B Blok</w:t>
      </w:r>
      <w:r w:rsidR="008F780A" w:rsidRPr="00394693">
        <w:rPr>
          <w:rFonts w:ascii="Bookman Old Style" w:hAnsi="Bookman Old Style"/>
          <w:lang w:val="id-ID"/>
        </w:rPr>
        <w:t xml:space="preserve"> B.5;</w:t>
      </w:r>
      <w:r w:rsidR="008F780A" w:rsidRPr="00394693">
        <w:rPr>
          <w:rFonts w:ascii="Bookman Old Style" w:hAnsi="Bookman Old Style"/>
          <w:lang w:val="en-US"/>
        </w:rPr>
        <w:t xml:space="preserve"> dan</w:t>
      </w:r>
    </w:p>
    <w:p w:rsidR="008F780A" w:rsidRPr="00394693" w:rsidRDefault="004466DF">
      <w:pPr>
        <w:numPr>
          <w:ilvl w:val="0"/>
          <w:numId w:val="53"/>
        </w:numPr>
        <w:spacing w:line="276" w:lineRule="auto"/>
        <w:ind w:left="1418" w:hanging="425"/>
        <w:jc w:val="both"/>
        <w:rPr>
          <w:rFonts w:ascii="Bookman Old Style" w:hAnsi="Bookman Old Style"/>
          <w:lang w:val="id-ID"/>
        </w:rPr>
      </w:pPr>
      <w:r w:rsidRPr="00394693">
        <w:rPr>
          <w:rFonts w:ascii="Bookman Old Style" w:hAnsi="Bookman Old Style"/>
          <w:lang w:val="id-ID"/>
        </w:rPr>
        <w:t>SWP C Blok</w:t>
      </w:r>
      <w:r w:rsidR="00260279" w:rsidRPr="00394693">
        <w:rPr>
          <w:rFonts w:ascii="Bookman Old Style" w:hAnsi="Bookman Old Style"/>
          <w:lang w:val="id-ID"/>
        </w:rPr>
        <w:t xml:space="preserve"> C.6.</w:t>
      </w:r>
    </w:p>
    <w:p w:rsidR="008F780A" w:rsidRPr="00394693" w:rsidRDefault="008F780A">
      <w:pPr>
        <w:numPr>
          <w:ilvl w:val="0"/>
          <w:numId w:val="54"/>
        </w:numPr>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bang</w:t>
      </w:r>
      <w:r w:rsidR="001B337A" w:rsidRPr="00394693">
        <w:rPr>
          <w:rFonts w:ascii="Bookman Old Style" w:hAnsi="Bookman Old Style" w:cs="Courier New"/>
          <w:lang w:val="en-US"/>
        </w:rPr>
        <w:t>unan penampung air, terdapat di</w:t>
      </w:r>
      <w:r w:rsidRPr="00394693">
        <w:rPr>
          <w:rFonts w:ascii="Bookman Old Style" w:hAnsi="Bookman Old Style" w:cs="Courier New"/>
          <w:lang w:val="en-US"/>
        </w:rPr>
        <w:t>:</w:t>
      </w:r>
    </w:p>
    <w:p w:rsidR="008F780A" w:rsidRPr="00394693" w:rsidRDefault="004466DF">
      <w:pPr>
        <w:numPr>
          <w:ilvl w:val="0"/>
          <w:numId w:val="178"/>
        </w:numPr>
        <w:spacing w:line="276" w:lineRule="auto"/>
        <w:ind w:left="1418" w:hanging="425"/>
        <w:jc w:val="both"/>
        <w:rPr>
          <w:rFonts w:ascii="Bookman Old Style" w:hAnsi="Bookman Old Style"/>
          <w:lang w:val="id-ID"/>
        </w:rPr>
      </w:pPr>
      <w:r w:rsidRPr="00394693">
        <w:rPr>
          <w:rFonts w:ascii="Bookman Old Style" w:hAnsi="Bookman Old Style"/>
          <w:lang w:val="id-ID"/>
        </w:rPr>
        <w:t>SWP A Blok</w:t>
      </w:r>
      <w:r w:rsidR="008F780A" w:rsidRPr="00394693">
        <w:rPr>
          <w:rFonts w:ascii="Bookman Old Style" w:hAnsi="Bookman Old Style"/>
          <w:lang w:val="id-ID"/>
        </w:rPr>
        <w:t xml:space="preserve"> A.4; dan</w:t>
      </w:r>
    </w:p>
    <w:p w:rsidR="008F780A" w:rsidRPr="00394693" w:rsidRDefault="004466DF">
      <w:pPr>
        <w:numPr>
          <w:ilvl w:val="0"/>
          <w:numId w:val="178"/>
        </w:numPr>
        <w:spacing w:line="276" w:lineRule="auto"/>
        <w:ind w:left="1418" w:hanging="425"/>
        <w:jc w:val="both"/>
        <w:rPr>
          <w:rFonts w:ascii="Bookman Old Style" w:hAnsi="Bookman Old Style"/>
          <w:lang w:val="id-ID"/>
        </w:rPr>
      </w:pPr>
      <w:r w:rsidRPr="00394693">
        <w:rPr>
          <w:rFonts w:ascii="Bookman Old Style" w:hAnsi="Bookman Old Style"/>
          <w:lang w:val="id-ID"/>
        </w:rPr>
        <w:t>SWP B Blok</w:t>
      </w:r>
      <w:r w:rsidR="008F780A" w:rsidRPr="00394693">
        <w:rPr>
          <w:rFonts w:ascii="Bookman Old Style" w:hAnsi="Bookman Old Style"/>
          <w:lang w:val="id-ID"/>
        </w:rPr>
        <w:t xml:space="preserve"> B.</w:t>
      </w:r>
      <w:r w:rsidR="008F780A" w:rsidRPr="00394693">
        <w:rPr>
          <w:rFonts w:ascii="Bookman Old Style" w:hAnsi="Bookman Old Style"/>
          <w:lang w:val="en-US"/>
        </w:rPr>
        <w:t>1</w:t>
      </w:r>
      <w:r w:rsidR="008F780A" w:rsidRPr="00394693">
        <w:rPr>
          <w:rFonts w:ascii="Bookman Old Style" w:hAnsi="Bookman Old Style"/>
          <w:lang w:val="id-ID"/>
        </w:rPr>
        <w:t xml:space="preserve">, Blok </w:t>
      </w:r>
      <w:r w:rsidR="008F780A" w:rsidRPr="00394693">
        <w:rPr>
          <w:rFonts w:ascii="Bookman Old Style" w:hAnsi="Bookman Old Style"/>
          <w:lang w:val="en-US"/>
        </w:rPr>
        <w:t>B.3</w:t>
      </w:r>
      <w:r w:rsidR="00260279" w:rsidRPr="00394693">
        <w:rPr>
          <w:rFonts w:ascii="Bookman Old Style" w:hAnsi="Bookman Old Style"/>
          <w:lang w:val="en-US"/>
        </w:rPr>
        <w:t>.</w:t>
      </w:r>
    </w:p>
    <w:p w:rsidR="000F78BE" w:rsidRPr="00394693" w:rsidRDefault="002551AF">
      <w:pPr>
        <w:numPr>
          <w:ilvl w:val="0"/>
          <w:numId w:val="54"/>
        </w:numPr>
        <w:spacing w:line="276" w:lineRule="auto"/>
        <w:ind w:left="993" w:hanging="426"/>
        <w:jc w:val="both"/>
        <w:rPr>
          <w:rFonts w:ascii="Bookman Old Style" w:hAnsi="Bookman Old Style"/>
          <w:lang w:val="id-ID"/>
        </w:rPr>
      </w:pPr>
      <w:r w:rsidRPr="00394693">
        <w:rPr>
          <w:rFonts w:ascii="Bookman Old Style" w:hAnsi="Bookman Old Style" w:cs="Courier New"/>
          <w:lang w:val="en-US"/>
        </w:rPr>
        <w:t>j</w:t>
      </w:r>
      <w:r w:rsidR="000F78BE" w:rsidRPr="00394693">
        <w:rPr>
          <w:rFonts w:ascii="Bookman Old Style" w:hAnsi="Bookman Old Style" w:cs="Courier New"/>
          <w:lang w:val="en-US"/>
        </w:rPr>
        <w:t>aringan</w:t>
      </w:r>
      <w:r w:rsidR="000F78BE" w:rsidRPr="00394693">
        <w:rPr>
          <w:rFonts w:ascii="Bookman Old Style" w:hAnsi="Bookman Old Style"/>
          <w:lang w:val="en-US"/>
        </w:rPr>
        <w:t xml:space="preserve"> transmisi air minum </w:t>
      </w:r>
      <w:r w:rsidR="001B337A" w:rsidRPr="00394693">
        <w:rPr>
          <w:rFonts w:ascii="Bookman Old Style" w:hAnsi="Bookman Old Style"/>
          <w:lang w:val="en-US"/>
        </w:rPr>
        <w:t>melalui</w:t>
      </w:r>
      <w:r w:rsidR="000F78BE" w:rsidRPr="00394693">
        <w:rPr>
          <w:rFonts w:ascii="Bookman Old Style" w:hAnsi="Bookman Old Style"/>
          <w:lang w:val="en-US"/>
        </w:rPr>
        <w:t>:</w:t>
      </w:r>
    </w:p>
    <w:p w:rsidR="000F78BE" w:rsidRPr="00394693" w:rsidRDefault="008A48B5">
      <w:pPr>
        <w:numPr>
          <w:ilvl w:val="0"/>
          <w:numId w:val="179"/>
        </w:numPr>
        <w:spacing w:line="276" w:lineRule="auto"/>
        <w:ind w:left="1418" w:hanging="425"/>
        <w:jc w:val="both"/>
        <w:rPr>
          <w:rFonts w:ascii="Bookman Old Style" w:hAnsi="Bookman Old Style"/>
          <w:lang w:val="id-ID"/>
        </w:rPr>
      </w:pPr>
      <w:r w:rsidRPr="00394693">
        <w:rPr>
          <w:rFonts w:ascii="Bookman Old Style" w:hAnsi="Bookman Old Style"/>
          <w:lang w:val="id-ID"/>
        </w:rPr>
        <w:t>SWP A Blok A.6, Blok A.8</w:t>
      </w:r>
      <w:r w:rsidR="000F78BE" w:rsidRPr="00394693">
        <w:rPr>
          <w:rFonts w:ascii="Bookman Old Style" w:hAnsi="Bookman Old Style"/>
          <w:lang w:val="id-ID"/>
        </w:rPr>
        <w:t>;</w:t>
      </w:r>
    </w:p>
    <w:p w:rsidR="000F78BE" w:rsidRPr="00394693" w:rsidRDefault="008A48B5">
      <w:pPr>
        <w:numPr>
          <w:ilvl w:val="0"/>
          <w:numId w:val="179"/>
        </w:numPr>
        <w:spacing w:line="276" w:lineRule="auto"/>
        <w:ind w:left="1418" w:hanging="425"/>
        <w:jc w:val="both"/>
        <w:rPr>
          <w:rFonts w:ascii="Bookman Old Style" w:hAnsi="Bookman Old Style"/>
          <w:lang w:val="id-ID"/>
        </w:rPr>
      </w:pPr>
      <w:r w:rsidRPr="00394693">
        <w:rPr>
          <w:rFonts w:ascii="Bookman Old Style" w:hAnsi="Bookman Old Style"/>
          <w:lang w:val="id-ID"/>
        </w:rPr>
        <w:t>SWP B Blok B.1, Blok B.2</w:t>
      </w:r>
      <w:r w:rsidR="000F78BE" w:rsidRPr="00394693">
        <w:rPr>
          <w:rFonts w:ascii="Bookman Old Style" w:hAnsi="Bookman Old Style"/>
          <w:lang w:val="id-ID"/>
        </w:rPr>
        <w:t xml:space="preserve">, </w:t>
      </w:r>
      <w:r w:rsidRPr="00394693">
        <w:rPr>
          <w:rFonts w:ascii="Bookman Old Style" w:hAnsi="Bookman Old Style"/>
          <w:lang w:val="id-ID"/>
        </w:rPr>
        <w:t xml:space="preserve">Blok B.4, Blok B.5, </w:t>
      </w:r>
      <w:r w:rsidR="0022433A" w:rsidRPr="00394693">
        <w:rPr>
          <w:rFonts w:ascii="Bookman Old Style" w:hAnsi="Bookman Old Style"/>
          <w:lang w:val="id-ID"/>
        </w:rPr>
        <w:t xml:space="preserve">Blok </w:t>
      </w:r>
      <w:r w:rsidRPr="00394693">
        <w:rPr>
          <w:rFonts w:ascii="Bookman Old Style" w:hAnsi="Bookman Old Style"/>
          <w:lang w:val="id-ID"/>
        </w:rPr>
        <w:t>B.6, Blok B.7</w:t>
      </w:r>
      <w:r w:rsidR="000F78BE" w:rsidRPr="00394693">
        <w:rPr>
          <w:rFonts w:ascii="Bookman Old Style" w:hAnsi="Bookman Old Style"/>
          <w:lang w:val="id-ID"/>
        </w:rPr>
        <w:t>; dan</w:t>
      </w:r>
    </w:p>
    <w:p w:rsidR="000F78BE" w:rsidRPr="00394693" w:rsidRDefault="000F78BE">
      <w:pPr>
        <w:numPr>
          <w:ilvl w:val="0"/>
          <w:numId w:val="179"/>
        </w:numPr>
        <w:spacing w:line="276" w:lineRule="auto"/>
        <w:ind w:left="1418" w:hanging="425"/>
        <w:jc w:val="both"/>
        <w:rPr>
          <w:rFonts w:ascii="Bookman Old Style" w:hAnsi="Bookman Old Style"/>
          <w:lang w:val="id-ID"/>
        </w:rPr>
      </w:pPr>
      <w:r w:rsidRPr="00394693">
        <w:rPr>
          <w:rFonts w:ascii="Bookman Old Style" w:hAnsi="Bookman Old Style"/>
          <w:lang w:val="id-ID"/>
        </w:rPr>
        <w:t>SWP</w:t>
      </w:r>
      <w:r w:rsidR="008A48B5" w:rsidRPr="00394693">
        <w:rPr>
          <w:rFonts w:ascii="Bookman Old Style" w:hAnsi="Bookman Old Style"/>
          <w:lang w:val="id-ID"/>
        </w:rPr>
        <w:t xml:space="preserve"> C Blok C.1, Blok C.2, Blok C.3, Blok C.6, Blok C.7, Blok C.8, Blok</w:t>
      </w:r>
      <w:r w:rsidR="008A48B5" w:rsidRPr="00394693">
        <w:rPr>
          <w:rFonts w:ascii="Bookman Old Style" w:hAnsi="Bookman Old Style"/>
        </w:rPr>
        <w:t xml:space="preserve"> C.9</w:t>
      </w:r>
      <w:r w:rsidRPr="00394693">
        <w:rPr>
          <w:rFonts w:ascii="Bookman Old Style" w:hAnsi="Bookman Old Style"/>
        </w:rPr>
        <w:t>.</w:t>
      </w:r>
    </w:p>
    <w:p w:rsidR="000F78BE" w:rsidRPr="00394693" w:rsidRDefault="00CE618D" w:rsidP="00A01C4C">
      <w:pPr>
        <w:pStyle w:val="ListParagraph"/>
        <w:numPr>
          <w:ilvl w:val="0"/>
          <w:numId w:val="7"/>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rPr>
        <w:t>Unit distribusi</w:t>
      </w:r>
      <w:r w:rsidRPr="00394693">
        <w:rPr>
          <w:rFonts w:ascii="Bookman Old Style" w:hAnsi="Bookman Old Style" w:cs="Courier New"/>
          <w:lang w:val="id-ID"/>
        </w:rPr>
        <w:t xml:space="preserve"> sebagaimana dimaksud </w:t>
      </w:r>
      <w:r w:rsidR="00B16601" w:rsidRPr="00394693">
        <w:rPr>
          <w:rFonts w:ascii="Bookman Old Style" w:hAnsi="Bookman Old Style" w:cs="Courier New"/>
          <w:lang w:val="id-ID"/>
        </w:rPr>
        <w:t>pada ayat</w:t>
      </w:r>
      <w:r w:rsidRPr="00394693">
        <w:rPr>
          <w:rFonts w:ascii="Bookman Old Style" w:hAnsi="Bookman Old Style" w:cs="Courier New"/>
          <w:lang w:val="id-ID"/>
        </w:rPr>
        <w:t xml:space="preserve"> (1) huruf </w:t>
      </w:r>
      <w:r w:rsidRPr="00394693">
        <w:rPr>
          <w:rFonts w:ascii="Bookman Old Style" w:hAnsi="Bookman Old Style" w:cs="Courier New"/>
        </w:rPr>
        <w:t xml:space="preserve">b berupa jaringan distribusi pembagi, </w:t>
      </w:r>
      <w:r w:rsidR="00022A58" w:rsidRPr="00394693">
        <w:rPr>
          <w:rFonts w:ascii="Bookman Old Style" w:hAnsi="Bookman Old Style" w:cs="Courier New"/>
        </w:rPr>
        <w:t>melalui seluruh WP</w:t>
      </w:r>
      <w:r w:rsidR="00A10D75" w:rsidRPr="00394693">
        <w:rPr>
          <w:rFonts w:ascii="Bookman Old Style" w:hAnsi="Bookman Old Style" w:cs="Courier New"/>
        </w:rPr>
        <w:t>.</w:t>
      </w:r>
    </w:p>
    <w:p w:rsidR="00161793" w:rsidRPr="00394693" w:rsidRDefault="00161793" w:rsidP="00A01C4C">
      <w:pPr>
        <w:pStyle w:val="ListParagraph"/>
        <w:numPr>
          <w:ilvl w:val="0"/>
          <w:numId w:val="7"/>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rPr>
        <w:t>Unit pelayanan sebagaimana dimaksud pada ayat (1) huruf b berupa hidran kebakaran, yang terdapat di:</w:t>
      </w:r>
    </w:p>
    <w:p w:rsidR="00161793" w:rsidRPr="00394693" w:rsidRDefault="00161793">
      <w:pPr>
        <w:numPr>
          <w:ilvl w:val="0"/>
          <w:numId w:val="180"/>
        </w:numPr>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SWP A Blok A.4, Blok A.6, Blok A.8;</w:t>
      </w:r>
    </w:p>
    <w:p w:rsidR="00161793" w:rsidRPr="00394693" w:rsidRDefault="00161793">
      <w:pPr>
        <w:numPr>
          <w:ilvl w:val="0"/>
          <w:numId w:val="180"/>
        </w:numPr>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SWP B Blok B.2, Blok B.4, Blok B.5, Blok B.7; dan</w:t>
      </w:r>
    </w:p>
    <w:p w:rsidR="00161793" w:rsidRPr="00394693" w:rsidRDefault="00161793">
      <w:pPr>
        <w:numPr>
          <w:ilvl w:val="0"/>
          <w:numId w:val="180"/>
        </w:numPr>
        <w:spacing w:line="276" w:lineRule="auto"/>
        <w:ind w:left="993" w:hanging="426"/>
        <w:jc w:val="both"/>
        <w:rPr>
          <w:rFonts w:ascii="Bookman Old Style" w:hAnsi="Bookman Old Style"/>
          <w:lang w:val="id-ID"/>
        </w:rPr>
      </w:pPr>
      <w:r w:rsidRPr="00394693">
        <w:rPr>
          <w:rFonts w:ascii="Bookman Old Style" w:hAnsi="Bookman Old Style" w:cs="Courier New"/>
          <w:lang w:val="en-US"/>
        </w:rPr>
        <w:t>SWP</w:t>
      </w:r>
      <w:r w:rsidRPr="00394693">
        <w:rPr>
          <w:rFonts w:ascii="Bookman Old Style" w:hAnsi="Bookman Old Style"/>
          <w:lang w:val="en-US"/>
        </w:rPr>
        <w:t xml:space="preserve"> C Blok C.1, Blok C.2, Blok C.8, Blok C.9</w:t>
      </w:r>
      <w:r w:rsidRPr="00394693">
        <w:rPr>
          <w:rFonts w:ascii="Bookman Old Style" w:hAnsi="Bookman Old Style"/>
        </w:rPr>
        <w:t>.</w:t>
      </w:r>
    </w:p>
    <w:p w:rsidR="0011004D" w:rsidRPr="00394693" w:rsidRDefault="004B0E78" w:rsidP="00A01C4C">
      <w:pPr>
        <w:pStyle w:val="ListParagraph"/>
        <w:numPr>
          <w:ilvl w:val="0"/>
          <w:numId w:val="7"/>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Bookman Old Style"/>
        </w:rPr>
        <w:t>Rencana</w:t>
      </w:r>
      <w:r w:rsidRPr="00394693">
        <w:rPr>
          <w:rFonts w:ascii="Bookman Old Style" w:hAnsi="Bookman Old Style" w:cs="Bookman Old Style"/>
          <w:lang w:val="id-ID"/>
        </w:rPr>
        <w:t xml:space="preserve"> </w:t>
      </w:r>
      <w:r w:rsidRPr="00394693">
        <w:rPr>
          <w:rFonts w:ascii="Bookman Old Style" w:hAnsi="Bookman Old Style" w:cs="Bookman Old Style"/>
        </w:rPr>
        <w:t xml:space="preserve">jaringan air minum sebagaimana dimaksud </w:t>
      </w:r>
      <w:r w:rsidR="00B16601" w:rsidRPr="00394693">
        <w:rPr>
          <w:rFonts w:ascii="Bookman Old Style" w:hAnsi="Bookman Old Style" w:cs="Bookman Old Style"/>
        </w:rPr>
        <w:t>pada ayat</w:t>
      </w:r>
      <w:r w:rsidRPr="00394693">
        <w:rPr>
          <w:rFonts w:ascii="Bookman Old Style" w:hAnsi="Bookman Old Style" w:cs="Bookman Old Style"/>
        </w:rPr>
        <w:t xml:space="preserve"> (1) </w:t>
      </w:r>
      <w:r w:rsidRPr="00394693">
        <w:rPr>
          <w:rFonts w:ascii="Bookman Old Style" w:hAnsi="Bookman Old Style" w:cs="Bookman Old Style"/>
          <w:lang w:val="id-ID"/>
        </w:rPr>
        <w:t xml:space="preserve">digambarkan dalam peta dengan ketelitian geometri dan ketelitian detail informasi skala 1:5.000 </w:t>
      </w:r>
      <w:r w:rsidR="009E7034" w:rsidRPr="00394693">
        <w:rPr>
          <w:rFonts w:ascii="Bookman Old Style" w:eastAsia="Bookman Old Style" w:hAnsi="Bookman Old Style" w:cs="Bookman Old Style"/>
        </w:rPr>
        <w:t xml:space="preserve">(satu banding lima ribu) </w:t>
      </w:r>
      <w:r w:rsidRPr="00394693">
        <w:rPr>
          <w:rFonts w:ascii="Bookman Old Style" w:hAnsi="Bookman Old Style" w:cs="Bookman Old Style"/>
          <w:lang w:val="id-ID"/>
        </w:rPr>
        <w:t xml:space="preserve">sebagaimana tercantum dalam Lampiran </w:t>
      </w:r>
      <w:r w:rsidRPr="00394693">
        <w:rPr>
          <w:rFonts w:ascii="Bookman Old Style" w:hAnsi="Bookman Old Style" w:cs="Bookman Old Style"/>
        </w:rPr>
        <w:t>II.6</w:t>
      </w:r>
      <w:r w:rsidRPr="00394693">
        <w:rPr>
          <w:rFonts w:ascii="Bookman Old Style" w:hAnsi="Bookman Old Style" w:cs="Bookman Old Style"/>
          <w:lang w:val="id-ID"/>
        </w:rPr>
        <w:t>, yang merupakan bagian tidak terpisahkan dari Peraturan Bupati ini</w:t>
      </w:r>
      <w:r w:rsidR="0011004D" w:rsidRPr="00394693">
        <w:rPr>
          <w:rFonts w:ascii="Bookman Old Style" w:hAnsi="Bookman Old Style" w:cs="Courier New"/>
          <w:lang w:val="id-ID"/>
        </w:rPr>
        <w:t>.</w:t>
      </w:r>
    </w:p>
    <w:p w:rsidR="00A01C4C" w:rsidRPr="00394693" w:rsidRDefault="00A01C4C" w:rsidP="00A01C4C">
      <w:pPr>
        <w:pStyle w:val="Heading3"/>
        <w:spacing w:before="0" w:line="276" w:lineRule="auto"/>
        <w:rPr>
          <w:rFonts w:ascii="Bookman Old Style" w:hAnsi="Bookman Old Style" w:cs="Courier New"/>
          <w:b w:val="0"/>
          <w:color w:val="auto"/>
        </w:rPr>
      </w:pPr>
    </w:p>
    <w:p w:rsidR="009939EC" w:rsidRPr="00394693" w:rsidRDefault="009939EC" w:rsidP="00967000">
      <w:pPr>
        <w:pStyle w:val="Heading3"/>
        <w:spacing w:before="0" w:line="276" w:lineRule="auto"/>
        <w:rPr>
          <w:rFonts w:ascii="Bookman Old Style" w:hAnsi="Bookman Old Style" w:cs="Courier New"/>
          <w:b w:val="0"/>
          <w:color w:val="auto"/>
        </w:rPr>
      </w:pPr>
      <w:r w:rsidRPr="00394693">
        <w:rPr>
          <w:rFonts w:ascii="Bookman Old Style" w:hAnsi="Bookman Old Style" w:cs="Courier New"/>
          <w:b w:val="0"/>
          <w:color w:val="auto"/>
          <w:lang w:val="id-ID"/>
        </w:rPr>
        <w:t xml:space="preserve">Bagian </w:t>
      </w:r>
      <w:r w:rsidR="004B0E78" w:rsidRPr="00394693">
        <w:rPr>
          <w:rFonts w:ascii="Bookman Old Style" w:hAnsi="Bookman Old Style" w:cs="Courier New"/>
          <w:b w:val="0"/>
          <w:color w:val="auto"/>
        </w:rPr>
        <w:t>Kedelapan</w:t>
      </w:r>
    </w:p>
    <w:p w:rsidR="00E379CA" w:rsidRPr="00394693" w:rsidRDefault="009939EC" w:rsidP="00967000">
      <w:pPr>
        <w:pStyle w:val="Heading3"/>
        <w:spacing w:before="0" w:line="276" w:lineRule="auto"/>
        <w:rPr>
          <w:rFonts w:ascii="Bookman Old Style" w:hAnsi="Bookman Old Style" w:cs="Courier New"/>
          <w:b w:val="0"/>
          <w:color w:val="auto"/>
        </w:rPr>
      </w:pPr>
      <w:r w:rsidRPr="00394693">
        <w:rPr>
          <w:rFonts w:ascii="Bookman Old Style" w:hAnsi="Bookman Old Style" w:cs="Courier New"/>
          <w:b w:val="0"/>
          <w:color w:val="auto"/>
        </w:rPr>
        <w:t>Rencana Pengelolaan Air Limbah dan Pengelolaan Limbah</w:t>
      </w:r>
    </w:p>
    <w:p w:rsidR="009939EC" w:rsidRPr="00394693" w:rsidRDefault="009939EC" w:rsidP="00967000">
      <w:pPr>
        <w:pStyle w:val="Heading3"/>
        <w:spacing w:before="0" w:line="276" w:lineRule="auto"/>
        <w:rPr>
          <w:rFonts w:ascii="Bookman Old Style" w:hAnsi="Bookman Old Style"/>
          <w:b w:val="0"/>
          <w:color w:val="auto"/>
        </w:rPr>
      </w:pPr>
      <w:r w:rsidRPr="00394693">
        <w:rPr>
          <w:rFonts w:ascii="Bookman Old Style" w:hAnsi="Bookman Old Style" w:cs="Courier New"/>
          <w:b w:val="0"/>
          <w:color w:val="auto"/>
        </w:rPr>
        <w:t>Bahan Berbahaya dan</w:t>
      </w:r>
      <w:r w:rsidRPr="00394693">
        <w:rPr>
          <w:rFonts w:ascii="Bookman Old Style" w:hAnsi="Bookman Old Style"/>
          <w:b w:val="0"/>
          <w:color w:val="auto"/>
        </w:rPr>
        <w:t xml:space="preserve"> Beracun (B3)</w:t>
      </w:r>
    </w:p>
    <w:p w:rsidR="009939EC" w:rsidRPr="00394693" w:rsidRDefault="009939EC" w:rsidP="00967000">
      <w:pPr>
        <w:pStyle w:val="Heading5"/>
        <w:spacing w:before="0" w:line="276" w:lineRule="auto"/>
        <w:ind w:left="0" w:firstLine="0"/>
        <w:rPr>
          <w:rFonts w:ascii="Bookman Old Style" w:hAnsi="Bookman Old Style"/>
          <w:color w:val="auto"/>
          <w:sz w:val="24"/>
          <w:szCs w:val="24"/>
        </w:rPr>
      </w:pPr>
    </w:p>
    <w:p w:rsidR="009939EC" w:rsidRPr="00394693" w:rsidRDefault="009939EC" w:rsidP="00A01C4C">
      <w:pPr>
        <w:pStyle w:val="ListParagraph"/>
        <w:numPr>
          <w:ilvl w:val="0"/>
          <w:numId w:val="8"/>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Rencana pengelolaan air limbah dan pengelolaan limbah baham berbahaya dan beracun (B3) sebagaimana dimaksud </w:t>
      </w:r>
      <w:r w:rsidR="007018DE" w:rsidRPr="00394693">
        <w:rPr>
          <w:rFonts w:ascii="Bookman Old Style" w:hAnsi="Bookman Old Style" w:cs="Courier New"/>
          <w:lang w:val="id-ID"/>
        </w:rPr>
        <w:t>dalam Pasal</w:t>
      </w:r>
      <w:r w:rsidRPr="00394693">
        <w:rPr>
          <w:rFonts w:ascii="Bookman Old Style" w:hAnsi="Bookman Old Style" w:cs="Courier New"/>
          <w:lang w:val="id-ID"/>
        </w:rPr>
        <w:t xml:space="preserve"> </w:t>
      </w:r>
      <w:r w:rsidR="004407A6" w:rsidRPr="00394693">
        <w:rPr>
          <w:rFonts w:ascii="Bookman Old Style" w:hAnsi="Bookman Old Style" w:cs="Courier New"/>
        </w:rPr>
        <w:t>5</w:t>
      </w:r>
      <w:r w:rsidRPr="00394693">
        <w:rPr>
          <w:rFonts w:ascii="Bookman Old Style" w:hAnsi="Bookman Old Style" w:cs="Courier New"/>
          <w:lang w:val="id-ID"/>
        </w:rPr>
        <w:t xml:space="preserve"> ayat (</w:t>
      </w:r>
      <w:r w:rsidR="004407A6" w:rsidRPr="00394693">
        <w:rPr>
          <w:rFonts w:ascii="Bookman Old Style" w:hAnsi="Bookman Old Style" w:cs="Courier New"/>
        </w:rPr>
        <w:t>1</w:t>
      </w:r>
      <w:r w:rsidRPr="00394693">
        <w:rPr>
          <w:rFonts w:ascii="Bookman Old Style" w:hAnsi="Bookman Old Style" w:cs="Courier New"/>
          <w:lang w:val="id-ID"/>
        </w:rPr>
        <w:t>) huruf g terdiri atas:</w:t>
      </w:r>
    </w:p>
    <w:p w:rsidR="00F6489E" w:rsidRPr="00394693" w:rsidRDefault="00292486">
      <w:pPr>
        <w:numPr>
          <w:ilvl w:val="0"/>
          <w:numId w:val="181"/>
        </w:numPr>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sistem pengelolaan air limbah domestik terpusat</w:t>
      </w:r>
      <w:r w:rsidR="00C72DF1" w:rsidRPr="00394693">
        <w:rPr>
          <w:rFonts w:ascii="Bookman Old Style" w:hAnsi="Bookman Old Style" w:cs="Courier New"/>
          <w:lang w:val="en-US"/>
        </w:rPr>
        <w:t xml:space="preserve">; </w:t>
      </w:r>
    </w:p>
    <w:p w:rsidR="009939EC" w:rsidRPr="00394693" w:rsidRDefault="00292486">
      <w:pPr>
        <w:numPr>
          <w:ilvl w:val="0"/>
          <w:numId w:val="181"/>
        </w:numPr>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sistem pengelolaan air limbah domestik setempat; dan</w:t>
      </w:r>
    </w:p>
    <w:p w:rsidR="009939EC" w:rsidRPr="00394693" w:rsidRDefault="00292486">
      <w:pPr>
        <w:numPr>
          <w:ilvl w:val="0"/>
          <w:numId w:val="181"/>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en-US"/>
        </w:rPr>
        <w:t>sistem</w:t>
      </w:r>
      <w:r w:rsidRPr="00394693">
        <w:rPr>
          <w:rFonts w:ascii="Bookman Old Style" w:hAnsi="Bookman Old Style" w:cs="Courier New"/>
          <w:lang w:val="id-ID"/>
        </w:rPr>
        <w:t xml:space="preserve"> pengelolaan limbah baha</w:t>
      </w:r>
      <w:r w:rsidRPr="00394693">
        <w:rPr>
          <w:rFonts w:ascii="Bookman Old Style" w:hAnsi="Bookman Old Style" w:cs="Courier New"/>
          <w:lang w:val="en-US"/>
        </w:rPr>
        <w:t>n</w:t>
      </w:r>
      <w:r w:rsidRPr="00394693">
        <w:rPr>
          <w:rFonts w:ascii="Bookman Old Style" w:hAnsi="Bookman Old Style" w:cs="Courier New"/>
          <w:lang w:val="id-ID"/>
        </w:rPr>
        <w:t xml:space="preserve"> berbahaya dan beracun</w:t>
      </w:r>
      <w:r w:rsidRPr="00394693">
        <w:rPr>
          <w:rFonts w:ascii="Bookman Old Style" w:hAnsi="Bookman Old Style" w:cs="Courier New"/>
          <w:lang w:val="en-US"/>
        </w:rPr>
        <w:t xml:space="preserve"> (B3)</w:t>
      </w:r>
      <w:r w:rsidR="004B0E78" w:rsidRPr="00394693">
        <w:rPr>
          <w:rFonts w:ascii="Bookman Old Style" w:hAnsi="Bookman Old Style" w:cs="Courier New"/>
          <w:lang w:val="en-US"/>
        </w:rPr>
        <w:t>.</w:t>
      </w:r>
    </w:p>
    <w:p w:rsidR="00F6489E" w:rsidRPr="00394693" w:rsidRDefault="00F6489E" w:rsidP="00A01C4C">
      <w:pPr>
        <w:pStyle w:val="ListParagraph"/>
        <w:numPr>
          <w:ilvl w:val="0"/>
          <w:numId w:val="8"/>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Sistem </w:t>
      </w:r>
      <w:r w:rsidR="00292486" w:rsidRPr="00394693">
        <w:rPr>
          <w:rFonts w:ascii="Bookman Old Style" w:hAnsi="Bookman Old Style" w:cs="Courier New"/>
          <w:lang w:val="id-ID"/>
        </w:rPr>
        <w:t>pengelolaan air limbah domestik terpusat</w:t>
      </w:r>
      <w:r w:rsidRPr="00394693">
        <w:rPr>
          <w:rFonts w:ascii="Bookman Old Style" w:hAnsi="Bookman Old Style" w:cs="Courier New"/>
          <w:lang w:val="id-ID"/>
        </w:rPr>
        <w:t xml:space="preserve">, sebagaimana dimaksud </w:t>
      </w:r>
      <w:r w:rsidR="00B16601" w:rsidRPr="00394693">
        <w:rPr>
          <w:rFonts w:ascii="Bookman Old Style" w:hAnsi="Bookman Old Style" w:cs="Courier New"/>
          <w:lang w:val="id-ID"/>
        </w:rPr>
        <w:t>pada ayat</w:t>
      </w:r>
      <w:r w:rsidRPr="00394693">
        <w:rPr>
          <w:rFonts w:ascii="Bookman Old Style" w:hAnsi="Bookman Old Style" w:cs="Courier New"/>
          <w:lang w:val="id-ID"/>
        </w:rPr>
        <w:t xml:space="preserve"> (1) huruf </w:t>
      </w:r>
      <w:r w:rsidRPr="00394693">
        <w:rPr>
          <w:rFonts w:ascii="Bookman Old Style" w:hAnsi="Bookman Old Style" w:cs="Courier New"/>
        </w:rPr>
        <w:t>a</w:t>
      </w:r>
      <w:r w:rsidR="00292486" w:rsidRPr="00394693">
        <w:rPr>
          <w:rFonts w:ascii="Bookman Old Style" w:hAnsi="Bookman Old Style" w:cs="Courier New"/>
          <w:lang w:val="id-ID"/>
        </w:rPr>
        <w:t>, terdiri atas</w:t>
      </w:r>
      <w:r w:rsidRPr="00394693">
        <w:rPr>
          <w:rFonts w:ascii="Bookman Old Style" w:hAnsi="Bookman Old Style" w:cs="Courier New"/>
          <w:lang w:val="id-ID"/>
        </w:rPr>
        <w:t>:</w:t>
      </w:r>
    </w:p>
    <w:p w:rsidR="00F6489E" w:rsidRPr="00394693" w:rsidRDefault="00F6489E">
      <w:pPr>
        <w:numPr>
          <w:ilvl w:val="0"/>
          <w:numId w:val="45"/>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en-US"/>
        </w:rPr>
        <w:t xml:space="preserve">pipa induk, </w:t>
      </w:r>
      <w:r w:rsidR="009D584A" w:rsidRPr="00394693">
        <w:rPr>
          <w:rFonts w:ascii="Bookman Old Style" w:hAnsi="Bookman Old Style" w:cs="Courier New"/>
          <w:lang w:val="id-ID"/>
        </w:rPr>
        <w:t xml:space="preserve">melalui seluruh </w:t>
      </w:r>
      <w:r w:rsidR="00EA6463" w:rsidRPr="00394693">
        <w:rPr>
          <w:rFonts w:ascii="Bookman Old Style" w:hAnsi="Bookman Old Style" w:cs="Courier New"/>
          <w:lang w:val="id-ID"/>
        </w:rPr>
        <w:t xml:space="preserve">WP Kawasan Kota Industri </w:t>
      </w:r>
      <w:r w:rsidR="00AC1D52" w:rsidRPr="00394693">
        <w:rPr>
          <w:rFonts w:ascii="Bookman Old Style" w:hAnsi="Bookman Old Style" w:cs="Courier New"/>
          <w:lang w:val="en-US"/>
        </w:rPr>
        <w:t>Gondang–Sambungmacan</w:t>
      </w:r>
      <w:r w:rsidR="00292486" w:rsidRPr="00394693">
        <w:rPr>
          <w:rFonts w:ascii="Bookman Old Style" w:hAnsi="Bookman Old Style" w:cs="Courier New"/>
          <w:lang w:val="en-US"/>
        </w:rPr>
        <w:t>;</w:t>
      </w:r>
    </w:p>
    <w:p w:rsidR="008F780A" w:rsidRPr="00394693" w:rsidRDefault="008F780A">
      <w:pPr>
        <w:numPr>
          <w:ilvl w:val="0"/>
          <w:numId w:val="45"/>
        </w:numPr>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IPAL skala kawasan terten</w:t>
      </w:r>
      <w:r w:rsidR="00292486" w:rsidRPr="00394693">
        <w:rPr>
          <w:rFonts w:ascii="Bookman Old Style" w:hAnsi="Bookman Old Style" w:cs="Courier New"/>
          <w:lang w:val="en-US"/>
        </w:rPr>
        <w:t>tu/permukiman, yang terdapat di</w:t>
      </w:r>
      <w:r w:rsidRPr="00394693">
        <w:rPr>
          <w:rFonts w:ascii="Bookman Old Style" w:hAnsi="Bookman Old Style" w:cs="Courier New"/>
          <w:lang w:val="en-US"/>
        </w:rPr>
        <w:t>:</w:t>
      </w:r>
    </w:p>
    <w:p w:rsidR="008F780A" w:rsidRPr="00394693" w:rsidRDefault="004466DF">
      <w:pPr>
        <w:numPr>
          <w:ilvl w:val="0"/>
          <w:numId w:val="55"/>
        </w:numPr>
        <w:spacing w:line="276" w:lineRule="auto"/>
        <w:ind w:left="1418" w:hanging="425"/>
        <w:jc w:val="both"/>
        <w:rPr>
          <w:rFonts w:ascii="Bookman Old Style" w:hAnsi="Bookman Old Style"/>
          <w:lang w:val="id-ID"/>
        </w:rPr>
      </w:pPr>
      <w:r w:rsidRPr="00394693">
        <w:rPr>
          <w:rFonts w:ascii="Bookman Old Style" w:hAnsi="Bookman Old Style"/>
          <w:lang w:val="id-ID"/>
        </w:rPr>
        <w:t>SWP A Blok</w:t>
      </w:r>
      <w:r w:rsidR="008F780A" w:rsidRPr="00394693">
        <w:rPr>
          <w:rFonts w:ascii="Bookman Old Style" w:hAnsi="Bookman Old Style"/>
          <w:lang w:val="id-ID"/>
        </w:rPr>
        <w:t xml:space="preserve"> A.2, Blok A.7;</w:t>
      </w:r>
    </w:p>
    <w:p w:rsidR="008F780A" w:rsidRPr="00394693" w:rsidRDefault="004466DF">
      <w:pPr>
        <w:numPr>
          <w:ilvl w:val="0"/>
          <w:numId w:val="55"/>
        </w:numPr>
        <w:spacing w:line="276" w:lineRule="auto"/>
        <w:ind w:left="1418" w:hanging="425"/>
        <w:jc w:val="both"/>
        <w:rPr>
          <w:rFonts w:ascii="Bookman Old Style" w:hAnsi="Bookman Old Style"/>
          <w:lang w:val="id-ID"/>
        </w:rPr>
      </w:pPr>
      <w:r w:rsidRPr="00394693">
        <w:rPr>
          <w:rFonts w:ascii="Bookman Old Style" w:hAnsi="Bookman Old Style"/>
          <w:lang w:val="id-ID"/>
        </w:rPr>
        <w:t xml:space="preserve">SWP B </w:t>
      </w:r>
      <w:r w:rsidR="008F780A" w:rsidRPr="00394693">
        <w:rPr>
          <w:rFonts w:ascii="Bookman Old Style" w:hAnsi="Bookman Old Style"/>
          <w:lang w:val="id-ID"/>
        </w:rPr>
        <w:t>Blok B.5, Blok B.6, Blok B.7; dan</w:t>
      </w:r>
    </w:p>
    <w:p w:rsidR="008F780A" w:rsidRPr="00394693" w:rsidRDefault="004466DF">
      <w:pPr>
        <w:numPr>
          <w:ilvl w:val="0"/>
          <w:numId w:val="55"/>
        </w:numPr>
        <w:spacing w:line="276" w:lineRule="auto"/>
        <w:ind w:left="1418" w:hanging="425"/>
        <w:jc w:val="both"/>
        <w:rPr>
          <w:rFonts w:ascii="Bookman Old Style" w:hAnsi="Bookman Old Style"/>
          <w:lang w:val="id-ID"/>
        </w:rPr>
      </w:pPr>
      <w:r w:rsidRPr="00394693">
        <w:rPr>
          <w:rFonts w:ascii="Bookman Old Style" w:hAnsi="Bookman Old Style"/>
          <w:lang w:val="id-ID"/>
        </w:rPr>
        <w:t>SWP C Blok</w:t>
      </w:r>
      <w:r w:rsidR="008F780A" w:rsidRPr="00394693">
        <w:rPr>
          <w:rFonts w:ascii="Bookman Old Style" w:hAnsi="Bookman Old Style"/>
          <w:lang w:val="id-ID"/>
        </w:rPr>
        <w:t xml:space="preserve"> </w:t>
      </w:r>
      <w:r w:rsidR="008F780A" w:rsidRPr="00394693">
        <w:rPr>
          <w:rFonts w:ascii="Bookman Old Style" w:hAnsi="Bookman Old Style"/>
          <w:lang w:val="en-US"/>
        </w:rPr>
        <w:t xml:space="preserve">C.6, </w:t>
      </w:r>
      <w:r w:rsidR="008F780A" w:rsidRPr="00394693">
        <w:rPr>
          <w:rFonts w:ascii="Bookman Old Style" w:hAnsi="Bookman Old Style"/>
          <w:lang w:val="id-ID"/>
        </w:rPr>
        <w:t xml:space="preserve">Blok </w:t>
      </w:r>
      <w:r w:rsidR="008F780A" w:rsidRPr="00394693">
        <w:rPr>
          <w:rFonts w:ascii="Bookman Old Style" w:hAnsi="Bookman Old Style"/>
          <w:lang w:val="en-US"/>
        </w:rPr>
        <w:t>C.9</w:t>
      </w:r>
      <w:r w:rsidR="009D584A" w:rsidRPr="00394693">
        <w:rPr>
          <w:rFonts w:ascii="Bookman Old Style" w:hAnsi="Bookman Old Style"/>
          <w:lang w:val="en-US"/>
        </w:rPr>
        <w:t>.</w:t>
      </w:r>
    </w:p>
    <w:p w:rsidR="008F780A" w:rsidRPr="00394693" w:rsidRDefault="008F780A" w:rsidP="00A01C4C">
      <w:pPr>
        <w:pStyle w:val="ListParagraph"/>
        <w:numPr>
          <w:ilvl w:val="0"/>
          <w:numId w:val="8"/>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Sistem </w:t>
      </w:r>
      <w:r w:rsidR="00292486" w:rsidRPr="00394693">
        <w:rPr>
          <w:rFonts w:ascii="Bookman Old Style" w:hAnsi="Bookman Old Style" w:cs="Courier New"/>
          <w:lang w:val="id-ID"/>
        </w:rPr>
        <w:t xml:space="preserve">pengelolaan </w:t>
      </w:r>
      <w:r w:rsidR="00292486" w:rsidRPr="00394693">
        <w:rPr>
          <w:rFonts w:ascii="Bookman Old Style" w:hAnsi="Bookman Old Style" w:cs="Courier New"/>
        </w:rPr>
        <w:t>limbah domestik setempat</w:t>
      </w:r>
      <w:r w:rsidRPr="00394693">
        <w:rPr>
          <w:rFonts w:ascii="Bookman Old Style" w:hAnsi="Bookman Old Style" w:cs="Courier New"/>
          <w:lang w:val="id-ID"/>
        </w:rPr>
        <w:t>, sebagaiman</w:t>
      </w:r>
      <w:r w:rsidR="001E037F" w:rsidRPr="00394693">
        <w:rPr>
          <w:rFonts w:ascii="Bookman Old Style" w:hAnsi="Bookman Old Style" w:cs="Courier New"/>
          <w:lang w:val="id-ID"/>
        </w:rPr>
        <w:t xml:space="preserve">a dimaksud </w:t>
      </w:r>
      <w:r w:rsidR="00B16601" w:rsidRPr="00394693">
        <w:rPr>
          <w:rFonts w:ascii="Bookman Old Style" w:hAnsi="Bookman Old Style" w:cs="Courier New"/>
          <w:lang w:val="id-ID"/>
        </w:rPr>
        <w:t>pada ayat</w:t>
      </w:r>
      <w:r w:rsidR="001E037F" w:rsidRPr="00394693">
        <w:rPr>
          <w:rFonts w:ascii="Bookman Old Style" w:hAnsi="Bookman Old Style" w:cs="Courier New"/>
          <w:lang w:val="id-ID"/>
        </w:rPr>
        <w:t xml:space="preserve"> (1) huruf b</w:t>
      </w:r>
      <w:r w:rsidRPr="00394693">
        <w:rPr>
          <w:rFonts w:ascii="Bookman Old Style" w:hAnsi="Bookman Old Style" w:cs="Courier New"/>
          <w:lang w:val="id-ID"/>
        </w:rPr>
        <w:t>, berupa sub</w:t>
      </w:r>
      <w:r w:rsidR="00722077" w:rsidRPr="00394693">
        <w:rPr>
          <w:rFonts w:ascii="Bookman Old Style" w:hAnsi="Bookman Old Style" w:cs="Courier New"/>
        </w:rPr>
        <w:t>-</w:t>
      </w:r>
      <w:r w:rsidRPr="00394693">
        <w:rPr>
          <w:rFonts w:ascii="Bookman Old Style" w:hAnsi="Bookman Old Style" w:cs="Courier New"/>
          <w:lang w:val="id-ID"/>
        </w:rPr>
        <w:t xml:space="preserve">sistem pengolahan </w:t>
      </w:r>
      <w:r w:rsidRPr="00394693">
        <w:rPr>
          <w:rFonts w:ascii="Bookman Old Style" w:hAnsi="Bookman Old Style" w:cs="Courier New"/>
        </w:rPr>
        <w:t>setempat</w:t>
      </w:r>
      <w:r w:rsidRPr="00394693">
        <w:rPr>
          <w:rFonts w:ascii="Bookman Old Style" w:hAnsi="Bookman Old Style" w:cs="Courier New"/>
          <w:lang w:val="id-ID"/>
        </w:rPr>
        <w:t>, terdapat di</w:t>
      </w:r>
      <w:r w:rsidRPr="00394693">
        <w:rPr>
          <w:rFonts w:ascii="Bookman Old Style" w:hAnsi="Bookman Old Style"/>
        </w:rPr>
        <w:t>:</w:t>
      </w:r>
    </w:p>
    <w:p w:rsidR="008F780A" w:rsidRPr="00394693" w:rsidRDefault="004466DF">
      <w:pPr>
        <w:numPr>
          <w:ilvl w:val="0"/>
          <w:numId w:val="108"/>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SWP A Blok</w:t>
      </w:r>
      <w:r w:rsidR="008F780A" w:rsidRPr="00394693">
        <w:rPr>
          <w:rFonts w:ascii="Bookman Old Style" w:hAnsi="Bookman Old Style" w:cs="Courier New"/>
          <w:lang w:val="id-ID"/>
        </w:rPr>
        <w:t xml:space="preserve"> A.4;</w:t>
      </w:r>
    </w:p>
    <w:p w:rsidR="008F780A" w:rsidRPr="00394693" w:rsidRDefault="004466DF">
      <w:pPr>
        <w:numPr>
          <w:ilvl w:val="0"/>
          <w:numId w:val="108"/>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SWP B Blok</w:t>
      </w:r>
      <w:r w:rsidR="00D40BB5" w:rsidRPr="00394693">
        <w:rPr>
          <w:rFonts w:ascii="Bookman Old Style" w:hAnsi="Bookman Old Style" w:cs="Courier New"/>
          <w:lang w:val="id-ID"/>
        </w:rPr>
        <w:t xml:space="preserve"> B.6</w:t>
      </w:r>
      <w:r w:rsidR="008F780A" w:rsidRPr="00394693">
        <w:rPr>
          <w:rFonts w:ascii="Bookman Old Style" w:hAnsi="Bookman Old Style" w:cs="Courier New"/>
          <w:lang w:val="id-ID"/>
        </w:rPr>
        <w:t>, Blok B.7; dan</w:t>
      </w:r>
    </w:p>
    <w:p w:rsidR="008F780A" w:rsidRPr="00394693" w:rsidRDefault="004466DF">
      <w:pPr>
        <w:numPr>
          <w:ilvl w:val="0"/>
          <w:numId w:val="108"/>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lastRenderedPageBreak/>
        <w:t>SWP C Blok</w:t>
      </w:r>
      <w:r w:rsidR="008F780A" w:rsidRPr="00394693">
        <w:rPr>
          <w:rFonts w:ascii="Bookman Old Style" w:hAnsi="Bookman Old Style" w:cs="Courier New"/>
          <w:lang w:val="id-ID"/>
        </w:rPr>
        <w:t xml:space="preserve"> </w:t>
      </w:r>
      <w:r w:rsidR="008F780A" w:rsidRPr="00394693">
        <w:rPr>
          <w:rFonts w:ascii="Bookman Old Style" w:hAnsi="Bookman Old Style" w:cs="Courier New"/>
          <w:lang w:val="en-US"/>
        </w:rPr>
        <w:t xml:space="preserve">C.2, </w:t>
      </w:r>
      <w:r w:rsidR="008F780A" w:rsidRPr="00394693">
        <w:rPr>
          <w:rFonts w:ascii="Bookman Old Style" w:hAnsi="Bookman Old Style" w:cs="Courier New"/>
          <w:lang w:val="id-ID"/>
        </w:rPr>
        <w:t xml:space="preserve">Blok </w:t>
      </w:r>
      <w:r w:rsidR="00D40BB5" w:rsidRPr="00394693">
        <w:rPr>
          <w:rFonts w:ascii="Bookman Old Style" w:hAnsi="Bookman Old Style" w:cs="Courier New"/>
          <w:lang w:val="en-US"/>
        </w:rPr>
        <w:t>C.5</w:t>
      </w:r>
      <w:r w:rsidR="008F780A" w:rsidRPr="00394693">
        <w:rPr>
          <w:rFonts w:ascii="Bookman Old Style" w:hAnsi="Bookman Old Style" w:cs="Courier New"/>
          <w:lang w:val="en-US"/>
        </w:rPr>
        <w:t xml:space="preserve">, </w:t>
      </w:r>
      <w:r w:rsidR="008F780A" w:rsidRPr="00394693">
        <w:rPr>
          <w:rFonts w:ascii="Bookman Old Style" w:hAnsi="Bookman Old Style" w:cs="Courier New"/>
          <w:lang w:val="id-ID"/>
        </w:rPr>
        <w:t xml:space="preserve">Blok </w:t>
      </w:r>
      <w:r w:rsidR="008F780A" w:rsidRPr="00394693">
        <w:rPr>
          <w:rFonts w:ascii="Bookman Old Style" w:hAnsi="Bookman Old Style" w:cs="Courier New"/>
          <w:lang w:val="en-US"/>
        </w:rPr>
        <w:t>C.7</w:t>
      </w:r>
      <w:r w:rsidR="00292486" w:rsidRPr="00394693">
        <w:rPr>
          <w:rFonts w:ascii="Bookman Old Style" w:hAnsi="Bookman Old Style" w:cs="Courier New"/>
          <w:lang w:val="en-US"/>
        </w:rPr>
        <w:t>.</w:t>
      </w:r>
    </w:p>
    <w:p w:rsidR="008F780A" w:rsidRPr="00394693" w:rsidRDefault="008F780A" w:rsidP="00A01C4C">
      <w:pPr>
        <w:pStyle w:val="ListParagraph"/>
        <w:numPr>
          <w:ilvl w:val="0"/>
          <w:numId w:val="8"/>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Sistem </w:t>
      </w:r>
      <w:r w:rsidR="00292486" w:rsidRPr="00394693">
        <w:rPr>
          <w:rFonts w:ascii="Bookman Old Style" w:hAnsi="Bookman Old Style" w:cs="Courier New"/>
          <w:lang w:val="id-ID"/>
        </w:rPr>
        <w:t xml:space="preserve">pengelolaan limbah bahan berbahaya dan beracun </w:t>
      </w:r>
      <w:r w:rsidRPr="00394693">
        <w:rPr>
          <w:rFonts w:ascii="Bookman Old Style" w:hAnsi="Bookman Old Style" w:cs="Courier New"/>
          <w:lang w:val="id-ID"/>
        </w:rPr>
        <w:t xml:space="preserve">(B3), sebagaimana dimaksud </w:t>
      </w:r>
      <w:r w:rsidR="00B16601" w:rsidRPr="00394693">
        <w:rPr>
          <w:rFonts w:ascii="Bookman Old Style" w:hAnsi="Bookman Old Style" w:cs="Courier New"/>
          <w:lang w:val="id-ID"/>
        </w:rPr>
        <w:t>pada ayat</w:t>
      </w:r>
      <w:r w:rsidRPr="00394693">
        <w:rPr>
          <w:rFonts w:ascii="Bookman Old Style" w:hAnsi="Bookman Old Style" w:cs="Courier New"/>
          <w:lang w:val="id-ID"/>
        </w:rPr>
        <w:t xml:space="preserve"> (1) huruf c terdapat di:</w:t>
      </w:r>
    </w:p>
    <w:p w:rsidR="008F780A" w:rsidRPr="00394693" w:rsidRDefault="004466DF">
      <w:pPr>
        <w:numPr>
          <w:ilvl w:val="0"/>
          <w:numId w:val="56"/>
        </w:numPr>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SWP A Blok</w:t>
      </w:r>
      <w:r w:rsidR="008F780A" w:rsidRPr="00394693">
        <w:rPr>
          <w:rFonts w:ascii="Bookman Old Style" w:hAnsi="Bookman Old Style" w:cs="Courier New"/>
          <w:lang w:val="en-US"/>
        </w:rPr>
        <w:t xml:space="preserve"> A.4;</w:t>
      </w:r>
    </w:p>
    <w:p w:rsidR="008F780A" w:rsidRPr="00394693" w:rsidRDefault="004466DF">
      <w:pPr>
        <w:numPr>
          <w:ilvl w:val="0"/>
          <w:numId w:val="56"/>
        </w:numPr>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SWP B Blok</w:t>
      </w:r>
      <w:r w:rsidR="00D40BB5" w:rsidRPr="00394693">
        <w:rPr>
          <w:rFonts w:ascii="Bookman Old Style" w:hAnsi="Bookman Old Style" w:cs="Courier New"/>
          <w:lang w:val="en-US"/>
        </w:rPr>
        <w:t xml:space="preserve"> B.2</w:t>
      </w:r>
      <w:r w:rsidR="008F780A" w:rsidRPr="00394693">
        <w:rPr>
          <w:rFonts w:ascii="Bookman Old Style" w:hAnsi="Bookman Old Style" w:cs="Courier New"/>
          <w:lang w:val="en-US"/>
        </w:rPr>
        <w:t>; dan</w:t>
      </w:r>
    </w:p>
    <w:p w:rsidR="008F780A" w:rsidRPr="00394693" w:rsidRDefault="004466DF">
      <w:pPr>
        <w:numPr>
          <w:ilvl w:val="0"/>
          <w:numId w:val="56"/>
        </w:numPr>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SWP C Blok</w:t>
      </w:r>
      <w:r w:rsidR="008F780A" w:rsidRPr="00394693">
        <w:rPr>
          <w:rFonts w:ascii="Bookman Old Style" w:hAnsi="Bookman Old Style" w:cs="Courier New"/>
          <w:lang w:val="en-US"/>
        </w:rPr>
        <w:t xml:space="preserve"> C.2</w:t>
      </w:r>
      <w:r w:rsidR="00292486" w:rsidRPr="00394693">
        <w:rPr>
          <w:rFonts w:ascii="Bookman Old Style" w:hAnsi="Bookman Old Style" w:cs="Courier New"/>
          <w:lang w:val="en-US"/>
        </w:rPr>
        <w:t>.</w:t>
      </w:r>
    </w:p>
    <w:p w:rsidR="009939EC" w:rsidRPr="00394693" w:rsidRDefault="004B0E78" w:rsidP="00A01C4C">
      <w:pPr>
        <w:pStyle w:val="ListParagraph"/>
        <w:numPr>
          <w:ilvl w:val="0"/>
          <w:numId w:val="8"/>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rPr>
        <w:t xml:space="preserve">Rencana </w:t>
      </w:r>
      <w:r w:rsidR="00292486" w:rsidRPr="00394693">
        <w:rPr>
          <w:rFonts w:ascii="Bookman Old Style" w:hAnsi="Bookman Old Style"/>
        </w:rPr>
        <w:t>pengelolaan air limbah dan pengelolaan limbah bahan berbahaya dan beracun</w:t>
      </w:r>
      <w:r w:rsidR="00C72DF1" w:rsidRPr="00394693">
        <w:rPr>
          <w:rFonts w:ascii="Bookman Old Style" w:hAnsi="Bookman Old Style"/>
        </w:rPr>
        <w:t xml:space="preserve"> </w:t>
      </w:r>
      <w:r w:rsidRPr="00394693">
        <w:rPr>
          <w:rFonts w:ascii="Bookman Old Style" w:hAnsi="Bookman Old Style"/>
        </w:rPr>
        <w:t xml:space="preserve">(B3) sebagaimana dimaksud </w:t>
      </w:r>
      <w:r w:rsidR="00B16601" w:rsidRPr="00394693">
        <w:rPr>
          <w:rFonts w:ascii="Bookman Old Style" w:hAnsi="Bookman Old Style"/>
        </w:rPr>
        <w:t>pada ayat</w:t>
      </w:r>
      <w:r w:rsidRPr="00394693">
        <w:rPr>
          <w:rFonts w:ascii="Bookman Old Style" w:hAnsi="Bookman Old Style"/>
        </w:rPr>
        <w:t xml:space="preserve"> (1) digambarkan dalam peta dengan ketelitian geometri dan ketelitian detail informasi skala 1:5.000 </w:t>
      </w:r>
      <w:r w:rsidR="009E7034" w:rsidRPr="00394693">
        <w:rPr>
          <w:rFonts w:ascii="Bookman Old Style" w:eastAsia="Bookman Old Style" w:hAnsi="Bookman Old Style" w:cs="Bookman Old Style"/>
        </w:rPr>
        <w:t xml:space="preserve">(satu banding lima ribu) </w:t>
      </w:r>
      <w:r w:rsidRPr="00394693">
        <w:rPr>
          <w:rFonts w:ascii="Bookman Old Style" w:hAnsi="Bookman Old Style"/>
        </w:rPr>
        <w:t>sebagaimana tercantum dalam Lampiran II.7, yang merupakan bagian tidak terpisahkan dari Peraturan Bupati ini.</w:t>
      </w:r>
    </w:p>
    <w:p w:rsidR="00967000" w:rsidRPr="00394693" w:rsidRDefault="00967000" w:rsidP="00967000">
      <w:pPr>
        <w:pStyle w:val="ListParagraph"/>
        <w:spacing w:line="276" w:lineRule="auto"/>
        <w:ind w:left="567"/>
        <w:contextualSpacing w:val="0"/>
        <w:jc w:val="both"/>
        <w:rPr>
          <w:rFonts w:ascii="Bookman Old Style" w:hAnsi="Bookman Old Style" w:cs="Courier New"/>
          <w:lang w:val="id-ID"/>
        </w:rPr>
      </w:pPr>
    </w:p>
    <w:p w:rsidR="00C67BED" w:rsidRPr="00394693" w:rsidRDefault="00C67BED" w:rsidP="00A01C4C">
      <w:pPr>
        <w:pStyle w:val="Heading3"/>
        <w:spacing w:before="0" w:line="276" w:lineRule="auto"/>
        <w:rPr>
          <w:rFonts w:ascii="Bookman Old Style" w:hAnsi="Bookman Old Style" w:cs="Courier New"/>
          <w:b w:val="0"/>
          <w:color w:val="auto"/>
        </w:rPr>
      </w:pPr>
      <w:r w:rsidRPr="00394693">
        <w:rPr>
          <w:rFonts w:ascii="Bookman Old Style" w:hAnsi="Bookman Old Style" w:cs="Courier New"/>
          <w:b w:val="0"/>
          <w:color w:val="auto"/>
          <w:lang w:val="id-ID"/>
        </w:rPr>
        <w:t xml:space="preserve">Bagian </w:t>
      </w:r>
      <w:r w:rsidR="004B0E78" w:rsidRPr="00394693">
        <w:rPr>
          <w:rFonts w:ascii="Bookman Old Style" w:hAnsi="Bookman Old Style" w:cs="Courier New"/>
          <w:b w:val="0"/>
          <w:color w:val="auto"/>
        </w:rPr>
        <w:t>Kesembilan</w:t>
      </w:r>
    </w:p>
    <w:p w:rsidR="00C67BED" w:rsidRPr="00394693" w:rsidRDefault="00C67BED" w:rsidP="00A01C4C">
      <w:pPr>
        <w:pStyle w:val="Heading4"/>
        <w:spacing w:before="0" w:after="0" w:line="276" w:lineRule="auto"/>
        <w:rPr>
          <w:rFonts w:ascii="Bookman Old Style" w:hAnsi="Bookman Old Style"/>
          <w:b w:val="0"/>
          <w:color w:val="auto"/>
          <w:sz w:val="24"/>
        </w:rPr>
      </w:pPr>
      <w:r w:rsidRPr="00394693">
        <w:rPr>
          <w:rFonts w:ascii="Bookman Old Style" w:hAnsi="Bookman Old Style"/>
          <w:b w:val="0"/>
          <w:color w:val="auto"/>
          <w:sz w:val="24"/>
        </w:rPr>
        <w:t>Rencana Jaringan Persampahan</w:t>
      </w:r>
    </w:p>
    <w:p w:rsidR="00C67BED" w:rsidRPr="00394693" w:rsidRDefault="00C67BED" w:rsidP="00967000">
      <w:pPr>
        <w:pStyle w:val="Heading5"/>
        <w:spacing w:before="0" w:line="276" w:lineRule="auto"/>
        <w:ind w:left="0" w:firstLine="0"/>
        <w:rPr>
          <w:rFonts w:ascii="Bookman Old Style" w:hAnsi="Bookman Old Style"/>
          <w:color w:val="auto"/>
          <w:sz w:val="24"/>
          <w:szCs w:val="24"/>
          <w:lang w:val="en-US"/>
        </w:rPr>
      </w:pPr>
    </w:p>
    <w:p w:rsidR="00D84BE0" w:rsidRPr="00394693" w:rsidRDefault="00D84BE0" w:rsidP="00A01C4C">
      <w:pPr>
        <w:pStyle w:val="ListParagraph"/>
        <w:numPr>
          <w:ilvl w:val="0"/>
          <w:numId w:val="17"/>
        </w:numPr>
        <w:spacing w:line="276" w:lineRule="auto"/>
        <w:ind w:left="567" w:hanging="567"/>
        <w:contextualSpacing w:val="0"/>
        <w:jc w:val="both"/>
        <w:rPr>
          <w:rFonts w:ascii="Bookman Old Style" w:hAnsi="Bookman Old Style"/>
          <w:lang w:val="id-ID"/>
        </w:rPr>
      </w:pPr>
      <w:r w:rsidRPr="00394693">
        <w:rPr>
          <w:rFonts w:ascii="Bookman Old Style" w:hAnsi="Bookman Old Style"/>
          <w:lang w:val="id-ID"/>
        </w:rPr>
        <w:t xml:space="preserve">Rencana jaringan persampahan, sebagaimana dimaksud </w:t>
      </w:r>
      <w:r w:rsidR="007018DE" w:rsidRPr="00394693">
        <w:rPr>
          <w:rFonts w:ascii="Bookman Old Style" w:hAnsi="Bookman Old Style"/>
          <w:lang w:val="id-ID"/>
        </w:rPr>
        <w:t>dalam Pasal</w:t>
      </w:r>
      <w:r w:rsidRPr="00394693">
        <w:rPr>
          <w:rFonts w:ascii="Bookman Old Style" w:hAnsi="Bookman Old Style"/>
          <w:lang w:val="id-ID"/>
        </w:rPr>
        <w:t xml:space="preserve"> 5</w:t>
      </w:r>
      <w:r w:rsidR="00292486" w:rsidRPr="00394693">
        <w:rPr>
          <w:rFonts w:ascii="Bookman Old Style" w:hAnsi="Bookman Old Style"/>
        </w:rPr>
        <w:t xml:space="preserve"> ayat (1)</w:t>
      </w:r>
      <w:r w:rsidR="00292486" w:rsidRPr="00394693">
        <w:rPr>
          <w:rFonts w:ascii="Bookman Old Style" w:hAnsi="Bookman Old Style"/>
          <w:lang w:val="id-ID"/>
        </w:rPr>
        <w:t xml:space="preserve"> huruf h, terdiri atas</w:t>
      </w:r>
      <w:r w:rsidRPr="00394693">
        <w:rPr>
          <w:rFonts w:ascii="Bookman Old Style" w:hAnsi="Bookman Old Style"/>
          <w:lang w:val="id-ID"/>
        </w:rPr>
        <w:t>:</w:t>
      </w:r>
    </w:p>
    <w:p w:rsidR="00F25DF4" w:rsidRPr="00394693" w:rsidRDefault="008542B0">
      <w:pPr>
        <w:numPr>
          <w:ilvl w:val="0"/>
          <w:numId w:val="57"/>
        </w:numPr>
        <w:tabs>
          <w:tab w:val="left" w:pos="720"/>
        </w:tabs>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stasiun peralihan antara;</w:t>
      </w:r>
    </w:p>
    <w:p w:rsidR="00237E81" w:rsidRPr="00394693" w:rsidRDefault="008542B0">
      <w:pPr>
        <w:numPr>
          <w:ilvl w:val="0"/>
          <w:numId w:val="57"/>
        </w:numPr>
        <w:tabs>
          <w:tab w:val="left" w:pos="720"/>
        </w:tabs>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tempat penampungan sementara;</w:t>
      </w:r>
    </w:p>
    <w:p w:rsidR="00C922BE" w:rsidRPr="00394693" w:rsidRDefault="008542B0">
      <w:pPr>
        <w:numPr>
          <w:ilvl w:val="0"/>
          <w:numId w:val="57"/>
        </w:numPr>
        <w:tabs>
          <w:tab w:val="left" w:pos="720"/>
        </w:tabs>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 xml:space="preserve">tempat pengelolaan sampah </w:t>
      </w:r>
      <w:r w:rsidRPr="00394693">
        <w:rPr>
          <w:rFonts w:ascii="Bookman Old Style" w:hAnsi="Bookman Old Style" w:cs="Courier New"/>
          <w:i/>
          <w:lang w:val="en-US"/>
        </w:rPr>
        <w:t>reuse, reduce, recycle</w:t>
      </w:r>
      <w:r w:rsidRPr="00394693">
        <w:rPr>
          <w:rFonts w:ascii="Bookman Old Style" w:hAnsi="Bookman Old Style" w:cs="Courier New"/>
          <w:lang w:val="en-US"/>
        </w:rPr>
        <w:t>;</w:t>
      </w:r>
      <w:r w:rsidR="00C922BE" w:rsidRPr="00394693">
        <w:rPr>
          <w:rFonts w:ascii="Bookman Old Style" w:hAnsi="Bookman Old Style" w:cs="Courier New"/>
          <w:lang w:val="en-US"/>
        </w:rPr>
        <w:t>dan</w:t>
      </w:r>
    </w:p>
    <w:p w:rsidR="00F25DF4" w:rsidRPr="00394693" w:rsidRDefault="008542B0">
      <w:pPr>
        <w:numPr>
          <w:ilvl w:val="0"/>
          <w:numId w:val="57"/>
        </w:numPr>
        <w:tabs>
          <w:tab w:val="left" w:pos="720"/>
        </w:tabs>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tempat pengolahan sampah terpadu.</w:t>
      </w:r>
    </w:p>
    <w:p w:rsidR="008F780A" w:rsidRPr="00394693" w:rsidRDefault="00D551B9" w:rsidP="00A01C4C">
      <w:pPr>
        <w:pStyle w:val="ListParagraph"/>
        <w:numPr>
          <w:ilvl w:val="0"/>
          <w:numId w:val="17"/>
        </w:numPr>
        <w:spacing w:line="276" w:lineRule="auto"/>
        <w:ind w:left="567" w:hanging="567"/>
        <w:contextualSpacing w:val="0"/>
        <w:jc w:val="both"/>
        <w:rPr>
          <w:rFonts w:ascii="Bookman Old Style" w:hAnsi="Bookman Old Style"/>
          <w:lang w:val="id-ID"/>
        </w:rPr>
      </w:pPr>
      <w:r w:rsidRPr="00394693">
        <w:rPr>
          <w:rFonts w:ascii="Bookman Old Style" w:hAnsi="Bookman Old Style" w:cs="Courier New"/>
        </w:rPr>
        <w:t xml:space="preserve">Stasiun </w:t>
      </w:r>
      <w:r w:rsidR="008542B0" w:rsidRPr="00394693">
        <w:rPr>
          <w:rFonts w:ascii="Bookman Old Style" w:hAnsi="Bookman Old Style" w:cs="Courier New"/>
        </w:rPr>
        <w:t xml:space="preserve">peralihan antara </w:t>
      </w:r>
      <w:r w:rsidR="008F780A" w:rsidRPr="00394693">
        <w:rPr>
          <w:rFonts w:ascii="Bookman Old Style" w:hAnsi="Bookman Old Style"/>
          <w:lang w:val="id-ID"/>
        </w:rPr>
        <w:t xml:space="preserve">sebagaimana dimaksud </w:t>
      </w:r>
      <w:r w:rsidR="00B16601" w:rsidRPr="00394693">
        <w:rPr>
          <w:rFonts w:ascii="Bookman Old Style" w:hAnsi="Bookman Old Style"/>
        </w:rPr>
        <w:t>pada ayat</w:t>
      </w:r>
      <w:r w:rsidR="008F780A" w:rsidRPr="00394693">
        <w:rPr>
          <w:rFonts w:ascii="Bookman Old Style" w:hAnsi="Bookman Old Style"/>
          <w:lang w:val="id-ID"/>
        </w:rPr>
        <w:t xml:space="preserve"> (1) huruf </w:t>
      </w:r>
      <w:r w:rsidR="008F780A" w:rsidRPr="00394693">
        <w:rPr>
          <w:rFonts w:ascii="Bookman Old Style" w:hAnsi="Bookman Old Style"/>
        </w:rPr>
        <w:t>a</w:t>
      </w:r>
      <w:r w:rsidR="008F780A" w:rsidRPr="00394693">
        <w:rPr>
          <w:rFonts w:ascii="Bookman Old Style" w:hAnsi="Bookman Old Style"/>
          <w:lang w:val="id-ID"/>
        </w:rPr>
        <w:t xml:space="preserve"> terdapat di:</w:t>
      </w:r>
    </w:p>
    <w:p w:rsidR="008F780A" w:rsidRPr="00394693" w:rsidRDefault="004466DF">
      <w:pPr>
        <w:numPr>
          <w:ilvl w:val="0"/>
          <w:numId w:val="182"/>
        </w:numPr>
        <w:tabs>
          <w:tab w:val="left" w:pos="720"/>
        </w:tabs>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SWP B Blok</w:t>
      </w:r>
      <w:r w:rsidR="001762B7" w:rsidRPr="00394693">
        <w:rPr>
          <w:rFonts w:ascii="Bookman Old Style" w:hAnsi="Bookman Old Style" w:cs="Courier New"/>
          <w:lang w:val="en-US"/>
        </w:rPr>
        <w:t xml:space="preserve"> B.5, Blok B.6</w:t>
      </w:r>
      <w:r w:rsidR="008F780A" w:rsidRPr="00394693">
        <w:rPr>
          <w:rFonts w:ascii="Bookman Old Style" w:hAnsi="Bookman Old Style" w:cs="Courier New"/>
          <w:lang w:val="en-US"/>
        </w:rPr>
        <w:t>, Blok B.7; dan</w:t>
      </w:r>
    </w:p>
    <w:p w:rsidR="008F780A" w:rsidRPr="00394693" w:rsidRDefault="004466DF">
      <w:pPr>
        <w:numPr>
          <w:ilvl w:val="0"/>
          <w:numId w:val="182"/>
        </w:numPr>
        <w:tabs>
          <w:tab w:val="left" w:pos="720"/>
        </w:tabs>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SWP C Blok</w:t>
      </w:r>
      <w:r w:rsidR="001762B7" w:rsidRPr="00394693">
        <w:rPr>
          <w:rFonts w:ascii="Bookman Old Style" w:hAnsi="Bookman Old Style" w:cs="Courier New"/>
          <w:lang w:val="en-US"/>
        </w:rPr>
        <w:t xml:space="preserve"> C.3</w:t>
      </w:r>
      <w:r w:rsidR="00292486" w:rsidRPr="00394693">
        <w:rPr>
          <w:rFonts w:ascii="Bookman Old Style" w:hAnsi="Bookman Old Style" w:cs="Courier New"/>
          <w:lang w:val="en-US"/>
        </w:rPr>
        <w:t>.</w:t>
      </w:r>
    </w:p>
    <w:p w:rsidR="009C6EF1" w:rsidRPr="00394693" w:rsidRDefault="00D551B9" w:rsidP="00A01C4C">
      <w:pPr>
        <w:pStyle w:val="ListParagraph"/>
        <w:numPr>
          <w:ilvl w:val="0"/>
          <w:numId w:val="17"/>
        </w:numPr>
        <w:spacing w:line="276" w:lineRule="auto"/>
        <w:ind w:left="567" w:hanging="567"/>
        <w:contextualSpacing w:val="0"/>
        <w:jc w:val="both"/>
        <w:rPr>
          <w:rFonts w:ascii="Bookman Old Style" w:hAnsi="Bookman Old Style"/>
          <w:lang w:val="id-ID"/>
        </w:rPr>
      </w:pPr>
      <w:r w:rsidRPr="00394693">
        <w:rPr>
          <w:rFonts w:ascii="Bookman Old Style" w:hAnsi="Bookman Old Style"/>
        </w:rPr>
        <w:t xml:space="preserve">Tempat </w:t>
      </w:r>
      <w:r w:rsidR="008542B0" w:rsidRPr="00394693">
        <w:rPr>
          <w:rFonts w:ascii="Bookman Old Style" w:hAnsi="Bookman Old Style"/>
        </w:rPr>
        <w:t xml:space="preserve">penampungan sementara </w:t>
      </w:r>
      <w:r w:rsidR="00237E81" w:rsidRPr="00394693">
        <w:rPr>
          <w:rFonts w:ascii="Bookman Old Style" w:hAnsi="Bookman Old Style"/>
        </w:rPr>
        <w:t xml:space="preserve">sebagaimana dimaksud </w:t>
      </w:r>
      <w:r w:rsidR="00B16601" w:rsidRPr="00394693">
        <w:rPr>
          <w:rFonts w:ascii="Bookman Old Style" w:hAnsi="Bookman Old Style"/>
        </w:rPr>
        <w:t>pada ayat</w:t>
      </w:r>
      <w:r w:rsidR="00237E81" w:rsidRPr="00394693">
        <w:rPr>
          <w:rFonts w:ascii="Bookman Old Style" w:hAnsi="Bookman Old Style"/>
        </w:rPr>
        <w:t xml:space="preserve"> (1) huruf b terdapat </w:t>
      </w:r>
      <w:r w:rsidR="00292486" w:rsidRPr="00394693">
        <w:rPr>
          <w:rFonts w:ascii="Bookman Old Style" w:hAnsi="Bookman Old Style"/>
        </w:rPr>
        <w:t>di</w:t>
      </w:r>
      <w:r w:rsidR="009C6EF1" w:rsidRPr="00394693">
        <w:rPr>
          <w:rFonts w:ascii="Bookman Old Style" w:hAnsi="Bookman Old Style"/>
        </w:rPr>
        <w:t>:</w:t>
      </w:r>
    </w:p>
    <w:p w:rsidR="00237E81" w:rsidRPr="00394693" w:rsidRDefault="001B63BD">
      <w:pPr>
        <w:numPr>
          <w:ilvl w:val="0"/>
          <w:numId w:val="183"/>
        </w:numPr>
        <w:tabs>
          <w:tab w:val="left" w:pos="720"/>
        </w:tabs>
        <w:spacing w:line="276" w:lineRule="auto"/>
        <w:ind w:left="993" w:hanging="426"/>
        <w:jc w:val="both"/>
        <w:rPr>
          <w:rFonts w:ascii="Bookman Old Style" w:hAnsi="Bookman Old Style" w:cs="Courier New"/>
          <w:lang w:val="en-US"/>
        </w:rPr>
      </w:pPr>
      <w:r w:rsidRPr="00394693">
        <w:rPr>
          <w:rFonts w:ascii="Bookman Old Style" w:hAnsi="Bookman Old Style"/>
        </w:rPr>
        <w:t xml:space="preserve">SWP </w:t>
      </w:r>
      <w:r w:rsidRPr="00394693">
        <w:rPr>
          <w:rFonts w:ascii="Bookman Old Style" w:hAnsi="Bookman Old Style" w:cs="Courier New"/>
          <w:lang w:val="en-US"/>
        </w:rPr>
        <w:t>A Blok A.6</w:t>
      </w:r>
      <w:r w:rsidR="009C6EF1" w:rsidRPr="00394693">
        <w:rPr>
          <w:rFonts w:ascii="Bookman Old Style" w:hAnsi="Bookman Old Style" w:cs="Courier New"/>
          <w:lang w:val="en-US"/>
        </w:rPr>
        <w:t>;</w:t>
      </w:r>
    </w:p>
    <w:p w:rsidR="009C6EF1" w:rsidRPr="00394693" w:rsidRDefault="001B63BD">
      <w:pPr>
        <w:numPr>
          <w:ilvl w:val="0"/>
          <w:numId w:val="183"/>
        </w:numPr>
        <w:tabs>
          <w:tab w:val="left" w:pos="720"/>
        </w:tabs>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SWP B Blok B.4</w:t>
      </w:r>
      <w:r w:rsidR="009C6EF1" w:rsidRPr="00394693">
        <w:rPr>
          <w:rFonts w:ascii="Bookman Old Style" w:hAnsi="Bookman Old Style" w:cs="Courier New"/>
          <w:lang w:val="en-US"/>
        </w:rPr>
        <w:t>; dan</w:t>
      </w:r>
    </w:p>
    <w:p w:rsidR="009C6EF1" w:rsidRPr="00394693" w:rsidRDefault="008A48B5">
      <w:pPr>
        <w:numPr>
          <w:ilvl w:val="0"/>
          <w:numId w:val="183"/>
        </w:numPr>
        <w:tabs>
          <w:tab w:val="left" w:pos="720"/>
        </w:tabs>
        <w:spacing w:line="276" w:lineRule="auto"/>
        <w:ind w:left="993" w:hanging="426"/>
        <w:jc w:val="both"/>
        <w:rPr>
          <w:rFonts w:ascii="Bookman Old Style" w:hAnsi="Bookman Old Style"/>
          <w:lang w:val="id-ID"/>
        </w:rPr>
      </w:pPr>
      <w:r w:rsidRPr="00394693">
        <w:rPr>
          <w:rFonts w:ascii="Bookman Old Style" w:hAnsi="Bookman Old Style" w:cs="Courier New"/>
          <w:lang w:val="en-US"/>
        </w:rPr>
        <w:t>SWP C B</w:t>
      </w:r>
      <w:r w:rsidRPr="00394693">
        <w:rPr>
          <w:rFonts w:ascii="Bookman Old Style" w:hAnsi="Bookman Old Style"/>
        </w:rPr>
        <w:t>lok C.8</w:t>
      </w:r>
      <w:r w:rsidR="00292486" w:rsidRPr="00394693">
        <w:rPr>
          <w:rFonts w:ascii="Bookman Old Style" w:hAnsi="Bookman Old Style"/>
        </w:rPr>
        <w:t>.</w:t>
      </w:r>
    </w:p>
    <w:p w:rsidR="008F780A" w:rsidRPr="00394693" w:rsidRDefault="00D551B9" w:rsidP="00A01C4C">
      <w:pPr>
        <w:pStyle w:val="ListParagraph"/>
        <w:numPr>
          <w:ilvl w:val="0"/>
          <w:numId w:val="17"/>
        </w:numPr>
        <w:spacing w:line="276" w:lineRule="auto"/>
        <w:ind w:left="567" w:hanging="567"/>
        <w:contextualSpacing w:val="0"/>
        <w:jc w:val="both"/>
        <w:rPr>
          <w:rFonts w:ascii="Bookman Old Style" w:hAnsi="Bookman Old Style"/>
          <w:lang w:val="id-ID"/>
        </w:rPr>
      </w:pPr>
      <w:r w:rsidRPr="00394693">
        <w:rPr>
          <w:rFonts w:ascii="Bookman Old Style" w:hAnsi="Bookman Old Style"/>
          <w:lang w:val="id-ID"/>
        </w:rPr>
        <w:t xml:space="preserve">Tempat </w:t>
      </w:r>
      <w:r w:rsidR="008542B0" w:rsidRPr="00394693">
        <w:rPr>
          <w:rFonts w:ascii="Bookman Old Style" w:hAnsi="Bookman Old Style"/>
          <w:lang w:val="id-ID"/>
        </w:rPr>
        <w:t xml:space="preserve">pengelolaan sampah </w:t>
      </w:r>
      <w:r w:rsidR="008542B0" w:rsidRPr="00394693">
        <w:rPr>
          <w:rFonts w:ascii="Bookman Old Style" w:hAnsi="Bookman Old Style" w:cs="Courier New"/>
          <w:i/>
        </w:rPr>
        <w:t>reuse, reduce, recycle</w:t>
      </w:r>
      <w:r w:rsidR="008542B0" w:rsidRPr="00394693">
        <w:rPr>
          <w:rFonts w:ascii="Bookman Old Style" w:hAnsi="Bookman Old Style" w:cs="Courier New"/>
        </w:rPr>
        <w:t xml:space="preserve"> </w:t>
      </w:r>
      <w:r w:rsidR="008F780A" w:rsidRPr="00394693">
        <w:rPr>
          <w:rFonts w:ascii="Bookman Old Style" w:hAnsi="Bookman Old Style"/>
          <w:lang w:val="id-ID"/>
        </w:rPr>
        <w:t xml:space="preserve">sebagaimana dimaksud </w:t>
      </w:r>
      <w:r w:rsidR="00B16601" w:rsidRPr="00394693">
        <w:rPr>
          <w:rFonts w:ascii="Bookman Old Style" w:hAnsi="Bookman Old Style"/>
        </w:rPr>
        <w:t>pada ayat</w:t>
      </w:r>
      <w:r w:rsidR="008F780A" w:rsidRPr="00394693">
        <w:rPr>
          <w:rFonts w:ascii="Bookman Old Style" w:hAnsi="Bookman Old Style"/>
          <w:lang w:val="id-ID"/>
        </w:rPr>
        <w:t xml:space="preserve"> (1) huruf </w:t>
      </w:r>
      <w:r w:rsidR="00237E81" w:rsidRPr="00394693">
        <w:rPr>
          <w:rFonts w:ascii="Bookman Old Style" w:hAnsi="Bookman Old Style"/>
        </w:rPr>
        <w:t>c</w:t>
      </w:r>
      <w:r w:rsidR="008F780A" w:rsidRPr="00394693">
        <w:rPr>
          <w:rFonts w:ascii="Bookman Old Style" w:hAnsi="Bookman Old Style"/>
          <w:lang w:val="id-ID"/>
        </w:rPr>
        <w:t xml:space="preserve"> terdapat di:</w:t>
      </w:r>
    </w:p>
    <w:p w:rsidR="008F780A" w:rsidRPr="00394693" w:rsidRDefault="004466DF">
      <w:pPr>
        <w:numPr>
          <w:ilvl w:val="0"/>
          <w:numId w:val="184"/>
        </w:numPr>
        <w:tabs>
          <w:tab w:val="left" w:pos="720"/>
        </w:tabs>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SWP A Blok</w:t>
      </w:r>
      <w:r w:rsidR="008F780A" w:rsidRPr="00394693">
        <w:rPr>
          <w:rFonts w:ascii="Bookman Old Style" w:hAnsi="Bookman Old Style" w:cs="Courier New"/>
          <w:lang w:val="en-US"/>
        </w:rPr>
        <w:t xml:space="preserve"> A.2, Blok A.4, Bl</w:t>
      </w:r>
      <w:r w:rsidR="001762B7" w:rsidRPr="00394693">
        <w:rPr>
          <w:rFonts w:ascii="Bookman Old Style" w:hAnsi="Bookman Old Style" w:cs="Courier New"/>
          <w:lang w:val="en-US"/>
        </w:rPr>
        <w:t>ok A.6</w:t>
      </w:r>
      <w:r w:rsidR="008F780A" w:rsidRPr="00394693">
        <w:rPr>
          <w:rFonts w:ascii="Bookman Old Style" w:hAnsi="Bookman Old Style" w:cs="Courier New"/>
          <w:lang w:val="en-US"/>
        </w:rPr>
        <w:t>;</w:t>
      </w:r>
    </w:p>
    <w:p w:rsidR="008F780A" w:rsidRPr="00394693" w:rsidRDefault="004466DF">
      <w:pPr>
        <w:numPr>
          <w:ilvl w:val="0"/>
          <w:numId w:val="184"/>
        </w:numPr>
        <w:tabs>
          <w:tab w:val="left" w:pos="720"/>
        </w:tabs>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 xml:space="preserve">SWP B </w:t>
      </w:r>
      <w:r w:rsidR="001762B7" w:rsidRPr="00394693">
        <w:rPr>
          <w:rFonts w:ascii="Bookman Old Style" w:hAnsi="Bookman Old Style" w:cs="Courier New"/>
          <w:lang w:val="en-US"/>
        </w:rPr>
        <w:t xml:space="preserve">Blok B.2, </w:t>
      </w:r>
      <w:r w:rsidRPr="00394693">
        <w:rPr>
          <w:rFonts w:ascii="Bookman Old Style" w:hAnsi="Bookman Old Style" w:cs="Courier New"/>
          <w:lang w:val="en-US"/>
        </w:rPr>
        <w:t>Blok</w:t>
      </w:r>
      <w:r w:rsidR="001762B7" w:rsidRPr="00394693">
        <w:rPr>
          <w:rFonts w:ascii="Bookman Old Style" w:hAnsi="Bookman Old Style" w:cs="Courier New"/>
          <w:lang w:val="en-US"/>
        </w:rPr>
        <w:t xml:space="preserve"> B.3</w:t>
      </w:r>
      <w:r w:rsidR="008F780A" w:rsidRPr="00394693">
        <w:rPr>
          <w:rFonts w:ascii="Bookman Old Style" w:hAnsi="Bookman Old Style" w:cs="Courier New"/>
          <w:lang w:val="en-US"/>
        </w:rPr>
        <w:t>, Blok B.6; dan</w:t>
      </w:r>
    </w:p>
    <w:p w:rsidR="008F780A" w:rsidRPr="00394693" w:rsidRDefault="004466DF">
      <w:pPr>
        <w:numPr>
          <w:ilvl w:val="0"/>
          <w:numId w:val="184"/>
        </w:numPr>
        <w:tabs>
          <w:tab w:val="left" w:pos="720"/>
        </w:tabs>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SWP C Blok</w:t>
      </w:r>
      <w:r w:rsidR="008F780A" w:rsidRPr="00394693">
        <w:rPr>
          <w:rFonts w:ascii="Bookman Old Style" w:hAnsi="Bookman Old Style" w:cs="Courier New"/>
          <w:lang w:val="en-US"/>
        </w:rPr>
        <w:t xml:space="preserve"> C</w:t>
      </w:r>
      <w:r w:rsidR="001762B7" w:rsidRPr="00394693">
        <w:rPr>
          <w:rFonts w:ascii="Bookman Old Style" w:hAnsi="Bookman Old Style" w:cs="Courier New"/>
          <w:lang w:val="en-US"/>
        </w:rPr>
        <w:t>.2, Blok C.4, Blok C.6, Blok C.8</w:t>
      </w:r>
      <w:r w:rsidR="00292486" w:rsidRPr="00394693">
        <w:rPr>
          <w:rFonts w:ascii="Bookman Old Style" w:hAnsi="Bookman Old Style" w:cs="Courier New"/>
          <w:lang w:val="en-US"/>
        </w:rPr>
        <w:t>.</w:t>
      </w:r>
    </w:p>
    <w:p w:rsidR="00C922BE" w:rsidRPr="00394693" w:rsidRDefault="00D551B9" w:rsidP="00A01C4C">
      <w:pPr>
        <w:pStyle w:val="ListParagraph"/>
        <w:numPr>
          <w:ilvl w:val="0"/>
          <w:numId w:val="17"/>
        </w:numPr>
        <w:spacing w:line="276" w:lineRule="auto"/>
        <w:ind w:left="567" w:hanging="567"/>
        <w:contextualSpacing w:val="0"/>
        <w:jc w:val="both"/>
        <w:rPr>
          <w:rFonts w:ascii="Bookman Old Style" w:hAnsi="Bookman Old Style"/>
          <w:lang w:val="id-ID"/>
        </w:rPr>
      </w:pPr>
      <w:r w:rsidRPr="00394693">
        <w:rPr>
          <w:rFonts w:ascii="Bookman Old Style" w:eastAsia="Times New Roman" w:hAnsi="Bookman Old Style" w:cs="Courier New"/>
        </w:rPr>
        <w:t xml:space="preserve">Tempat </w:t>
      </w:r>
      <w:r w:rsidR="008542B0" w:rsidRPr="00394693">
        <w:rPr>
          <w:rFonts w:ascii="Bookman Old Style" w:hAnsi="Bookman Old Style" w:cs="Courier New"/>
        </w:rPr>
        <w:t xml:space="preserve">pengolahan sampah terpadu </w:t>
      </w:r>
      <w:r w:rsidR="00C922BE" w:rsidRPr="00394693">
        <w:rPr>
          <w:rFonts w:ascii="Bookman Old Style" w:hAnsi="Bookman Old Style"/>
          <w:lang w:val="id-ID"/>
        </w:rPr>
        <w:t xml:space="preserve">sebagaimana dimaksud </w:t>
      </w:r>
      <w:r w:rsidR="00B16601" w:rsidRPr="00394693">
        <w:rPr>
          <w:rFonts w:ascii="Bookman Old Style" w:hAnsi="Bookman Old Style"/>
          <w:lang w:val="id-ID"/>
        </w:rPr>
        <w:t>pada ayat</w:t>
      </w:r>
      <w:r w:rsidR="00C922BE" w:rsidRPr="00394693">
        <w:rPr>
          <w:rFonts w:ascii="Bookman Old Style" w:hAnsi="Bookman Old Style"/>
          <w:lang w:val="id-ID"/>
        </w:rPr>
        <w:t xml:space="preserve"> (1) huruf </w:t>
      </w:r>
      <w:r w:rsidR="00237E81" w:rsidRPr="00394693">
        <w:rPr>
          <w:rFonts w:ascii="Bookman Old Style" w:hAnsi="Bookman Old Style"/>
        </w:rPr>
        <w:t>d</w:t>
      </w:r>
      <w:r w:rsidR="00C922BE" w:rsidRPr="00394693">
        <w:rPr>
          <w:rFonts w:ascii="Bookman Old Style" w:hAnsi="Bookman Old Style"/>
          <w:lang w:val="id-ID"/>
        </w:rPr>
        <w:t xml:space="preserve"> terdapat di</w:t>
      </w:r>
      <w:r w:rsidR="00F25DF4" w:rsidRPr="00394693">
        <w:rPr>
          <w:rFonts w:ascii="Bookman Old Style" w:hAnsi="Bookman Old Style"/>
        </w:rPr>
        <w:t xml:space="preserve"> </w:t>
      </w:r>
      <w:r w:rsidR="004466DF" w:rsidRPr="00394693">
        <w:rPr>
          <w:rFonts w:ascii="Bookman Old Style" w:hAnsi="Bookman Old Style" w:cs="Courier New"/>
        </w:rPr>
        <w:t xml:space="preserve">SWP </w:t>
      </w:r>
      <w:r w:rsidR="008125A7" w:rsidRPr="00394693">
        <w:rPr>
          <w:rFonts w:ascii="Bookman Old Style" w:hAnsi="Bookman Old Style" w:cs="Courier New"/>
        </w:rPr>
        <w:t>C B</w:t>
      </w:r>
      <w:r w:rsidR="004466DF" w:rsidRPr="00394693">
        <w:rPr>
          <w:rFonts w:ascii="Bookman Old Style" w:hAnsi="Bookman Old Style" w:cs="Courier New"/>
        </w:rPr>
        <w:t>lok</w:t>
      </w:r>
      <w:r w:rsidR="00F25DF4" w:rsidRPr="00394693">
        <w:rPr>
          <w:rFonts w:ascii="Bookman Old Style" w:hAnsi="Bookman Old Style" w:cs="Courier New"/>
        </w:rPr>
        <w:t xml:space="preserve"> </w:t>
      </w:r>
      <w:r w:rsidR="00E7718C" w:rsidRPr="00394693">
        <w:rPr>
          <w:rFonts w:ascii="Bookman Old Style" w:hAnsi="Bookman Old Style" w:cs="Courier New"/>
        </w:rPr>
        <w:t>C.2</w:t>
      </w:r>
      <w:r w:rsidR="00292486" w:rsidRPr="00394693">
        <w:rPr>
          <w:rFonts w:ascii="Bookman Old Style" w:hAnsi="Bookman Old Style" w:cs="Courier New"/>
        </w:rPr>
        <w:t>.</w:t>
      </w:r>
    </w:p>
    <w:p w:rsidR="00C67BED" w:rsidRPr="00394693" w:rsidRDefault="00C922BE" w:rsidP="00A01C4C">
      <w:pPr>
        <w:pStyle w:val="ListParagraph"/>
        <w:numPr>
          <w:ilvl w:val="0"/>
          <w:numId w:val="17"/>
        </w:numPr>
        <w:spacing w:line="276" w:lineRule="auto"/>
        <w:ind w:left="567" w:hanging="567"/>
        <w:contextualSpacing w:val="0"/>
        <w:jc w:val="both"/>
        <w:rPr>
          <w:rFonts w:ascii="Bookman Old Style" w:hAnsi="Bookman Old Style"/>
          <w:lang w:val="id-ID"/>
        </w:rPr>
      </w:pPr>
      <w:r w:rsidRPr="00394693">
        <w:rPr>
          <w:rFonts w:ascii="Bookman Old Style" w:eastAsia="Arial" w:hAnsi="Bookman Old Style" w:cs="Bookman Old Style"/>
          <w:spacing w:val="-2"/>
        </w:rPr>
        <w:t>Rencana</w:t>
      </w:r>
      <w:r w:rsidRPr="00394693">
        <w:rPr>
          <w:rFonts w:ascii="Bookman Old Style" w:hAnsi="Bookman Old Style" w:cs="Bookman Old Style"/>
          <w:lang w:val="id-ID"/>
        </w:rPr>
        <w:t xml:space="preserve"> </w:t>
      </w:r>
      <w:r w:rsidRPr="00394693">
        <w:rPr>
          <w:rFonts w:ascii="Bookman Old Style" w:hAnsi="Bookman Old Style" w:cs="Bookman Old Style"/>
        </w:rPr>
        <w:t xml:space="preserve">jaringan persampahan sebagaimana dimaksud </w:t>
      </w:r>
      <w:r w:rsidR="00B16601" w:rsidRPr="00394693">
        <w:rPr>
          <w:rFonts w:ascii="Bookman Old Style" w:hAnsi="Bookman Old Style" w:cs="Bookman Old Style"/>
        </w:rPr>
        <w:t>pada ayat</w:t>
      </w:r>
      <w:r w:rsidRPr="00394693">
        <w:rPr>
          <w:rFonts w:ascii="Bookman Old Style" w:hAnsi="Bookman Old Style" w:cs="Bookman Old Style"/>
        </w:rPr>
        <w:t xml:space="preserve"> (1) </w:t>
      </w:r>
      <w:r w:rsidRPr="00394693">
        <w:rPr>
          <w:rFonts w:ascii="Bookman Old Style" w:hAnsi="Bookman Old Style" w:cs="Bookman Old Style"/>
          <w:lang w:val="id-ID"/>
        </w:rPr>
        <w:t xml:space="preserve">digambarkan dalam peta dengan ketelitian geometri dan ketelitian detail informasi skala 1:5.000 </w:t>
      </w:r>
      <w:r w:rsidR="009E7034" w:rsidRPr="00394693">
        <w:rPr>
          <w:rFonts w:ascii="Bookman Old Style" w:eastAsia="Bookman Old Style" w:hAnsi="Bookman Old Style" w:cs="Bookman Old Style"/>
        </w:rPr>
        <w:t xml:space="preserve">(satu banding lima ribu) </w:t>
      </w:r>
      <w:r w:rsidRPr="00394693">
        <w:rPr>
          <w:rFonts w:ascii="Bookman Old Style" w:hAnsi="Bookman Old Style" w:cs="Bookman Old Style"/>
          <w:lang w:val="id-ID"/>
        </w:rPr>
        <w:t xml:space="preserve">sebagaimana tercantum dalam Lampiran </w:t>
      </w:r>
      <w:r w:rsidRPr="00394693">
        <w:rPr>
          <w:rFonts w:ascii="Bookman Old Style" w:hAnsi="Bookman Old Style" w:cs="Bookman Old Style"/>
        </w:rPr>
        <w:t>II.8</w:t>
      </w:r>
      <w:r w:rsidRPr="00394693">
        <w:rPr>
          <w:rFonts w:ascii="Bookman Old Style" w:hAnsi="Bookman Old Style" w:cs="Bookman Old Style"/>
          <w:lang w:val="id-ID"/>
        </w:rPr>
        <w:t>, yang merupakan bagian tidak terpisahkan dari Peraturan Bupat</w:t>
      </w:r>
      <w:r w:rsidRPr="00394693">
        <w:rPr>
          <w:rFonts w:ascii="Bookman Old Style" w:hAnsi="Bookman Old Style" w:cs="Bookman Old Style"/>
        </w:rPr>
        <w:t>i</w:t>
      </w:r>
      <w:r w:rsidRPr="00394693">
        <w:rPr>
          <w:rFonts w:ascii="Bookman Old Style" w:hAnsi="Bookman Old Style" w:cs="Bookman Old Style"/>
          <w:lang w:val="id-ID"/>
        </w:rPr>
        <w:t xml:space="preserve"> ini</w:t>
      </w:r>
      <w:r w:rsidR="00C67BED" w:rsidRPr="00394693">
        <w:rPr>
          <w:rFonts w:ascii="Bookman Old Style" w:hAnsi="Bookman Old Style"/>
          <w:lang w:val="id-ID"/>
        </w:rPr>
        <w:t>.</w:t>
      </w:r>
    </w:p>
    <w:p w:rsidR="00C67BED" w:rsidRPr="00394693" w:rsidRDefault="00C67BED" w:rsidP="00A01C4C">
      <w:pPr>
        <w:pStyle w:val="ListParagraph"/>
        <w:spacing w:line="276" w:lineRule="auto"/>
        <w:ind w:left="567"/>
        <w:contextualSpacing w:val="0"/>
        <w:jc w:val="both"/>
        <w:rPr>
          <w:rFonts w:ascii="Bookman Old Style" w:hAnsi="Bookman Old Style"/>
        </w:rPr>
      </w:pPr>
    </w:p>
    <w:p w:rsidR="00F02CA1" w:rsidRPr="00394693" w:rsidRDefault="00F02CA1" w:rsidP="00A01C4C">
      <w:pPr>
        <w:pStyle w:val="Heading3"/>
        <w:spacing w:before="0" w:line="276" w:lineRule="auto"/>
        <w:rPr>
          <w:rFonts w:ascii="Bookman Old Style" w:hAnsi="Bookman Old Style" w:cs="Courier New"/>
          <w:b w:val="0"/>
          <w:color w:val="auto"/>
        </w:rPr>
      </w:pPr>
      <w:r w:rsidRPr="00394693">
        <w:rPr>
          <w:rFonts w:ascii="Bookman Old Style" w:hAnsi="Bookman Old Style" w:cs="Courier New"/>
          <w:b w:val="0"/>
          <w:color w:val="auto"/>
          <w:lang w:val="id-ID"/>
        </w:rPr>
        <w:t xml:space="preserve">Bagian </w:t>
      </w:r>
      <w:r w:rsidR="001231B6" w:rsidRPr="00394693">
        <w:rPr>
          <w:rFonts w:ascii="Bookman Old Style" w:hAnsi="Bookman Old Style" w:cs="Courier New"/>
          <w:b w:val="0"/>
          <w:color w:val="auto"/>
        </w:rPr>
        <w:t>Kesepuluh</w:t>
      </w:r>
    </w:p>
    <w:p w:rsidR="007E2E91" w:rsidRPr="00394693" w:rsidRDefault="00B615CD" w:rsidP="00A01C4C">
      <w:pPr>
        <w:pStyle w:val="Heading4"/>
        <w:spacing w:before="0" w:after="0" w:line="276" w:lineRule="auto"/>
        <w:rPr>
          <w:rFonts w:ascii="Bookman Old Style" w:hAnsi="Bookman Old Style"/>
          <w:b w:val="0"/>
          <w:color w:val="auto"/>
          <w:sz w:val="24"/>
        </w:rPr>
      </w:pPr>
      <w:r w:rsidRPr="00394693">
        <w:rPr>
          <w:rFonts w:ascii="Bookman Old Style" w:hAnsi="Bookman Old Style"/>
          <w:b w:val="0"/>
          <w:color w:val="auto"/>
          <w:sz w:val="24"/>
        </w:rPr>
        <w:t>Rencana Jaringan Drainase</w:t>
      </w:r>
    </w:p>
    <w:p w:rsidR="00A01C4C" w:rsidRPr="00394693" w:rsidRDefault="00A01C4C" w:rsidP="00A01C4C">
      <w:pPr>
        <w:rPr>
          <w:lang w:val="en-US"/>
        </w:rPr>
      </w:pPr>
    </w:p>
    <w:p w:rsidR="007A1F46" w:rsidRPr="00394693" w:rsidRDefault="007A1F46" w:rsidP="00967000">
      <w:pPr>
        <w:pStyle w:val="Heading5"/>
        <w:spacing w:before="0" w:line="276" w:lineRule="auto"/>
        <w:ind w:left="0" w:firstLine="0"/>
        <w:rPr>
          <w:rFonts w:ascii="Bookman Old Style" w:hAnsi="Bookman Old Style"/>
          <w:color w:val="auto"/>
          <w:sz w:val="24"/>
          <w:szCs w:val="24"/>
        </w:rPr>
      </w:pPr>
    </w:p>
    <w:p w:rsidR="003475DB" w:rsidRPr="00394693" w:rsidRDefault="003475DB" w:rsidP="00A01C4C">
      <w:pPr>
        <w:pStyle w:val="ListParagraph"/>
        <w:numPr>
          <w:ilvl w:val="0"/>
          <w:numId w:val="10"/>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Rencana jaringan drainase sebagaimana dimaksud </w:t>
      </w:r>
      <w:r w:rsidR="007018DE" w:rsidRPr="00394693">
        <w:rPr>
          <w:rFonts w:ascii="Bookman Old Style" w:hAnsi="Bookman Old Style" w:cs="Courier New"/>
          <w:lang w:val="id-ID"/>
        </w:rPr>
        <w:t>dalam Pasal</w:t>
      </w:r>
      <w:r w:rsidRPr="00394693">
        <w:rPr>
          <w:rFonts w:ascii="Bookman Old Style" w:hAnsi="Bookman Old Style" w:cs="Courier New"/>
          <w:lang w:val="id-ID"/>
        </w:rPr>
        <w:t xml:space="preserve"> </w:t>
      </w:r>
      <w:r w:rsidR="004407A6" w:rsidRPr="00394693">
        <w:rPr>
          <w:rFonts w:ascii="Bookman Old Style" w:hAnsi="Bookman Old Style" w:cs="Courier New"/>
        </w:rPr>
        <w:t>5</w:t>
      </w:r>
      <w:r w:rsidRPr="00394693">
        <w:rPr>
          <w:rFonts w:ascii="Bookman Old Style" w:hAnsi="Bookman Old Style" w:cs="Courier New"/>
          <w:lang w:val="id-ID"/>
        </w:rPr>
        <w:t xml:space="preserve"> ayat (</w:t>
      </w:r>
      <w:r w:rsidR="004407A6" w:rsidRPr="00394693">
        <w:rPr>
          <w:rFonts w:ascii="Bookman Old Style" w:hAnsi="Bookman Old Style" w:cs="Courier New"/>
        </w:rPr>
        <w:t>1</w:t>
      </w:r>
      <w:r w:rsidRPr="00394693">
        <w:rPr>
          <w:rFonts w:ascii="Bookman Old Style" w:hAnsi="Bookman Old Style" w:cs="Courier New"/>
          <w:lang w:val="id-ID"/>
        </w:rPr>
        <w:t xml:space="preserve">) huruf </w:t>
      </w:r>
      <w:r w:rsidR="00DC2B3C" w:rsidRPr="00394693">
        <w:rPr>
          <w:rFonts w:ascii="Bookman Old Style" w:hAnsi="Bookman Old Style" w:cs="Courier New"/>
        </w:rPr>
        <w:t>i</w:t>
      </w:r>
      <w:r w:rsidRPr="00394693">
        <w:rPr>
          <w:rFonts w:ascii="Bookman Old Style" w:hAnsi="Bookman Old Style" w:cs="Courier New"/>
          <w:lang w:val="id-ID"/>
        </w:rPr>
        <w:t>, terdiri atas:</w:t>
      </w:r>
    </w:p>
    <w:p w:rsidR="003475DB" w:rsidRPr="00394693" w:rsidRDefault="00143AAB">
      <w:pPr>
        <w:numPr>
          <w:ilvl w:val="0"/>
          <w:numId w:val="27"/>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en-US"/>
        </w:rPr>
        <w:t>jaringan</w:t>
      </w:r>
      <w:r w:rsidR="003475DB" w:rsidRPr="00394693">
        <w:rPr>
          <w:rFonts w:ascii="Bookman Old Style" w:hAnsi="Bookman Old Style" w:cs="Courier New"/>
          <w:lang w:val="id-ID"/>
        </w:rPr>
        <w:t xml:space="preserve"> drainase primer;</w:t>
      </w:r>
    </w:p>
    <w:p w:rsidR="003475DB" w:rsidRPr="00394693" w:rsidRDefault="00143AAB">
      <w:pPr>
        <w:numPr>
          <w:ilvl w:val="0"/>
          <w:numId w:val="27"/>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en-US"/>
        </w:rPr>
        <w:lastRenderedPageBreak/>
        <w:t>jaringan</w:t>
      </w:r>
      <w:r w:rsidR="003475DB" w:rsidRPr="00394693">
        <w:rPr>
          <w:rFonts w:ascii="Bookman Old Style" w:hAnsi="Bookman Old Style" w:cs="Courier New"/>
          <w:lang w:val="id-ID"/>
        </w:rPr>
        <w:t xml:space="preserve"> drainase sekunder;</w:t>
      </w:r>
    </w:p>
    <w:p w:rsidR="003475DB" w:rsidRPr="00394693" w:rsidRDefault="00143AAB">
      <w:pPr>
        <w:numPr>
          <w:ilvl w:val="0"/>
          <w:numId w:val="27"/>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en-US"/>
        </w:rPr>
        <w:t>jaringan</w:t>
      </w:r>
      <w:r w:rsidR="003475DB" w:rsidRPr="00394693">
        <w:rPr>
          <w:rFonts w:ascii="Bookman Old Style" w:hAnsi="Bookman Old Style" w:cs="Courier New"/>
          <w:lang w:val="id-ID"/>
        </w:rPr>
        <w:t xml:space="preserve"> drainase tersier</w:t>
      </w:r>
      <w:r w:rsidR="00B071B6" w:rsidRPr="00394693">
        <w:rPr>
          <w:rFonts w:ascii="Bookman Old Style" w:hAnsi="Bookman Old Style" w:cs="Courier New"/>
          <w:lang w:val="en-US"/>
        </w:rPr>
        <w:t>; dan</w:t>
      </w:r>
    </w:p>
    <w:p w:rsidR="00B071B6" w:rsidRPr="00394693" w:rsidRDefault="00B071B6">
      <w:pPr>
        <w:numPr>
          <w:ilvl w:val="0"/>
          <w:numId w:val="27"/>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bangunan tampungan (polder)</w:t>
      </w:r>
      <w:r w:rsidRPr="00394693">
        <w:rPr>
          <w:rFonts w:ascii="Bookman Old Style" w:hAnsi="Bookman Old Style" w:cs="Courier New"/>
          <w:lang w:val="en-US"/>
        </w:rPr>
        <w:t>.</w:t>
      </w:r>
    </w:p>
    <w:p w:rsidR="008F780A" w:rsidRPr="00394693" w:rsidRDefault="00143AAB" w:rsidP="00A01C4C">
      <w:pPr>
        <w:pStyle w:val="ListParagraph"/>
        <w:numPr>
          <w:ilvl w:val="0"/>
          <w:numId w:val="10"/>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rPr>
        <w:t>Jaringan</w:t>
      </w:r>
      <w:r w:rsidR="008F780A" w:rsidRPr="00394693">
        <w:rPr>
          <w:rFonts w:ascii="Bookman Old Style" w:hAnsi="Bookman Old Style" w:cs="Courier New"/>
          <w:lang w:val="id-ID"/>
        </w:rPr>
        <w:t xml:space="preserve"> drainase primer, sebagaimana dimaksud </w:t>
      </w:r>
      <w:r w:rsidR="00B16601" w:rsidRPr="00394693">
        <w:rPr>
          <w:rFonts w:ascii="Bookman Old Style" w:hAnsi="Bookman Old Style" w:cs="Courier New"/>
          <w:lang w:val="id-ID"/>
        </w:rPr>
        <w:t>pada ayat</w:t>
      </w:r>
      <w:r w:rsidR="008F780A" w:rsidRPr="00394693">
        <w:rPr>
          <w:rFonts w:ascii="Bookman Old Style" w:hAnsi="Bookman Old Style" w:cs="Courier New"/>
          <w:lang w:val="id-ID"/>
        </w:rPr>
        <w:t xml:space="preserve"> (1) huruf a, melalui:</w:t>
      </w:r>
    </w:p>
    <w:p w:rsidR="008F780A" w:rsidRPr="00394693" w:rsidRDefault="004466DF">
      <w:pPr>
        <w:numPr>
          <w:ilvl w:val="0"/>
          <w:numId w:val="46"/>
        </w:numPr>
        <w:spacing w:line="276" w:lineRule="auto"/>
        <w:ind w:left="993" w:hanging="426"/>
        <w:jc w:val="both"/>
        <w:rPr>
          <w:rFonts w:ascii="Bookman Old Style" w:hAnsi="Bookman Old Style"/>
          <w:lang w:val="en-US"/>
        </w:rPr>
      </w:pPr>
      <w:r w:rsidRPr="00394693">
        <w:rPr>
          <w:rFonts w:ascii="Bookman Old Style" w:hAnsi="Bookman Old Style"/>
          <w:lang w:val="en-US"/>
        </w:rPr>
        <w:t xml:space="preserve">SWP </w:t>
      </w:r>
      <w:r w:rsidR="008125A7" w:rsidRPr="00394693">
        <w:rPr>
          <w:rFonts w:ascii="Bookman Old Style" w:hAnsi="Bookman Old Style"/>
          <w:lang w:val="en-US"/>
        </w:rPr>
        <w:t>A B</w:t>
      </w:r>
      <w:r w:rsidRPr="00394693">
        <w:rPr>
          <w:rFonts w:ascii="Bookman Old Style" w:hAnsi="Bookman Old Style"/>
          <w:lang w:val="en-US"/>
        </w:rPr>
        <w:t>lok</w:t>
      </w:r>
      <w:r w:rsidR="00013F36" w:rsidRPr="00394693">
        <w:rPr>
          <w:rFonts w:ascii="Bookman Old Style" w:hAnsi="Bookman Old Style"/>
          <w:lang w:val="en-US"/>
        </w:rPr>
        <w:t xml:space="preserve"> A.3, Blok A.4, Blok A.5, Blok A.6, Blok A.8</w:t>
      </w:r>
      <w:r w:rsidR="008F780A" w:rsidRPr="00394693">
        <w:rPr>
          <w:rFonts w:ascii="Bookman Old Style" w:hAnsi="Bookman Old Style"/>
          <w:lang w:val="en-US"/>
        </w:rPr>
        <w:t>;</w:t>
      </w:r>
    </w:p>
    <w:p w:rsidR="008F780A" w:rsidRPr="00394693" w:rsidRDefault="004466DF">
      <w:pPr>
        <w:numPr>
          <w:ilvl w:val="0"/>
          <w:numId w:val="46"/>
        </w:numPr>
        <w:spacing w:line="276" w:lineRule="auto"/>
        <w:ind w:left="993" w:hanging="426"/>
        <w:jc w:val="both"/>
        <w:rPr>
          <w:rFonts w:ascii="Bookman Old Style" w:hAnsi="Bookman Old Style"/>
          <w:lang w:val="en-US"/>
        </w:rPr>
      </w:pPr>
      <w:r w:rsidRPr="00394693">
        <w:rPr>
          <w:rFonts w:ascii="Bookman Old Style" w:hAnsi="Bookman Old Style"/>
          <w:lang w:val="en-US"/>
        </w:rPr>
        <w:t xml:space="preserve">SWP </w:t>
      </w:r>
      <w:r w:rsidR="008125A7" w:rsidRPr="00394693">
        <w:rPr>
          <w:rFonts w:ascii="Bookman Old Style" w:hAnsi="Bookman Old Style"/>
          <w:lang w:val="en-US"/>
        </w:rPr>
        <w:t>B B</w:t>
      </w:r>
      <w:r w:rsidR="00013F36" w:rsidRPr="00394693">
        <w:rPr>
          <w:rFonts w:ascii="Bookman Old Style" w:hAnsi="Bookman Old Style"/>
          <w:lang w:val="en-US"/>
        </w:rPr>
        <w:t>lok B.1, Blok B.2</w:t>
      </w:r>
      <w:r w:rsidR="00C340D9" w:rsidRPr="00394693">
        <w:rPr>
          <w:rFonts w:ascii="Bookman Old Style" w:hAnsi="Bookman Old Style"/>
          <w:lang w:val="en-US"/>
        </w:rPr>
        <w:t>, Blok B</w:t>
      </w:r>
      <w:r w:rsidR="00013F36" w:rsidRPr="00394693">
        <w:rPr>
          <w:rFonts w:ascii="Bookman Old Style" w:hAnsi="Bookman Old Style"/>
          <w:lang w:val="en-US"/>
        </w:rPr>
        <w:t>.4, Blok B.5, Blok B.6, Blok B.7</w:t>
      </w:r>
      <w:r w:rsidR="008F780A" w:rsidRPr="00394693">
        <w:rPr>
          <w:rFonts w:ascii="Bookman Old Style" w:hAnsi="Bookman Old Style"/>
          <w:lang w:val="en-US"/>
        </w:rPr>
        <w:t>;  dan</w:t>
      </w:r>
    </w:p>
    <w:p w:rsidR="008F780A" w:rsidRPr="00394693" w:rsidRDefault="004466DF">
      <w:pPr>
        <w:numPr>
          <w:ilvl w:val="0"/>
          <w:numId w:val="46"/>
        </w:numPr>
        <w:spacing w:line="276" w:lineRule="auto"/>
        <w:ind w:left="993" w:hanging="426"/>
        <w:jc w:val="both"/>
        <w:rPr>
          <w:rFonts w:ascii="Bookman Old Style" w:hAnsi="Bookman Old Style"/>
          <w:lang w:val="en-US"/>
        </w:rPr>
      </w:pPr>
      <w:r w:rsidRPr="00394693">
        <w:rPr>
          <w:rFonts w:ascii="Bookman Old Style" w:hAnsi="Bookman Old Style"/>
          <w:lang w:val="en-US"/>
        </w:rPr>
        <w:t xml:space="preserve">SWP </w:t>
      </w:r>
      <w:r w:rsidR="008125A7" w:rsidRPr="00394693">
        <w:rPr>
          <w:rFonts w:ascii="Bookman Old Style" w:hAnsi="Bookman Old Style"/>
          <w:lang w:val="en-US"/>
        </w:rPr>
        <w:t>C B</w:t>
      </w:r>
      <w:r w:rsidRPr="00394693">
        <w:rPr>
          <w:rFonts w:ascii="Bookman Old Style" w:hAnsi="Bookman Old Style"/>
          <w:lang w:val="en-US"/>
        </w:rPr>
        <w:t>lok</w:t>
      </w:r>
      <w:r w:rsidR="008F780A" w:rsidRPr="00394693">
        <w:rPr>
          <w:rFonts w:ascii="Bookman Old Style" w:hAnsi="Bookman Old Style"/>
          <w:lang w:val="en-US"/>
        </w:rPr>
        <w:t xml:space="preserve"> C.1.</w:t>
      </w:r>
    </w:p>
    <w:p w:rsidR="008F780A" w:rsidRPr="00394693" w:rsidRDefault="00143AAB" w:rsidP="00A01C4C">
      <w:pPr>
        <w:pStyle w:val="ListParagraph"/>
        <w:numPr>
          <w:ilvl w:val="0"/>
          <w:numId w:val="10"/>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rPr>
        <w:t>Jaringan</w:t>
      </w:r>
      <w:r w:rsidR="008F780A" w:rsidRPr="00394693">
        <w:rPr>
          <w:rFonts w:ascii="Bookman Old Style" w:hAnsi="Bookman Old Style" w:cs="Courier New"/>
          <w:lang w:val="id-ID"/>
        </w:rPr>
        <w:t xml:space="preserve"> drainase sekunder, sebagaimana dimaksud </w:t>
      </w:r>
      <w:r w:rsidR="00B16601" w:rsidRPr="00394693">
        <w:rPr>
          <w:rFonts w:ascii="Bookman Old Style" w:hAnsi="Bookman Old Style" w:cs="Courier New"/>
          <w:lang w:val="id-ID"/>
        </w:rPr>
        <w:t>pada ayat</w:t>
      </w:r>
      <w:r w:rsidR="008F780A" w:rsidRPr="00394693">
        <w:rPr>
          <w:rFonts w:ascii="Bookman Old Style" w:hAnsi="Bookman Old Style" w:cs="Courier New"/>
          <w:lang w:val="id-ID"/>
        </w:rPr>
        <w:t xml:space="preserve"> (1) h</w:t>
      </w:r>
      <w:r w:rsidR="00292486" w:rsidRPr="00394693">
        <w:rPr>
          <w:rFonts w:ascii="Bookman Old Style" w:hAnsi="Bookman Old Style" w:cs="Courier New"/>
          <w:lang w:val="id-ID"/>
        </w:rPr>
        <w:t>uruf b, melalui</w:t>
      </w:r>
      <w:r w:rsidR="008F780A" w:rsidRPr="00394693">
        <w:rPr>
          <w:rFonts w:ascii="Bookman Old Style" w:hAnsi="Bookman Old Style" w:cs="Courier New"/>
          <w:lang w:val="id-ID"/>
        </w:rPr>
        <w:t>:</w:t>
      </w:r>
    </w:p>
    <w:p w:rsidR="008F780A" w:rsidRPr="00394693" w:rsidRDefault="004466DF">
      <w:pPr>
        <w:numPr>
          <w:ilvl w:val="0"/>
          <w:numId w:val="58"/>
        </w:numPr>
        <w:spacing w:line="276" w:lineRule="auto"/>
        <w:ind w:left="993" w:hanging="426"/>
        <w:jc w:val="both"/>
        <w:rPr>
          <w:rFonts w:ascii="Bookman Old Style" w:hAnsi="Bookman Old Style"/>
          <w:lang w:val="en-US"/>
        </w:rPr>
      </w:pPr>
      <w:r w:rsidRPr="00394693">
        <w:rPr>
          <w:rFonts w:ascii="Bookman Old Style" w:hAnsi="Bookman Old Style"/>
          <w:lang w:val="en-US"/>
        </w:rPr>
        <w:t xml:space="preserve">SWP A </w:t>
      </w:r>
      <w:r w:rsidR="008F780A" w:rsidRPr="00394693">
        <w:rPr>
          <w:rFonts w:ascii="Bookman Old Style" w:hAnsi="Bookman Old Style"/>
          <w:lang w:val="en-US"/>
        </w:rPr>
        <w:t>Blok A.3</w:t>
      </w:r>
      <w:r w:rsidR="005B6518" w:rsidRPr="00394693">
        <w:rPr>
          <w:rFonts w:ascii="Bookman Old Style" w:hAnsi="Bookman Old Style"/>
          <w:lang w:val="en-US"/>
        </w:rPr>
        <w:t xml:space="preserve"> Blok A.4, Blok A.5, Blok A.6, Blok A.7, Blok A.8</w:t>
      </w:r>
      <w:r w:rsidR="008F780A" w:rsidRPr="00394693">
        <w:rPr>
          <w:rFonts w:ascii="Bookman Old Style" w:hAnsi="Bookman Old Style"/>
          <w:lang w:val="en-US"/>
        </w:rPr>
        <w:t>;</w:t>
      </w:r>
    </w:p>
    <w:p w:rsidR="008F780A" w:rsidRPr="00394693" w:rsidRDefault="004466DF">
      <w:pPr>
        <w:numPr>
          <w:ilvl w:val="0"/>
          <w:numId w:val="58"/>
        </w:numPr>
        <w:spacing w:line="276" w:lineRule="auto"/>
        <w:ind w:left="993" w:hanging="426"/>
        <w:jc w:val="both"/>
        <w:rPr>
          <w:rFonts w:ascii="Bookman Old Style" w:hAnsi="Bookman Old Style"/>
          <w:lang w:val="en-US"/>
        </w:rPr>
      </w:pPr>
      <w:r w:rsidRPr="00394693">
        <w:rPr>
          <w:rFonts w:ascii="Bookman Old Style" w:hAnsi="Bookman Old Style"/>
          <w:lang w:val="en-US"/>
        </w:rPr>
        <w:t xml:space="preserve">SWP B </w:t>
      </w:r>
      <w:r w:rsidR="008F780A" w:rsidRPr="00394693">
        <w:rPr>
          <w:rFonts w:ascii="Bookman Old Style" w:hAnsi="Bookman Old Style"/>
          <w:lang w:val="en-US"/>
        </w:rPr>
        <w:t>Blok B.1</w:t>
      </w:r>
      <w:r w:rsidR="001249C9" w:rsidRPr="00394693">
        <w:rPr>
          <w:rFonts w:ascii="Bookman Old Style" w:hAnsi="Bookman Old Style"/>
          <w:lang w:val="en-US"/>
        </w:rPr>
        <w:t>,</w:t>
      </w:r>
      <w:r w:rsidR="005B6518" w:rsidRPr="00394693">
        <w:rPr>
          <w:rFonts w:ascii="Bookman Old Style" w:hAnsi="Bookman Old Style"/>
          <w:lang w:val="en-US"/>
        </w:rPr>
        <w:t xml:space="preserve"> </w:t>
      </w:r>
      <w:r w:rsidR="001249C9" w:rsidRPr="00394693">
        <w:rPr>
          <w:rFonts w:ascii="Bookman Old Style" w:hAnsi="Bookman Old Style"/>
          <w:lang w:val="en-US"/>
        </w:rPr>
        <w:t xml:space="preserve">Blok B.2, Blok B.3, Blok B.4, Blok B.5, Blok B.6, </w:t>
      </w:r>
      <w:r w:rsidR="005B6518" w:rsidRPr="00394693">
        <w:rPr>
          <w:rFonts w:ascii="Bookman Old Style" w:hAnsi="Bookman Old Style"/>
          <w:lang w:val="en-US"/>
        </w:rPr>
        <w:t>Blok B.7</w:t>
      </w:r>
      <w:r w:rsidR="008F780A" w:rsidRPr="00394693">
        <w:rPr>
          <w:rFonts w:ascii="Bookman Old Style" w:hAnsi="Bookman Old Style"/>
          <w:lang w:val="en-US"/>
        </w:rPr>
        <w:t>; dan</w:t>
      </w:r>
    </w:p>
    <w:p w:rsidR="008F780A" w:rsidRPr="00394693" w:rsidRDefault="00C340D9">
      <w:pPr>
        <w:numPr>
          <w:ilvl w:val="0"/>
          <w:numId w:val="58"/>
        </w:numPr>
        <w:spacing w:line="276" w:lineRule="auto"/>
        <w:ind w:left="993" w:hanging="426"/>
        <w:jc w:val="both"/>
        <w:rPr>
          <w:rFonts w:ascii="Bookman Old Style" w:hAnsi="Bookman Old Style"/>
          <w:lang w:val="en-US"/>
        </w:rPr>
      </w:pPr>
      <w:r w:rsidRPr="00394693">
        <w:rPr>
          <w:rFonts w:ascii="Bookman Old Style" w:hAnsi="Bookman Old Style"/>
          <w:lang w:val="en-US"/>
        </w:rPr>
        <w:t xml:space="preserve">SWP C </w:t>
      </w:r>
      <w:r w:rsidR="008F780A" w:rsidRPr="00394693">
        <w:rPr>
          <w:rFonts w:ascii="Bookman Old Style" w:hAnsi="Bookman Old Style"/>
          <w:lang w:val="en-US"/>
        </w:rPr>
        <w:t>Blok C.1</w:t>
      </w:r>
      <w:r w:rsidR="001249C9" w:rsidRPr="00394693">
        <w:rPr>
          <w:rFonts w:ascii="Bookman Old Style" w:hAnsi="Bookman Old Style"/>
          <w:lang w:val="en-US"/>
        </w:rPr>
        <w:t>, Blok C.2, Blok C.3, Blok C.5, Blok C.6, Blok C.7, Blok C.8, Blok C.9.</w:t>
      </w:r>
    </w:p>
    <w:p w:rsidR="003475DB" w:rsidRPr="00394693" w:rsidRDefault="005B6518" w:rsidP="00A01C4C">
      <w:pPr>
        <w:pStyle w:val="ListParagraph"/>
        <w:numPr>
          <w:ilvl w:val="0"/>
          <w:numId w:val="10"/>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rPr>
        <w:t>Jaringan</w:t>
      </w:r>
      <w:r w:rsidR="005E1446" w:rsidRPr="00394693">
        <w:rPr>
          <w:rFonts w:ascii="Bookman Old Style" w:hAnsi="Bookman Old Style" w:cs="Courier New"/>
          <w:lang w:val="id-ID"/>
        </w:rPr>
        <w:t xml:space="preserve"> drainase tersier, sebagaimana dimaksud </w:t>
      </w:r>
      <w:r w:rsidR="00B16601" w:rsidRPr="00394693">
        <w:rPr>
          <w:rFonts w:ascii="Bookman Old Style" w:hAnsi="Bookman Old Style" w:cs="Courier New"/>
          <w:lang w:val="id-ID"/>
        </w:rPr>
        <w:t>pada ayat</w:t>
      </w:r>
      <w:r w:rsidR="005E1446" w:rsidRPr="00394693">
        <w:rPr>
          <w:rFonts w:ascii="Bookman Old Style" w:hAnsi="Bookman Old Style" w:cs="Courier New"/>
          <w:lang w:val="id-ID"/>
        </w:rPr>
        <w:t xml:space="preserve"> (1) huruf c, </w:t>
      </w:r>
      <w:r w:rsidR="00C140A8" w:rsidRPr="00394693">
        <w:rPr>
          <w:rFonts w:ascii="Bookman Old Style" w:hAnsi="Bookman Old Style" w:cs="Courier New"/>
          <w:lang w:val="id-ID"/>
        </w:rPr>
        <w:t xml:space="preserve">melalui </w:t>
      </w:r>
      <w:r w:rsidR="00C140A8" w:rsidRPr="00394693">
        <w:rPr>
          <w:rFonts w:ascii="Bookman Old Style" w:hAnsi="Bookman Old Style" w:cs="Courier New"/>
        </w:rPr>
        <w:t xml:space="preserve">jaringan jalan dengan fungsi lingkungan di </w:t>
      </w:r>
      <w:r w:rsidR="00C140A8" w:rsidRPr="00394693">
        <w:rPr>
          <w:rFonts w:ascii="Bookman Old Style" w:hAnsi="Bookman Old Style" w:cs="Courier New"/>
          <w:lang w:val="id-ID"/>
        </w:rPr>
        <w:t xml:space="preserve">seluruh </w:t>
      </w:r>
      <w:r w:rsidR="00E7718C" w:rsidRPr="00394693">
        <w:rPr>
          <w:rFonts w:ascii="Bookman Old Style" w:hAnsi="Bookman Old Style" w:cs="Courier New"/>
          <w:lang w:val="id-ID"/>
        </w:rPr>
        <w:t xml:space="preserve">WP Kawasan Kota Industri </w:t>
      </w:r>
      <w:r w:rsidR="00AC1D52" w:rsidRPr="00394693">
        <w:rPr>
          <w:rFonts w:ascii="Bookman Old Style" w:hAnsi="Bookman Old Style" w:cs="Courier New"/>
        </w:rPr>
        <w:t>Gondang–Sambungmacan</w:t>
      </w:r>
      <w:r w:rsidR="00292486" w:rsidRPr="00394693">
        <w:rPr>
          <w:rFonts w:ascii="Bookman Old Style" w:hAnsi="Bookman Old Style" w:cs="Courier New"/>
        </w:rPr>
        <w:t>.</w:t>
      </w:r>
    </w:p>
    <w:p w:rsidR="00B071B6" w:rsidRPr="00394693" w:rsidRDefault="00B071B6" w:rsidP="00A01C4C">
      <w:pPr>
        <w:pStyle w:val="ListParagraph"/>
        <w:numPr>
          <w:ilvl w:val="0"/>
          <w:numId w:val="10"/>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Bangunan tampungan (polder), sebagaimana dimaksud </w:t>
      </w:r>
      <w:r w:rsidR="00B16601" w:rsidRPr="00394693">
        <w:rPr>
          <w:rFonts w:ascii="Bookman Old Style" w:hAnsi="Bookman Old Style" w:cs="Courier New"/>
          <w:lang w:val="id-ID"/>
        </w:rPr>
        <w:t>pada ayat</w:t>
      </w:r>
      <w:r w:rsidRPr="00394693">
        <w:rPr>
          <w:rFonts w:ascii="Bookman Old Style" w:hAnsi="Bookman Old Style" w:cs="Courier New"/>
          <w:lang w:val="id-ID"/>
        </w:rPr>
        <w:t xml:space="preserve"> (1) huruf d, terdapat di</w:t>
      </w:r>
      <w:r w:rsidR="00F25DF4" w:rsidRPr="00394693">
        <w:rPr>
          <w:rFonts w:ascii="Bookman Old Style" w:hAnsi="Bookman Old Style" w:cs="Courier New"/>
        </w:rPr>
        <w:t xml:space="preserve"> </w:t>
      </w:r>
      <w:r w:rsidR="004466DF" w:rsidRPr="00394693">
        <w:rPr>
          <w:rFonts w:ascii="Bookman Old Style" w:hAnsi="Bookman Old Style" w:cs="Courier New"/>
        </w:rPr>
        <w:t xml:space="preserve">SWP </w:t>
      </w:r>
      <w:r w:rsidR="008125A7" w:rsidRPr="00394693">
        <w:rPr>
          <w:rFonts w:ascii="Bookman Old Style" w:hAnsi="Bookman Old Style" w:cs="Courier New"/>
        </w:rPr>
        <w:t>B B</w:t>
      </w:r>
      <w:r w:rsidR="004466DF" w:rsidRPr="00394693">
        <w:rPr>
          <w:rFonts w:ascii="Bookman Old Style" w:hAnsi="Bookman Old Style" w:cs="Courier New"/>
        </w:rPr>
        <w:t>lok</w:t>
      </w:r>
      <w:r w:rsidR="00E7718C" w:rsidRPr="00394693">
        <w:rPr>
          <w:rFonts w:ascii="Bookman Old Style" w:hAnsi="Bookman Old Style" w:cs="Courier New"/>
        </w:rPr>
        <w:t xml:space="preserve"> B.5</w:t>
      </w:r>
      <w:r w:rsidR="00292486" w:rsidRPr="00394693">
        <w:rPr>
          <w:rFonts w:ascii="Bookman Old Style" w:hAnsi="Bookman Old Style" w:cs="Courier New"/>
        </w:rPr>
        <w:t>.</w:t>
      </w:r>
    </w:p>
    <w:p w:rsidR="003475DB" w:rsidRPr="00394693" w:rsidRDefault="005E1446" w:rsidP="00A01C4C">
      <w:pPr>
        <w:pStyle w:val="ListParagraph"/>
        <w:numPr>
          <w:ilvl w:val="0"/>
          <w:numId w:val="10"/>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Rencana jaringan drainase sebagaimana dimaksud </w:t>
      </w:r>
      <w:r w:rsidR="00B16601" w:rsidRPr="00394693">
        <w:rPr>
          <w:rFonts w:ascii="Bookman Old Style" w:hAnsi="Bookman Old Style" w:cs="Courier New"/>
          <w:lang w:val="id-ID"/>
        </w:rPr>
        <w:t>pada ayat</w:t>
      </w:r>
      <w:r w:rsidRPr="00394693">
        <w:rPr>
          <w:rFonts w:ascii="Bookman Old Style" w:hAnsi="Bookman Old Style" w:cs="Courier New"/>
          <w:lang w:val="id-ID"/>
        </w:rPr>
        <w:t xml:space="preserve"> (1) digambarkan dalam peta dengan ketelitian geometri dan ketelitian detail informasi skala 1:5.000 </w:t>
      </w:r>
      <w:r w:rsidR="009E7034" w:rsidRPr="00394693">
        <w:rPr>
          <w:rFonts w:ascii="Bookman Old Style" w:eastAsia="Bookman Old Style" w:hAnsi="Bookman Old Style" w:cs="Bookman Old Style"/>
        </w:rPr>
        <w:t xml:space="preserve">(satu banding lima ribu) </w:t>
      </w:r>
      <w:r w:rsidRPr="00394693">
        <w:rPr>
          <w:rFonts w:ascii="Bookman Old Style" w:hAnsi="Bookman Old Style" w:cs="Courier New"/>
          <w:lang w:val="id-ID"/>
        </w:rPr>
        <w:t>sebagaimana tercantum dalam Lampiran II.9, yang merupakan bagian tidak terpisahkan dari Peraturan Bupati ini</w:t>
      </w:r>
      <w:r w:rsidR="003475DB" w:rsidRPr="00394693">
        <w:rPr>
          <w:rFonts w:ascii="Bookman Old Style" w:hAnsi="Bookman Old Style" w:cs="Courier New"/>
          <w:lang w:val="id-ID"/>
        </w:rPr>
        <w:t>.</w:t>
      </w:r>
    </w:p>
    <w:p w:rsidR="00B615CD" w:rsidRPr="00394693" w:rsidRDefault="00B615CD" w:rsidP="00A01C4C">
      <w:pPr>
        <w:pStyle w:val="ListParagraph"/>
        <w:spacing w:line="276" w:lineRule="auto"/>
        <w:ind w:left="567"/>
        <w:contextualSpacing w:val="0"/>
        <w:jc w:val="both"/>
        <w:rPr>
          <w:rFonts w:ascii="Bookman Old Style" w:hAnsi="Bookman Old Style"/>
        </w:rPr>
      </w:pPr>
    </w:p>
    <w:p w:rsidR="00B615CD" w:rsidRPr="00394693" w:rsidRDefault="005C5435" w:rsidP="00A01C4C">
      <w:pPr>
        <w:pStyle w:val="Heading3"/>
        <w:spacing w:before="0" w:line="276" w:lineRule="auto"/>
        <w:rPr>
          <w:rFonts w:ascii="Bookman Old Style" w:hAnsi="Bookman Old Style" w:cs="Courier New"/>
          <w:b w:val="0"/>
          <w:color w:val="auto"/>
        </w:rPr>
      </w:pPr>
      <w:r w:rsidRPr="00394693">
        <w:rPr>
          <w:rFonts w:ascii="Bookman Old Style" w:hAnsi="Bookman Old Style" w:cs="Courier New"/>
          <w:b w:val="0"/>
          <w:color w:val="auto"/>
          <w:lang w:val="id-ID"/>
        </w:rPr>
        <w:t xml:space="preserve">Bagian </w:t>
      </w:r>
      <w:r w:rsidR="005E1446" w:rsidRPr="00394693">
        <w:rPr>
          <w:rFonts w:ascii="Bookman Old Style" w:hAnsi="Bookman Old Style" w:cs="Courier New"/>
          <w:b w:val="0"/>
          <w:color w:val="auto"/>
        </w:rPr>
        <w:t>Kesebelas</w:t>
      </w:r>
    </w:p>
    <w:p w:rsidR="00B615CD" w:rsidRPr="00394693" w:rsidRDefault="00B615CD" w:rsidP="00A01C4C">
      <w:pPr>
        <w:pStyle w:val="Heading4"/>
        <w:spacing w:before="0" w:after="0" w:line="276" w:lineRule="auto"/>
        <w:rPr>
          <w:rFonts w:ascii="Bookman Old Style" w:hAnsi="Bookman Old Style"/>
          <w:b w:val="0"/>
          <w:color w:val="auto"/>
          <w:sz w:val="24"/>
        </w:rPr>
      </w:pPr>
      <w:r w:rsidRPr="00394693">
        <w:rPr>
          <w:rFonts w:ascii="Bookman Old Style" w:hAnsi="Bookman Old Style"/>
          <w:b w:val="0"/>
          <w:color w:val="auto"/>
          <w:sz w:val="24"/>
        </w:rPr>
        <w:t>Rencana Jaringan Prasarana Lainnya</w:t>
      </w:r>
    </w:p>
    <w:p w:rsidR="00A01C4C" w:rsidRPr="00394693" w:rsidRDefault="00A01C4C" w:rsidP="00A01C4C">
      <w:pPr>
        <w:rPr>
          <w:lang w:val="en-US"/>
        </w:rPr>
      </w:pPr>
    </w:p>
    <w:p w:rsidR="00D454AD" w:rsidRPr="00394693" w:rsidRDefault="00D454AD" w:rsidP="00B36DD2">
      <w:pPr>
        <w:pStyle w:val="Heading5"/>
        <w:spacing w:before="0" w:line="276" w:lineRule="auto"/>
        <w:ind w:left="284" w:firstLine="0"/>
        <w:rPr>
          <w:rFonts w:ascii="Bookman Old Style" w:hAnsi="Bookman Old Style"/>
          <w:color w:val="auto"/>
          <w:sz w:val="24"/>
          <w:szCs w:val="24"/>
        </w:rPr>
      </w:pPr>
    </w:p>
    <w:p w:rsidR="003475DB" w:rsidRPr="00394693" w:rsidRDefault="003475DB" w:rsidP="00A01C4C">
      <w:pPr>
        <w:pStyle w:val="ListParagraph"/>
        <w:numPr>
          <w:ilvl w:val="0"/>
          <w:numId w:val="18"/>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Rencana jaringan prasarana lainnya sebagaimana dimaksud </w:t>
      </w:r>
      <w:r w:rsidR="007018DE" w:rsidRPr="00394693">
        <w:rPr>
          <w:rFonts w:ascii="Bookman Old Style" w:hAnsi="Bookman Old Style" w:cs="Courier New"/>
          <w:lang w:val="id-ID"/>
        </w:rPr>
        <w:t>dalam Pasal</w:t>
      </w:r>
      <w:r w:rsidRPr="00394693">
        <w:rPr>
          <w:rFonts w:ascii="Bookman Old Style" w:hAnsi="Bookman Old Style" w:cs="Courier New"/>
          <w:lang w:val="id-ID"/>
        </w:rPr>
        <w:t xml:space="preserve"> </w:t>
      </w:r>
      <w:r w:rsidR="005E1446" w:rsidRPr="00394693">
        <w:rPr>
          <w:rFonts w:ascii="Bookman Old Style" w:hAnsi="Bookman Old Style" w:cs="Courier New"/>
        </w:rPr>
        <w:t>5</w:t>
      </w:r>
      <w:r w:rsidR="00292486" w:rsidRPr="00394693">
        <w:rPr>
          <w:rFonts w:ascii="Bookman Old Style" w:hAnsi="Bookman Old Style" w:cs="Courier New"/>
          <w:lang w:val="id-ID"/>
        </w:rPr>
        <w:t xml:space="preserve"> ayat (2) huruf j terdiri atas</w:t>
      </w:r>
      <w:r w:rsidRPr="00394693">
        <w:rPr>
          <w:rFonts w:ascii="Bookman Old Style" w:hAnsi="Bookman Old Style" w:cs="Courier New"/>
          <w:lang w:val="id-ID"/>
        </w:rPr>
        <w:t>:</w:t>
      </w:r>
    </w:p>
    <w:p w:rsidR="00246E34" w:rsidRPr="00394693" w:rsidRDefault="00246E34">
      <w:pPr>
        <w:numPr>
          <w:ilvl w:val="0"/>
          <w:numId w:val="28"/>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jalur evakuasi</w:t>
      </w:r>
      <w:r w:rsidR="005B6518" w:rsidRPr="00394693">
        <w:rPr>
          <w:rFonts w:ascii="Bookman Old Style" w:hAnsi="Bookman Old Style" w:cs="Courier New"/>
          <w:lang w:val="en-US"/>
        </w:rPr>
        <w:t xml:space="preserve"> bencana</w:t>
      </w:r>
      <w:r w:rsidRPr="00394693">
        <w:rPr>
          <w:rFonts w:ascii="Bookman Old Style" w:hAnsi="Bookman Old Style" w:cs="Courier New"/>
          <w:lang w:val="en-US"/>
        </w:rPr>
        <w:t>;</w:t>
      </w:r>
    </w:p>
    <w:p w:rsidR="00246E34" w:rsidRPr="00394693" w:rsidRDefault="00246E34">
      <w:pPr>
        <w:numPr>
          <w:ilvl w:val="0"/>
          <w:numId w:val="28"/>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tempat evakuasi</w:t>
      </w:r>
      <w:r w:rsidRPr="00394693">
        <w:rPr>
          <w:rFonts w:ascii="Bookman Old Style" w:hAnsi="Bookman Old Style" w:cs="Courier New"/>
          <w:lang w:val="en-US"/>
        </w:rPr>
        <w:t>;</w:t>
      </w:r>
    </w:p>
    <w:p w:rsidR="00246E34" w:rsidRPr="00394693" w:rsidRDefault="00246E34">
      <w:pPr>
        <w:numPr>
          <w:ilvl w:val="0"/>
          <w:numId w:val="28"/>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en-US"/>
        </w:rPr>
        <w:t>jalur sepeda; dan</w:t>
      </w:r>
    </w:p>
    <w:p w:rsidR="00246E34" w:rsidRPr="00394693" w:rsidRDefault="00B679F6">
      <w:pPr>
        <w:numPr>
          <w:ilvl w:val="0"/>
          <w:numId w:val="28"/>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en-US"/>
        </w:rPr>
        <w:t>jaringan</w:t>
      </w:r>
      <w:r w:rsidR="00292486" w:rsidRPr="00394693">
        <w:rPr>
          <w:rFonts w:ascii="Bookman Old Style" w:hAnsi="Bookman Old Style" w:cs="Courier New"/>
          <w:lang w:val="en-US"/>
        </w:rPr>
        <w:t xml:space="preserve"> </w:t>
      </w:r>
      <w:r w:rsidR="00246E34" w:rsidRPr="00394693">
        <w:rPr>
          <w:rFonts w:ascii="Bookman Old Style" w:hAnsi="Bookman Old Style" w:cs="Courier New"/>
          <w:lang w:val="en-US"/>
        </w:rPr>
        <w:t>pejalan kaki.</w:t>
      </w:r>
    </w:p>
    <w:p w:rsidR="008F780A" w:rsidRPr="00394693" w:rsidRDefault="008F780A" w:rsidP="00A01C4C">
      <w:pPr>
        <w:pStyle w:val="ListParagraph"/>
        <w:numPr>
          <w:ilvl w:val="0"/>
          <w:numId w:val="18"/>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Jalur evakuasi </w:t>
      </w:r>
      <w:r w:rsidR="005B6518" w:rsidRPr="00394693">
        <w:rPr>
          <w:rFonts w:ascii="Bookman Old Style" w:hAnsi="Bookman Old Style" w:cs="Courier New"/>
        </w:rPr>
        <w:t xml:space="preserve">bencana </w:t>
      </w:r>
      <w:r w:rsidRPr="00394693">
        <w:rPr>
          <w:rFonts w:ascii="Bookman Old Style" w:hAnsi="Bookman Old Style" w:cs="Courier New"/>
          <w:lang w:val="id-ID"/>
        </w:rPr>
        <w:t xml:space="preserve">sebagaimana dimaksud </w:t>
      </w:r>
      <w:r w:rsidR="00B16601" w:rsidRPr="00394693">
        <w:rPr>
          <w:rFonts w:ascii="Bookman Old Style" w:hAnsi="Bookman Old Style" w:cs="Courier New"/>
          <w:lang w:val="id-ID"/>
        </w:rPr>
        <w:t>pada ayat</w:t>
      </w:r>
      <w:r w:rsidRPr="00394693">
        <w:rPr>
          <w:rFonts w:ascii="Bookman Old Style" w:hAnsi="Bookman Old Style" w:cs="Courier New"/>
          <w:lang w:val="id-ID"/>
        </w:rPr>
        <w:t xml:space="preserve"> (1) huruf a</w:t>
      </w:r>
      <w:r w:rsidR="00292486" w:rsidRPr="00394693">
        <w:rPr>
          <w:rFonts w:ascii="Bookman Old Style" w:hAnsi="Bookman Old Style" w:cs="Courier New"/>
        </w:rPr>
        <w:t>, melalui</w:t>
      </w:r>
      <w:r w:rsidRPr="00394693">
        <w:rPr>
          <w:rFonts w:ascii="Bookman Old Style" w:hAnsi="Bookman Old Style" w:cs="Courier New"/>
        </w:rPr>
        <w:t>:</w:t>
      </w:r>
    </w:p>
    <w:p w:rsidR="008F780A" w:rsidRPr="00394693" w:rsidRDefault="008542B0">
      <w:pPr>
        <w:numPr>
          <w:ilvl w:val="0"/>
          <w:numId w:val="185"/>
        </w:numPr>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Jalan</w:t>
      </w:r>
      <w:r w:rsidR="00317962" w:rsidRPr="00394693">
        <w:rPr>
          <w:rFonts w:ascii="Bookman Old Style" w:hAnsi="Bookman Old Style" w:cs="Courier New"/>
          <w:lang w:val="en-US"/>
        </w:rPr>
        <w:t xml:space="preserve"> </w:t>
      </w:r>
      <w:r w:rsidR="008F780A" w:rsidRPr="00394693">
        <w:rPr>
          <w:rFonts w:ascii="Bookman Old Style" w:hAnsi="Bookman Old Style" w:cs="Mangal"/>
        </w:rPr>
        <w:t xml:space="preserve"> </w:t>
      </w:r>
      <w:r w:rsidR="008F780A" w:rsidRPr="00394693">
        <w:rPr>
          <w:rFonts w:ascii="Bookman Old Style" w:hAnsi="Bookman Old Style" w:cs="Courier New"/>
          <w:lang w:val="en-US"/>
        </w:rPr>
        <w:t>Solo</w:t>
      </w:r>
      <w:r w:rsidR="008F780A" w:rsidRPr="00394693">
        <w:rPr>
          <w:rFonts w:ascii="Bookman Old Style" w:hAnsi="Bookman Old Style" w:cs="Mangal"/>
        </w:rPr>
        <w:t xml:space="preserve"> - Ngawi</w:t>
      </w:r>
      <w:r w:rsidR="008F780A" w:rsidRPr="00394693">
        <w:rPr>
          <w:rFonts w:ascii="Bookman Old Style" w:hAnsi="Bookman Old Style" w:cs="Courier New"/>
          <w:lang w:val="en-US"/>
        </w:rPr>
        <w:t xml:space="preserve"> melalui;</w:t>
      </w:r>
    </w:p>
    <w:p w:rsidR="008F780A" w:rsidRPr="00394693" w:rsidRDefault="004466DF">
      <w:pPr>
        <w:numPr>
          <w:ilvl w:val="0"/>
          <w:numId w:val="113"/>
        </w:numPr>
        <w:spacing w:line="276" w:lineRule="auto"/>
        <w:ind w:left="1418" w:hanging="425"/>
        <w:jc w:val="both"/>
        <w:rPr>
          <w:rFonts w:ascii="Bookman Old Style" w:hAnsi="Bookman Old Style" w:cs="Courier New"/>
          <w:lang w:val="id-ID"/>
        </w:rPr>
      </w:pPr>
      <w:r w:rsidRPr="00394693">
        <w:rPr>
          <w:rFonts w:ascii="Bookman Old Style" w:hAnsi="Bookman Old Style" w:cs="Courier New"/>
          <w:lang w:val="en-US"/>
        </w:rPr>
        <w:t>SWP A</w:t>
      </w:r>
      <w:r w:rsidR="008F780A" w:rsidRPr="00394693">
        <w:rPr>
          <w:rFonts w:ascii="Bookman Old Style" w:hAnsi="Bookman Old Style" w:cs="Courier New"/>
          <w:lang w:val="en-US"/>
        </w:rPr>
        <w:t xml:space="preserve"> Blok A.6</w:t>
      </w:r>
      <w:r w:rsidR="001249C9" w:rsidRPr="00394693">
        <w:rPr>
          <w:rFonts w:ascii="Bookman Old Style" w:hAnsi="Bookman Old Style" w:cs="Courier New"/>
          <w:lang w:val="en-US"/>
        </w:rPr>
        <w:t>, Blok A.8</w:t>
      </w:r>
      <w:r w:rsidR="008F780A" w:rsidRPr="00394693">
        <w:rPr>
          <w:rFonts w:ascii="Bookman Old Style" w:hAnsi="Bookman Old Style" w:cs="Courier New"/>
          <w:lang w:val="en-US"/>
        </w:rPr>
        <w:t>;</w:t>
      </w:r>
    </w:p>
    <w:p w:rsidR="008F780A" w:rsidRPr="00394693" w:rsidRDefault="004466DF">
      <w:pPr>
        <w:numPr>
          <w:ilvl w:val="0"/>
          <w:numId w:val="113"/>
        </w:numPr>
        <w:spacing w:line="276" w:lineRule="auto"/>
        <w:ind w:left="1418" w:hanging="425"/>
        <w:jc w:val="both"/>
        <w:rPr>
          <w:rFonts w:ascii="Bookman Old Style" w:hAnsi="Bookman Old Style" w:cs="Courier New"/>
          <w:lang w:val="id-ID"/>
        </w:rPr>
      </w:pPr>
      <w:r w:rsidRPr="00394693">
        <w:rPr>
          <w:rFonts w:ascii="Bookman Old Style" w:hAnsi="Bookman Old Style" w:cs="Courier New"/>
          <w:lang w:val="en-US"/>
        </w:rPr>
        <w:t>SWP B</w:t>
      </w:r>
      <w:r w:rsidR="008F780A" w:rsidRPr="00394693">
        <w:rPr>
          <w:rFonts w:ascii="Bookman Old Style" w:hAnsi="Bookman Old Style" w:cs="Courier New"/>
          <w:lang w:val="en-US"/>
        </w:rPr>
        <w:t xml:space="preserve"> Blok B.1</w:t>
      </w:r>
      <w:r w:rsidR="003F7ECB" w:rsidRPr="00394693">
        <w:rPr>
          <w:rFonts w:ascii="Bookman Old Style" w:hAnsi="Bookman Old Style" w:cs="Courier New"/>
          <w:lang w:val="en-US"/>
        </w:rPr>
        <w:t>, Blok B.2, Blok B.5, Blok B.6, Blok B.7</w:t>
      </w:r>
      <w:r w:rsidR="008F780A" w:rsidRPr="00394693">
        <w:rPr>
          <w:rFonts w:ascii="Bookman Old Style" w:hAnsi="Bookman Old Style" w:cs="Courier New"/>
          <w:lang w:val="en-US"/>
        </w:rPr>
        <w:t>; dan</w:t>
      </w:r>
    </w:p>
    <w:p w:rsidR="008F780A" w:rsidRPr="00394693" w:rsidRDefault="004466DF">
      <w:pPr>
        <w:numPr>
          <w:ilvl w:val="0"/>
          <w:numId w:val="113"/>
        </w:numPr>
        <w:spacing w:line="276" w:lineRule="auto"/>
        <w:ind w:left="1418" w:hanging="425"/>
        <w:jc w:val="both"/>
        <w:rPr>
          <w:rFonts w:ascii="Bookman Old Style" w:hAnsi="Bookman Old Style" w:cs="Courier New"/>
          <w:lang w:val="id-ID"/>
        </w:rPr>
      </w:pPr>
      <w:r w:rsidRPr="00394693">
        <w:rPr>
          <w:rFonts w:ascii="Bookman Old Style" w:hAnsi="Bookman Old Style" w:cs="Courier New"/>
          <w:lang w:val="en-US"/>
        </w:rPr>
        <w:t>SWP C Blok</w:t>
      </w:r>
      <w:r w:rsidR="008F780A" w:rsidRPr="00394693">
        <w:rPr>
          <w:rFonts w:ascii="Bookman Old Style" w:hAnsi="Bookman Old Style" w:cs="Courier New"/>
          <w:lang w:val="en-US"/>
        </w:rPr>
        <w:t xml:space="preserve"> C.1</w:t>
      </w:r>
      <w:r w:rsidR="00292486" w:rsidRPr="00394693">
        <w:rPr>
          <w:rFonts w:ascii="Bookman Old Style" w:hAnsi="Bookman Old Style" w:cs="Courier New"/>
          <w:lang w:val="en-US"/>
        </w:rPr>
        <w:t>.</w:t>
      </w:r>
    </w:p>
    <w:p w:rsidR="008F780A" w:rsidRPr="00394693" w:rsidRDefault="008542B0">
      <w:pPr>
        <w:numPr>
          <w:ilvl w:val="0"/>
          <w:numId w:val="185"/>
        </w:numPr>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Jalan</w:t>
      </w:r>
      <w:r w:rsidR="00317962" w:rsidRPr="00394693">
        <w:rPr>
          <w:rFonts w:ascii="Bookman Old Style" w:hAnsi="Bookman Old Style" w:cs="Courier New"/>
          <w:lang w:val="en-US"/>
        </w:rPr>
        <w:t xml:space="preserve"> </w:t>
      </w:r>
      <w:r w:rsidR="008F780A" w:rsidRPr="00394693">
        <w:rPr>
          <w:rFonts w:ascii="Bookman Old Style" w:hAnsi="Bookman Old Style" w:cs="Courier New"/>
          <w:lang w:val="en-US"/>
        </w:rPr>
        <w:t xml:space="preserve"> Sragen - Tangen, melalui </w:t>
      </w:r>
      <w:r w:rsidR="004466DF" w:rsidRPr="00394693">
        <w:rPr>
          <w:rFonts w:ascii="Bookman Old Style" w:hAnsi="Bookman Old Style" w:cs="Courier New"/>
          <w:lang w:val="en-US"/>
        </w:rPr>
        <w:t>SWP A Blok</w:t>
      </w:r>
      <w:r w:rsidR="008F780A" w:rsidRPr="00394693">
        <w:rPr>
          <w:rFonts w:ascii="Bookman Old Style" w:hAnsi="Bookman Old Style" w:cs="Courier New"/>
          <w:lang w:val="en-US"/>
        </w:rPr>
        <w:t xml:space="preserve"> A.1, Blok A.2 dan Blok A.4;</w:t>
      </w:r>
    </w:p>
    <w:p w:rsidR="008F780A" w:rsidRPr="00394693" w:rsidRDefault="008542B0">
      <w:pPr>
        <w:numPr>
          <w:ilvl w:val="0"/>
          <w:numId w:val="185"/>
        </w:numPr>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Jalan</w:t>
      </w:r>
      <w:r w:rsidR="00317962" w:rsidRPr="00394693">
        <w:rPr>
          <w:rFonts w:ascii="Bookman Old Style" w:hAnsi="Bookman Old Style" w:cs="Courier New"/>
          <w:lang w:val="en-US"/>
        </w:rPr>
        <w:t xml:space="preserve"> </w:t>
      </w:r>
      <w:r w:rsidR="008F780A" w:rsidRPr="00394693">
        <w:rPr>
          <w:rFonts w:ascii="Bookman Old Style" w:hAnsi="Bookman Old Style" w:cs="Courier New"/>
          <w:lang w:val="en-US"/>
        </w:rPr>
        <w:t xml:space="preserve"> Made - Cemeng, melalui </w:t>
      </w:r>
      <w:r w:rsidR="004466DF" w:rsidRPr="00394693">
        <w:rPr>
          <w:rFonts w:ascii="Bookman Old Style" w:hAnsi="Bookman Old Style" w:cs="Courier New"/>
          <w:lang w:val="en-US"/>
        </w:rPr>
        <w:t>SWP A</w:t>
      </w:r>
      <w:r w:rsidR="003F7ECB" w:rsidRPr="00394693">
        <w:rPr>
          <w:rFonts w:ascii="Bookman Old Style" w:hAnsi="Bookman Old Style" w:cs="Courier New"/>
          <w:lang w:val="en-US"/>
        </w:rPr>
        <w:t xml:space="preserve"> </w:t>
      </w:r>
      <w:r w:rsidR="008F780A" w:rsidRPr="00394693">
        <w:rPr>
          <w:rFonts w:ascii="Bookman Old Style" w:hAnsi="Bookman Old Style" w:cs="Courier New"/>
          <w:lang w:val="en-US"/>
        </w:rPr>
        <w:t>Blok A.3</w:t>
      </w:r>
      <w:r w:rsidR="003F7ECB" w:rsidRPr="00394693">
        <w:rPr>
          <w:rFonts w:ascii="Bookman Old Style" w:hAnsi="Bookman Old Style" w:cs="Courier New"/>
          <w:lang w:val="en-US"/>
        </w:rPr>
        <w:t>, Blok A.4, Blok A.5</w:t>
      </w:r>
      <w:r w:rsidR="005B6518" w:rsidRPr="00394693">
        <w:rPr>
          <w:rFonts w:ascii="Bookman Old Style" w:hAnsi="Bookman Old Style" w:cs="Courier New"/>
          <w:lang w:val="en-US"/>
        </w:rPr>
        <w:t>;</w:t>
      </w:r>
    </w:p>
    <w:p w:rsidR="008F780A" w:rsidRPr="00394693" w:rsidRDefault="008542B0">
      <w:pPr>
        <w:numPr>
          <w:ilvl w:val="0"/>
          <w:numId w:val="185"/>
        </w:numPr>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Jalan</w:t>
      </w:r>
      <w:r w:rsidR="00317962" w:rsidRPr="00394693">
        <w:rPr>
          <w:rFonts w:ascii="Bookman Old Style" w:hAnsi="Bookman Old Style" w:cs="Courier New"/>
          <w:lang w:val="en-US"/>
        </w:rPr>
        <w:t xml:space="preserve"> </w:t>
      </w:r>
      <w:r w:rsidR="008F780A" w:rsidRPr="00394693">
        <w:rPr>
          <w:rFonts w:ascii="Bookman Old Style" w:hAnsi="Bookman Old Style" w:cs="Courier New"/>
          <w:lang w:val="en-US"/>
        </w:rPr>
        <w:t xml:space="preserve"> Cemeng - Jatisumo, melalui </w:t>
      </w:r>
      <w:r w:rsidR="004466DF" w:rsidRPr="00394693">
        <w:rPr>
          <w:rFonts w:ascii="Bookman Old Style" w:hAnsi="Bookman Old Style" w:cs="Courier New"/>
          <w:lang w:val="en-US"/>
        </w:rPr>
        <w:t>SWP B</w:t>
      </w:r>
      <w:r w:rsidR="003F7ECB" w:rsidRPr="00394693">
        <w:rPr>
          <w:rFonts w:ascii="Bookman Old Style" w:hAnsi="Bookman Old Style" w:cs="Courier New"/>
          <w:lang w:val="en-US"/>
        </w:rPr>
        <w:t xml:space="preserve"> </w:t>
      </w:r>
      <w:r w:rsidR="008F780A" w:rsidRPr="00394693">
        <w:rPr>
          <w:rFonts w:ascii="Bookman Old Style" w:hAnsi="Bookman Old Style" w:cs="Courier New"/>
          <w:lang w:val="en-US"/>
        </w:rPr>
        <w:t>Blok B.1</w:t>
      </w:r>
      <w:r w:rsidR="003F7ECB" w:rsidRPr="00394693">
        <w:rPr>
          <w:rFonts w:ascii="Bookman Old Style" w:hAnsi="Bookman Old Style" w:cs="Courier New"/>
          <w:lang w:val="en-US"/>
        </w:rPr>
        <w:t>, Blok B.2,</w:t>
      </w:r>
      <w:r w:rsidR="00E379CA" w:rsidRPr="00394693">
        <w:rPr>
          <w:rFonts w:ascii="Bookman Old Style" w:hAnsi="Bookman Old Style" w:cs="Courier New"/>
          <w:lang w:val="en-US"/>
        </w:rPr>
        <w:t xml:space="preserve">   </w:t>
      </w:r>
      <w:r w:rsidR="003F7ECB" w:rsidRPr="00394693">
        <w:rPr>
          <w:rFonts w:ascii="Bookman Old Style" w:hAnsi="Bookman Old Style" w:cs="Courier New"/>
          <w:lang w:val="en-US"/>
        </w:rPr>
        <w:t xml:space="preserve"> Blok B.6</w:t>
      </w:r>
      <w:r w:rsidR="005B6518" w:rsidRPr="00394693">
        <w:rPr>
          <w:rFonts w:ascii="Bookman Old Style" w:hAnsi="Bookman Old Style" w:cs="Courier New"/>
          <w:lang w:val="en-US"/>
        </w:rPr>
        <w:t>;</w:t>
      </w:r>
    </w:p>
    <w:p w:rsidR="008F780A" w:rsidRPr="00394693" w:rsidRDefault="008542B0">
      <w:pPr>
        <w:numPr>
          <w:ilvl w:val="0"/>
          <w:numId w:val="185"/>
        </w:numPr>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Jalan</w:t>
      </w:r>
      <w:r w:rsidR="00317962" w:rsidRPr="00394693">
        <w:rPr>
          <w:rFonts w:ascii="Bookman Old Style" w:hAnsi="Bookman Old Style" w:cs="Courier New"/>
          <w:lang w:val="en-US"/>
        </w:rPr>
        <w:t xml:space="preserve"> </w:t>
      </w:r>
      <w:r w:rsidR="005B6518" w:rsidRPr="00394693">
        <w:rPr>
          <w:rFonts w:ascii="Bookman Old Style" w:hAnsi="Bookman Old Style" w:cs="Courier New"/>
          <w:lang w:val="en-US"/>
        </w:rPr>
        <w:t xml:space="preserve"> Banaran - Gringging, melalui </w:t>
      </w:r>
      <w:r w:rsidR="004466DF" w:rsidRPr="00394693">
        <w:rPr>
          <w:rFonts w:ascii="Bookman Old Style" w:hAnsi="Bookman Old Style" w:cs="Courier New"/>
          <w:lang w:val="en-US"/>
        </w:rPr>
        <w:t>SWP B Blok</w:t>
      </w:r>
      <w:r w:rsidR="008F780A" w:rsidRPr="00394693">
        <w:rPr>
          <w:rFonts w:ascii="Bookman Old Style" w:hAnsi="Bookman Old Style" w:cs="Courier New"/>
          <w:lang w:val="en-US"/>
        </w:rPr>
        <w:t xml:space="preserve"> B.5; dan</w:t>
      </w:r>
      <w:r w:rsidR="005B6518" w:rsidRPr="00394693">
        <w:rPr>
          <w:rFonts w:ascii="Bookman Old Style" w:hAnsi="Bookman Old Style" w:cs="Courier New"/>
          <w:lang w:val="en-US"/>
        </w:rPr>
        <w:t xml:space="preserve"> </w:t>
      </w:r>
      <w:r w:rsidR="004466DF" w:rsidRPr="00394693">
        <w:rPr>
          <w:rFonts w:ascii="Bookman Old Style" w:hAnsi="Bookman Old Style" w:cs="Courier New"/>
          <w:lang w:val="en-US"/>
        </w:rPr>
        <w:t xml:space="preserve">SWP </w:t>
      </w:r>
      <w:r w:rsidR="008125A7" w:rsidRPr="00394693">
        <w:rPr>
          <w:rFonts w:ascii="Bookman Old Style" w:hAnsi="Bookman Old Style" w:cs="Courier New"/>
          <w:lang w:val="en-US"/>
        </w:rPr>
        <w:t>C B</w:t>
      </w:r>
      <w:r w:rsidR="004466DF" w:rsidRPr="00394693">
        <w:rPr>
          <w:rFonts w:ascii="Bookman Old Style" w:hAnsi="Bookman Old Style" w:cs="Courier New"/>
          <w:lang w:val="en-US"/>
        </w:rPr>
        <w:t>lok</w:t>
      </w:r>
      <w:r w:rsidR="008F780A" w:rsidRPr="00394693">
        <w:rPr>
          <w:rFonts w:ascii="Bookman Old Style" w:hAnsi="Bookman Old Style" w:cs="Courier New"/>
          <w:lang w:val="en-US"/>
        </w:rPr>
        <w:t xml:space="preserve"> C.6</w:t>
      </w:r>
      <w:r w:rsidR="005B6518" w:rsidRPr="00394693">
        <w:rPr>
          <w:rFonts w:ascii="Bookman Old Style" w:hAnsi="Bookman Old Style" w:cs="Courier New"/>
          <w:lang w:val="en-US"/>
        </w:rPr>
        <w:t>;</w:t>
      </w:r>
    </w:p>
    <w:p w:rsidR="008F780A" w:rsidRPr="00394693" w:rsidRDefault="008542B0">
      <w:pPr>
        <w:numPr>
          <w:ilvl w:val="0"/>
          <w:numId w:val="185"/>
        </w:numPr>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Jalan</w:t>
      </w:r>
      <w:r w:rsidR="00317962" w:rsidRPr="00394693">
        <w:rPr>
          <w:rFonts w:ascii="Bookman Old Style" w:hAnsi="Bookman Old Style" w:cs="Courier New"/>
          <w:lang w:val="en-US"/>
        </w:rPr>
        <w:t xml:space="preserve"> </w:t>
      </w:r>
      <w:r w:rsidR="008F780A" w:rsidRPr="00394693">
        <w:rPr>
          <w:rFonts w:ascii="Bookman Old Style" w:hAnsi="Bookman Old Style" w:cs="Courier New"/>
          <w:lang w:val="en-US"/>
        </w:rPr>
        <w:t xml:space="preserve"> Gringging - Gondang, melalui </w:t>
      </w:r>
      <w:r w:rsidR="004466DF" w:rsidRPr="00394693">
        <w:rPr>
          <w:rFonts w:ascii="Bookman Old Style" w:hAnsi="Bookman Old Style" w:cs="Courier New"/>
          <w:lang w:val="en-US"/>
        </w:rPr>
        <w:t>SWP C Blok</w:t>
      </w:r>
      <w:r w:rsidR="008F780A" w:rsidRPr="00394693">
        <w:rPr>
          <w:rFonts w:ascii="Bookman Old Style" w:hAnsi="Bookman Old Style" w:cs="Courier New"/>
          <w:lang w:val="en-US"/>
        </w:rPr>
        <w:t xml:space="preserve"> C.6, Blok C.7, Blok C.8</w:t>
      </w:r>
      <w:r w:rsidR="005B6518" w:rsidRPr="00394693">
        <w:rPr>
          <w:rFonts w:ascii="Bookman Old Style" w:hAnsi="Bookman Old Style" w:cs="Courier New"/>
          <w:lang w:val="en-US"/>
        </w:rPr>
        <w:t>;</w:t>
      </w:r>
    </w:p>
    <w:p w:rsidR="008F780A" w:rsidRPr="00394693" w:rsidRDefault="008542B0">
      <w:pPr>
        <w:numPr>
          <w:ilvl w:val="0"/>
          <w:numId w:val="185"/>
        </w:numPr>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Jalan</w:t>
      </w:r>
      <w:r w:rsidR="00317962" w:rsidRPr="00394693">
        <w:rPr>
          <w:rFonts w:ascii="Bookman Old Style" w:hAnsi="Bookman Old Style" w:cs="Courier New"/>
          <w:lang w:val="en-US"/>
        </w:rPr>
        <w:t xml:space="preserve"> </w:t>
      </w:r>
      <w:r w:rsidR="008F780A" w:rsidRPr="00394693">
        <w:rPr>
          <w:rFonts w:ascii="Bookman Old Style" w:hAnsi="Bookman Old Style" w:cs="Courier New"/>
          <w:lang w:val="en-US"/>
        </w:rPr>
        <w:t xml:space="preserve"> Bangunrejo - Gondang, melalui </w:t>
      </w:r>
      <w:r w:rsidR="004466DF" w:rsidRPr="00394693">
        <w:rPr>
          <w:rFonts w:ascii="Bookman Old Style" w:hAnsi="Bookman Old Style" w:cs="Courier New"/>
          <w:lang w:val="en-US"/>
        </w:rPr>
        <w:t>SWP C Blok</w:t>
      </w:r>
      <w:r w:rsidR="008F780A" w:rsidRPr="00394693">
        <w:rPr>
          <w:rFonts w:ascii="Bookman Old Style" w:hAnsi="Bookman Old Style" w:cs="Courier New"/>
          <w:lang w:val="en-US"/>
        </w:rPr>
        <w:t xml:space="preserve"> C.8, Blok C.9, Blok C.10</w:t>
      </w:r>
      <w:r w:rsidR="00292486" w:rsidRPr="00394693">
        <w:rPr>
          <w:rFonts w:ascii="Bookman Old Style" w:hAnsi="Bookman Old Style" w:cs="Courier New"/>
          <w:lang w:val="en-US"/>
        </w:rPr>
        <w:t>;</w:t>
      </w:r>
    </w:p>
    <w:p w:rsidR="008F780A" w:rsidRPr="00394693" w:rsidRDefault="008542B0">
      <w:pPr>
        <w:numPr>
          <w:ilvl w:val="0"/>
          <w:numId w:val="185"/>
        </w:numPr>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lastRenderedPageBreak/>
        <w:t>Jalan</w:t>
      </w:r>
      <w:r w:rsidR="00317962" w:rsidRPr="00394693">
        <w:rPr>
          <w:rFonts w:ascii="Bookman Old Style" w:hAnsi="Bookman Old Style" w:cs="Courier New"/>
          <w:lang w:val="en-US"/>
        </w:rPr>
        <w:t xml:space="preserve"> </w:t>
      </w:r>
      <w:r w:rsidR="008F780A" w:rsidRPr="00394693">
        <w:rPr>
          <w:rFonts w:ascii="Bookman Old Style" w:hAnsi="Bookman Old Style" w:cs="Courier New"/>
          <w:lang w:val="en-US"/>
        </w:rPr>
        <w:t xml:space="preserve"> Glonggong – Kedung Bringkill, melalui </w:t>
      </w:r>
      <w:r w:rsidR="004466DF" w:rsidRPr="00394693">
        <w:rPr>
          <w:rFonts w:ascii="Bookman Old Style" w:hAnsi="Bookman Old Style" w:cs="Courier New"/>
          <w:lang w:val="en-US"/>
        </w:rPr>
        <w:t>SWP C Blok</w:t>
      </w:r>
      <w:r w:rsidR="008F780A" w:rsidRPr="00394693">
        <w:rPr>
          <w:rFonts w:ascii="Bookman Old Style" w:hAnsi="Bookman Old Style" w:cs="Courier New"/>
          <w:lang w:val="en-US"/>
        </w:rPr>
        <w:t xml:space="preserve"> C.10;</w:t>
      </w:r>
    </w:p>
    <w:p w:rsidR="008F780A" w:rsidRPr="00394693" w:rsidRDefault="008542B0">
      <w:pPr>
        <w:numPr>
          <w:ilvl w:val="0"/>
          <w:numId w:val="185"/>
        </w:numPr>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Jalan</w:t>
      </w:r>
      <w:r w:rsidR="00317962" w:rsidRPr="00394693">
        <w:rPr>
          <w:rFonts w:ascii="Bookman Old Style" w:hAnsi="Bookman Old Style" w:cs="Courier New"/>
          <w:lang w:val="en-US"/>
        </w:rPr>
        <w:t xml:space="preserve"> </w:t>
      </w:r>
      <w:r w:rsidR="008F780A" w:rsidRPr="00394693">
        <w:rPr>
          <w:rFonts w:ascii="Bookman Old Style" w:hAnsi="Bookman Old Style" w:cs="Courier New"/>
          <w:lang w:val="en-US"/>
        </w:rPr>
        <w:t xml:space="preserve"> Tanjungan-Bangunrejo, melalui </w:t>
      </w:r>
      <w:r w:rsidR="004466DF" w:rsidRPr="00394693">
        <w:rPr>
          <w:rFonts w:ascii="Bookman Old Style" w:hAnsi="Bookman Old Style" w:cs="Courier New"/>
          <w:lang w:val="en-US"/>
        </w:rPr>
        <w:t>SWP C Blok</w:t>
      </w:r>
      <w:r w:rsidR="008F780A" w:rsidRPr="00394693">
        <w:rPr>
          <w:rFonts w:ascii="Bookman Old Style" w:hAnsi="Bookman Old Style" w:cs="Courier New"/>
          <w:lang w:val="en-US"/>
        </w:rPr>
        <w:t xml:space="preserve"> C.1, Blok C.2, Blok C.3, Blok C.9, dan Blok C.10;</w:t>
      </w:r>
    </w:p>
    <w:p w:rsidR="008F780A" w:rsidRPr="00394693" w:rsidRDefault="008542B0">
      <w:pPr>
        <w:numPr>
          <w:ilvl w:val="0"/>
          <w:numId w:val="185"/>
        </w:numPr>
        <w:spacing w:line="276" w:lineRule="auto"/>
        <w:ind w:left="993" w:hanging="426"/>
        <w:jc w:val="both"/>
        <w:rPr>
          <w:rFonts w:ascii="Bookman Old Style" w:hAnsi="Bookman Old Style" w:cs="Courier New"/>
          <w:lang w:val="en-US"/>
        </w:rPr>
      </w:pPr>
      <w:r w:rsidRPr="00394693">
        <w:rPr>
          <w:rFonts w:ascii="Bookman Old Style" w:hAnsi="Bookman Old Style" w:cs="Courier New"/>
          <w:lang w:val="en-US"/>
        </w:rPr>
        <w:t>Jalan</w:t>
      </w:r>
      <w:r w:rsidR="00317962" w:rsidRPr="00394693">
        <w:rPr>
          <w:rFonts w:ascii="Bookman Old Style" w:hAnsi="Bookman Old Style" w:cs="Courier New"/>
          <w:lang w:val="en-US"/>
        </w:rPr>
        <w:t xml:space="preserve"> </w:t>
      </w:r>
      <w:r w:rsidR="008F780A" w:rsidRPr="00394693">
        <w:rPr>
          <w:rFonts w:ascii="Bookman Old Style" w:hAnsi="Bookman Old Style" w:cs="Courier New"/>
          <w:lang w:val="en-US"/>
        </w:rPr>
        <w:t xml:space="preserve"> Sambungmacan-Drojo, melalui </w:t>
      </w:r>
      <w:r w:rsidR="004466DF" w:rsidRPr="00394693">
        <w:rPr>
          <w:rFonts w:ascii="Bookman Old Style" w:hAnsi="Bookman Old Style" w:cs="Courier New"/>
          <w:lang w:val="en-US"/>
        </w:rPr>
        <w:t>SWP B Blok</w:t>
      </w:r>
      <w:r w:rsidR="009E15DF">
        <w:rPr>
          <w:rFonts w:ascii="Bookman Old Style" w:hAnsi="Bookman Old Style" w:cs="Courier New"/>
          <w:lang w:val="en-US"/>
        </w:rPr>
        <w:t xml:space="preserve"> B.1 dan</w:t>
      </w:r>
      <w:r w:rsidR="00E379CA" w:rsidRPr="00394693">
        <w:rPr>
          <w:rFonts w:ascii="Bookman Old Style" w:hAnsi="Bookman Old Style" w:cs="Courier New"/>
          <w:lang w:val="en-US"/>
        </w:rPr>
        <w:t xml:space="preserve"> </w:t>
      </w:r>
      <w:r w:rsidR="008F780A" w:rsidRPr="00394693">
        <w:rPr>
          <w:rFonts w:ascii="Bookman Old Style" w:hAnsi="Bookman Old Style" w:cs="Courier New"/>
          <w:lang w:val="en-US"/>
        </w:rPr>
        <w:t>Blok B.2</w:t>
      </w:r>
      <w:r w:rsidR="009E15DF">
        <w:rPr>
          <w:rFonts w:ascii="Bookman Old Style" w:hAnsi="Bookman Old Style" w:cs="Courier New"/>
          <w:lang w:val="en-US"/>
        </w:rPr>
        <w:t>; dan</w:t>
      </w:r>
    </w:p>
    <w:p w:rsidR="008F780A" w:rsidRPr="00394693" w:rsidRDefault="008542B0">
      <w:pPr>
        <w:numPr>
          <w:ilvl w:val="0"/>
          <w:numId w:val="185"/>
        </w:numPr>
        <w:spacing w:line="276" w:lineRule="auto"/>
        <w:ind w:left="993" w:hanging="426"/>
        <w:jc w:val="both"/>
        <w:rPr>
          <w:rFonts w:ascii="Bookman Old Style" w:hAnsi="Bookman Old Style" w:cs="Courier New"/>
          <w:lang w:val="id-ID"/>
        </w:rPr>
      </w:pPr>
      <w:proofErr w:type="gramStart"/>
      <w:r w:rsidRPr="00394693">
        <w:rPr>
          <w:rFonts w:ascii="Bookman Old Style" w:hAnsi="Bookman Old Style" w:cs="Courier New"/>
          <w:lang w:val="en-US"/>
        </w:rPr>
        <w:t>Jalan</w:t>
      </w:r>
      <w:r w:rsidR="00317962" w:rsidRPr="00394693">
        <w:rPr>
          <w:rFonts w:ascii="Bookman Old Style" w:hAnsi="Bookman Old Style" w:cs="Courier New"/>
          <w:lang w:val="en-US"/>
        </w:rPr>
        <w:t xml:space="preserve"> </w:t>
      </w:r>
      <w:r w:rsidR="008F780A" w:rsidRPr="00394693">
        <w:rPr>
          <w:rFonts w:ascii="Bookman Old Style" w:hAnsi="Bookman Old Style" w:cs="Courier New"/>
          <w:lang w:val="en-US"/>
        </w:rPr>
        <w:t xml:space="preserve"> Pondok</w:t>
      </w:r>
      <w:proofErr w:type="gramEnd"/>
      <w:r w:rsidR="008F780A" w:rsidRPr="00394693">
        <w:rPr>
          <w:rFonts w:ascii="Bookman Old Style" w:hAnsi="Bookman Old Style" w:cs="Courier New"/>
          <w:lang w:val="en-US"/>
        </w:rPr>
        <w:t xml:space="preserve"> - Jenar</w:t>
      </w:r>
      <w:r w:rsidR="008F780A" w:rsidRPr="00394693">
        <w:rPr>
          <w:rFonts w:ascii="Bookman Old Style" w:hAnsi="Bookman Old Style" w:cs="Courier New"/>
        </w:rPr>
        <w:t xml:space="preserve">, melalui </w:t>
      </w:r>
      <w:r w:rsidR="004466DF" w:rsidRPr="00394693">
        <w:rPr>
          <w:rFonts w:ascii="Bookman Old Style" w:hAnsi="Bookman Old Style"/>
          <w:lang w:val="id-ID"/>
        </w:rPr>
        <w:t xml:space="preserve">SWP </w:t>
      </w:r>
      <w:r w:rsidR="008125A7" w:rsidRPr="00394693">
        <w:rPr>
          <w:rFonts w:ascii="Bookman Old Style" w:hAnsi="Bookman Old Style"/>
          <w:lang w:val="id-ID"/>
        </w:rPr>
        <w:t>B B</w:t>
      </w:r>
      <w:r w:rsidR="004466DF" w:rsidRPr="00394693">
        <w:rPr>
          <w:rFonts w:ascii="Bookman Old Style" w:hAnsi="Bookman Old Style"/>
          <w:lang w:val="id-ID"/>
        </w:rPr>
        <w:t>lok</w:t>
      </w:r>
      <w:r w:rsidR="00292486" w:rsidRPr="00394693">
        <w:rPr>
          <w:rFonts w:ascii="Bookman Old Style" w:hAnsi="Bookman Old Style"/>
          <w:lang w:val="id-ID"/>
        </w:rPr>
        <w:t xml:space="preserve"> B.1.</w:t>
      </w:r>
    </w:p>
    <w:p w:rsidR="003475DB" w:rsidRPr="00394693" w:rsidRDefault="003475DB" w:rsidP="00A01C4C">
      <w:pPr>
        <w:pStyle w:val="ListParagraph"/>
        <w:numPr>
          <w:ilvl w:val="0"/>
          <w:numId w:val="18"/>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Tempat evakuasi sebagaimana dimaksud </w:t>
      </w:r>
      <w:r w:rsidR="00B16601" w:rsidRPr="00394693">
        <w:rPr>
          <w:rFonts w:ascii="Bookman Old Style" w:hAnsi="Bookman Old Style" w:cs="Courier New"/>
          <w:lang w:val="id-ID"/>
        </w:rPr>
        <w:t>pada ayat</w:t>
      </w:r>
      <w:r w:rsidRPr="00394693">
        <w:rPr>
          <w:rFonts w:ascii="Bookman Old Style" w:hAnsi="Bookman Old Style" w:cs="Courier New"/>
          <w:lang w:val="id-ID"/>
        </w:rPr>
        <w:t xml:space="preserve"> (1) huruf b terdiri atas:</w:t>
      </w:r>
    </w:p>
    <w:p w:rsidR="004B4975" w:rsidRPr="00394693" w:rsidRDefault="004B4975">
      <w:pPr>
        <w:numPr>
          <w:ilvl w:val="0"/>
          <w:numId w:val="29"/>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en-US"/>
        </w:rPr>
        <w:t>T</w:t>
      </w:r>
      <w:r w:rsidR="00292486" w:rsidRPr="00394693">
        <w:rPr>
          <w:rFonts w:ascii="Bookman Old Style" w:hAnsi="Bookman Old Style" w:cs="Courier New"/>
          <w:lang w:val="en-US"/>
        </w:rPr>
        <w:t>itik k</w:t>
      </w:r>
      <w:r w:rsidRPr="00394693">
        <w:rPr>
          <w:rFonts w:ascii="Bookman Old Style" w:hAnsi="Bookman Old Style" w:cs="Courier New"/>
          <w:lang w:val="en-US"/>
        </w:rPr>
        <w:t xml:space="preserve">umpul, </w:t>
      </w:r>
      <w:r w:rsidR="00E35B46" w:rsidRPr="00394693">
        <w:rPr>
          <w:rFonts w:ascii="Bookman Old Style" w:hAnsi="Bookman Old Style" w:cs="Courier New"/>
          <w:lang w:val="en-US"/>
        </w:rPr>
        <w:t>terdapat di</w:t>
      </w:r>
      <w:r w:rsidRPr="00394693">
        <w:rPr>
          <w:rFonts w:ascii="Bookman Old Style" w:hAnsi="Bookman Old Style" w:cs="Courier New"/>
          <w:lang w:val="en-US"/>
        </w:rPr>
        <w:t>:</w:t>
      </w:r>
    </w:p>
    <w:p w:rsidR="004B4975" w:rsidRPr="00394693" w:rsidRDefault="004B4975">
      <w:pPr>
        <w:numPr>
          <w:ilvl w:val="0"/>
          <w:numId w:val="186"/>
        </w:numPr>
        <w:spacing w:line="276" w:lineRule="auto"/>
        <w:ind w:left="1418" w:hanging="425"/>
        <w:jc w:val="both"/>
        <w:rPr>
          <w:rFonts w:ascii="Bookman Old Style" w:hAnsi="Bookman Old Style" w:cs="Courier New"/>
          <w:lang w:val="en-US"/>
        </w:rPr>
      </w:pPr>
      <w:r w:rsidRPr="00394693">
        <w:rPr>
          <w:rFonts w:ascii="Bookman Old Style" w:hAnsi="Bookman Old Style" w:cs="Courier New"/>
          <w:lang w:val="en-US"/>
        </w:rPr>
        <w:t>SWP A Blok A.3;</w:t>
      </w:r>
    </w:p>
    <w:p w:rsidR="004B4975" w:rsidRPr="00394693" w:rsidRDefault="004B4975">
      <w:pPr>
        <w:numPr>
          <w:ilvl w:val="0"/>
          <w:numId w:val="186"/>
        </w:numPr>
        <w:spacing w:line="276" w:lineRule="auto"/>
        <w:ind w:left="1418" w:hanging="425"/>
        <w:jc w:val="both"/>
        <w:rPr>
          <w:rFonts w:ascii="Bookman Old Style" w:hAnsi="Bookman Old Style" w:cs="Courier New"/>
          <w:lang w:val="en-US"/>
        </w:rPr>
      </w:pPr>
      <w:r w:rsidRPr="00394693">
        <w:rPr>
          <w:rFonts w:ascii="Bookman Old Style" w:hAnsi="Bookman Old Style" w:cs="Courier New"/>
          <w:lang w:val="en-US"/>
        </w:rPr>
        <w:t>SWP B Blok B.2</w:t>
      </w:r>
      <w:r w:rsidR="003F7ECB" w:rsidRPr="00394693">
        <w:rPr>
          <w:rFonts w:ascii="Bookman Old Style" w:hAnsi="Bookman Old Style" w:cs="Courier New"/>
          <w:lang w:val="en-US"/>
        </w:rPr>
        <w:t>, Blok B.5</w:t>
      </w:r>
      <w:r w:rsidRPr="00394693">
        <w:rPr>
          <w:rFonts w:ascii="Bookman Old Style" w:hAnsi="Bookman Old Style" w:cs="Courier New"/>
          <w:lang w:val="en-US"/>
        </w:rPr>
        <w:t>; dan</w:t>
      </w:r>
    </w:p>
    <w:p w:rsidR="004B4975" w:rsidRPr="00394693" w:rsidRDefault="004B4975">
      <w:pPr>
        <w:numPr>
          <w:ilvl w:val="0"/>
          <w:numId w:val="186"/>
        </w:numPr>
        <w:spacing w:line="276" w:lineRule="auto"/>
        <w:ind w:left="1418" w:hanging="425"/>
        <w:jc w:val="both"/>
        <w:rPr>
          <w:rFonts w:ascii="Bookman Old Style" w:hAnsi="Bookman Old Style"/>
          <w:lang w:val="id-ID"/>
        </w:rPr>
      </w:pPr>
      <w:r w:rsidRPr="00394693">
        <w:rPr>
          <w:rFonts w:ascii="Bookman Old Style" w:hAnsi="Bookman Old Style" w:cs="Courier New"/>
          <w:lang w:val="en-US"/>
        </w:rPr>
        <w:t>SWP</w:t>
      </w:r>
      <w:r w:rsidRPr="00394693">
        <w:rPr>
          <w:rFonts w:ascii="Bookman Old Style" w:hAnsi="Bookman Old Style"/>
          <w:lang w:val="id-ID"/>
        </w:rPr>
        <w:t xml:space="preserve"> C Blok C.8</w:t>
      </w:r>
      <w:r w:rsidR="00292486" w:rsidRPr="00394693">
        <w:rPr>
          <w:rFonts w:ascii="Bookman Old Style" w:hAnsi="Bookman Old Style"/>
          <w:lang w:val="en-US"/>
        </w:rPr>
        <w:t>.</w:t>
      </w:r>
    </w:p>
    <w:p w:rsidR="008F780A" w:rsidRPr="00394693" w:rsidRDefault="008F780A">
      <w:pPr>
        <w:numPr>
          <w:ilvl w:val="0"/>
          <w:numId w:val="29"/>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en-US"/>
        </w:rPr>
        <w:t>Tempat</w:t>
      </w:r>
      <w:r w:rsidRPr="00394693">
        <w:rPr>
          <w:rFonts w:ascii="Bookman Old Style" w:hAnsi="Bookman Old Style" w:cs="Courier New"/>
          <w:lang w:val="id-ID"/>
        </w:rPr>
        <w:t xml:space="preserve"> evakuasi sementara</w:t>
      </w:r>
      <w:r w:rsidRPr="00394693">
        <w:rPr>
          <w:rFonts w:ascii="Bookman Old Style" w:hAnsi="Bookman Old Style" w:cs="Courier New"/>
          <w:lang w:val="en-US"/>
        </w:rPr>
        <w:t xml:space="preserve"> (TES), </w:t>
      </w:r>
      <w:r w:rsidR="00E35B46" w:rsidRPr="00394693">
        <w:rPr>
          <w:rFonts w:ascii="Bookman Old Style" w:hAnsi="Bookman Old Style" w:cs="Courier New"/>
          <w:lang w:val="en-US"/>
        </w:rPr>
        <w:t>terdapat di:</w:t>
      </w:r>
    </w:p>
    <w:p w:rsidR="008F780A" w:rsidRPr="00394693" w:rsidRDefault="004466DF">
      <w:pPr>
        <w:numPr>
          <w:ilvl w:val="0"/>
          <w:numId w:val="187"/>
        </w:numPr>
        <w:spacing w:line="276" w:lineRule="auto"/>
        <w:ind w:left="1418" w:hanging="425"/>
        <w:jc w:val="both"/>
        <w:rPr>
          <w:rFonts w:ascii="Bookman Old Style" w:hAnsi="Bookman Old Style" w:cs="Courier New"/>
          <w:lang w:val="en-US"/>
        </w:rPr>
      </w:pPr>
      <w:r w:rsidRPr="00394693">
        <w:rPr>
          <w:rFonts w:ascii="Bookman Old Style" w:hAnsi="Bookman Old Style" w:cs="Courier New"/>
          <w:lang w:val="en-US"/>
        </w:rPr>
        <w:t>SWP A Blok</w:t>
      </w:r>
      <w:r w:rsidR="008F780A" w:rsidRPr="00394693">
        <w:rPr>
          <w:rFonts w:ascii="Bookman Old Style" w:hAnsi="Bookman Old Style" w:cs="Courier New"/>
          <w:lang w:val="en-US"/>
        </w:rPr>
        <w:t xml:space="preserve"> A.4</w:t>
      </w:r>
      <w:r w:rsidR="004B4975" w:rsidRPr="00394693">
        <w:rPr>
          <w:rFonts w:ascii="Bookman Old Style" w:hAnsi="Bookman Old Style" w:cs="Courier New"/>
          <w:lang w:val="en-US"/>
        </w:rPr>
        <w:t>, Blok A.8</w:t>
      </w:r>
      <w:r w:rsidR="008F780A" w:rsidRPr="00394693">
        <w:rPr>
          <w:rFonts w:ascii="Bookman Old Style" w:hAnsi="Bookman Old Style" w:cs="Courier New"/>
          <w:lang w:val="en-US"/>
        </w:rPr>
        <w:t>;</w:t>
      </w:r>
    </w:p>
    <w:p w:rsidR="008F780A" w:rsidRPr="00394693" w:rsidRDefault="004466DF">
      <w:pPr>
        <w:numPr>
          <w:ilvl w:val="0"/>
          <w:numId w:val="187"/>
        </w:numPr>
        <w:spacing w:line="276" w:lineRule="auto"/>
        <w:ind w:left="1418" w:hanging="425"/>
        <w:jc w:val="both"/>
        <w:rPr>
          <w:rFonts w:ascii="Bookman Old Style" w:hAnsi="Bookman Old Style" w:cs="Courier New"/>
          <w:lang w:val="en-US"/>
        </w:rPr>
      </w:pPr>
      <w:r w:rsidRPr="00394693">
        <w:rPr>
          <w:rFonts w:ascii="Bookman Old Style" w:hAnsi="Bookman Old Style" w:cs="Courier New"/>
          <w:lang w:val="en-US"/>
        </w:rPr>
        <w:t xml:space="preserve">SWP B </w:t>
      </w:r>
      <w:r w:rsidR="005B6518" w:rsidRPr="00394693">
        <w:rPr>
          <w:rFonts w:ascii="Bookman Old Style" w:hAnsi="Bookman Old Style" w:cs="Courier New"/>
          <w:lang w:val="en-US"/>
        </w:rPr>
        <w:t xml:space="preserve">Blok B.2, </w:t>
      </w:r>
      <w:r w:rsidRPr="00394693">
        <w:rPr>
          <w:rFonts w:ascii="Bookman Old Style" w:hAnsi="Bookman Old Style" w:cs="Courier New"/>
          <w:lang w:val="en-US"/>
        </w:rPr>
        <w:t>Blok</w:t>
      </w:r>
      <w:r w:rsidR="008F780A" w:rsidRPr="00394693">
        <w:rPr>
          <w:rFonts w:ascii="Bookman Old Style" w:hAnsi="Bookman Old Style" w:cs="Courier New"/>
          <w:lang w:val="en-US"/>
        </w:rPr>
        <w:t xml:space="preserve"> B.6; dan</w:t>
      </w:r>
    </w:p>
    <w:p w:rsidR="008F780A" w:rsidRPr="00394693" w:rsidRDefault="004466DF">
      <w:pPr>
        <w:numPr>
          <w:ilvl w:val="0"/>
          <w:numId w:val="187"/>
        </w:numPr>
        <w:spacing w:line="276" w:lineRule="auto"/>
        <w:ind w:left="1418" w:hanging="425"/>
        <w:jc w:val="both"/>
        <w:rPr>
          <w:rFonts w:ascii="Bookman Old Style" w:hAnsi="Bookman Old Style"/>
          <w:lang w:val="id-ID"/>
        </w:rPr>
      </w:pPr>
      <w:r w:rsidRPr="00394693">
        <w:rPr>
          <w:rFonts w:ascii="Bookman Old Style" w:hAnsi="Bookman Old Style" w:cs="Courier New"/>
          <w:lang w:val="en-US"/>
        </w:rPr>
        <w:t>SWP C</w:t>
      </w:r>
      <w:r w:rsidRPr="00394693">
        <w:rPr>
          <w:rFonts w:ascii="Bookman Old Style" w:hAnsi="Bookman Old Style"/>
          <w:lang w:val="id-ID"/>
        </w:rPr>
        <w:t xml:space="preserve"> </w:t>
      </w:r>
      <w:r w:rsidR="004B4975" w:rsidRPr="00394693">
        <w:rPr>
          <w:rFonts w:ascii="Bookman Old Style" w:hAnsi="Bookman Old Style"/>
          <w:lang w:val="id-ID"/>
        </w:rPr>
        <w:t>Blok C.4</w:t>
      </w:r>
      <w:r w:rsidR="005B6518" w:rsidRPr="00394693">
        <w:rPr>
          <w:rFonts w:ascii="Bookman Old Style" w:hAnsi="Bookman Old Style"/>
          <w:lang w:val="en-US"/>
        </w:rPr>
        <w:t>,</w:t>
      </w:r>
      <w:r w:rsidR="005B6518" w:rsidRPr="00394693">
        <w:rPr>
          <w:rFonts w:ascii="Bookman Old Style" w:hAnsi="Bookman Old Style"/>
          <w:lang w:val="id-ID"/>
        </w:rPr>
        <w:t xml:space="preserve"> Blok C.5,</w:t>
      </w:r>
      <w:r w:rsidR="005B6518" w:rsidRPr="00394693">
        <w:rPr>
          <w:rFonts w:ascii="Bookman Old Style" w:hAnsi="Bookman Old Style"/>
          <w:lang w:val="en-US"/>
        </w:rPr>
        <w:t xml:space="preserve"> Blok C.9.</w:t>
      </w:r>
    </w:p>
    <w:p w:rsidR="008F780A" w:rsidRPr="00394693" w:rsidRDefault="008F780A">
      <w:pPr>
        <w:numPr>
          <w:ilvl w:val="0"/>
          <w:numId w:val="29"/>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en-US"/>
        </w:rPr>
        <w:t>Tempat</w:t>
      </w:r>
      <w:r w:rsidRPr="00394693">
        <w:rPr>
          <w:rFonts w:ascii="Bookman Old Style" w:hAnsi="Bookman Old Style" w:cs="Courier New"/>
          <w:lang w:val="id-ID"/>
        </w:rPr>
        <w:t xml:space="preserve"> evakuasi akhir </w:t>
      </w:r>
      <w:r w:rsidRPr="00394693">
        <w:rPr>
          <w:rFonts w:ascii="Bookman Old Style" w:hAnsi="Bookman Old Style" w:cs="Courier New"/>
          <w:lang w:val="en-US"/>
        </w:rPr>
        <w:t xml:space="preserve">(TEA) </w:t>
      </w:r>
      <w:r w:rsidR="00E35B46" w:rsidRPr="00394693">
        <w:rPr>
          <w:rFonts w:ascii="Bookman Old Style" w:hAnsi="Bookman Old Style" w:cs="Courier New"/>
          <w:lang w:val="en-US"/>
        </w:rPr>
        <w:t>terdapat di</w:t>
      </w:r>
      <w:r w:rsidRPr="00394693">
        <w:rPr>
          <w:rFonts w:ascii="Bookman Old Style" w:hAnsi="Bookman Old Style" w:cs="Courier New"/>
          <w:lang w:val="id-ID"/>
        </w:rPr>
        <w:t>:</w:t>
      </w:r>
    </w:p>
    <w:p w:rsidR="008F780A" w:rsidRPr="00394693" w:rsidRDefault="004466DF">
      <w:pPr>
        <w:numPr>
          <w:ilvl w:val="0"/>
          <w:numId w:val="188"/>
        </w:numPr>
        <w:spacing w:line="276" w:lineRule="auto"/>
        <w:ind w:left="1418" w:hanging="425"/>
        <w:jc w:val="both"/>
        <w:rPr>
          <w:rFonts w:ascii="Bookman Old Style" w:hAnsi="Bookman Old Style" w:cs="Courier New"/>
          <w:lang w:val="en-US"/>
        </w:rPr>
      </w:pPr>
      <w:r w:rsidRPr="00394693">
        <w:rPr>
          <w:rFonts w:ascii="Bookman Old Style" w:hAnsi="Bookman Old Style" w:cs="Courier New"/>
          <w:lang w:val="en-US"/>
        </w:rPr>
        <w:t xml:space="preserve">SWP B </w:t>
      </w:r>
      <w:r w:rsidR="005B6518" w:rsidRPr="00394693">
        <w:rPr>
          <w:rFonts w:ascii="Bookman Old Style" w:hAnsi="Bookman Old Style" w:cs="Courier New"/>
          <w:lang w:val="en-US"/>
        </w:rPr>
        <w:t xml:space="preserve">Blok B.5, </w:t>
      </w:r>
      <w:r w:rsidR="004B4975" w:rsidRPr="00394693">
        <w:rPr>
          <w:rFonts w:ascii="Bookman Old Style" w:hAnsi="Bookman Old Style" w:cs="Courier New"/>
          <w:lang w:val="en-US"/>
        </w:rPr>
        <w:t>Blok B.7</w:t>
      </w:r>
      <w:r w:rsidR="008F780A" w:rsidRPr="00394693">
        <w:rPr>
          <w:rFonts w:ascii="Bookman Old Style" w:hAnsi="Bookman Old Style" w:cs="Courier New"/>
          <w:lang w:val="en-US"/>
        </w:rPr>
        <w:t>; dan</w:t>
      </w:r>
    </w:p>
    <w:p w:rsidR="008F780A" w:rsidRPr="00394693" w:rsidRDefault="004466DF">
      <w:pPr>
        <w:numPr>
          <w:ilvl w:val="0"/>
          <w:numId w:val="188"/>
        </w:numPr>
        <w:spacing w:line="276" w:lineRule="auto"/>
        <w:ind w:left="1418" w:hanging="425"/>
        <w:jc w:val="both"/>
        <w:rPr>
          <w:rFonts w:ascii="Bookman Old Style" w:hAnsi="Bookman Old Style"/>
          <w:lang w:val="id-ID"/>
        </w:rPr>
      </w:pPr>
      <w:r w:rsidRPr="00394693">
        <w:rPr>
          <w:rFonts w:ascii="Bookman Old Style" w:hAnsi="Bookman Old Style" w:cs="Courier New"/>
          <w:lang w:val="en-US"/>
        </w:rPr>
        <w:t>SWP</w:t>
      </w:r>
      <w:r w:rsidRPr="00394693">
        <w:rPr>
          <w:rFonts w:ascii="Bookman Old Style" w:hAnsi="Bookman Old Style"/>
          <w:lang w:val="id-ID"/>
        </w:rPr>
        <w:t xml:space="preserve"> C </w:t>
      </w:r>
      <w:r w:rsidR="004B4975" w:rsidRPr="00394693">
        <w:rPr>
          <w:rFonts w:ascii="Bookman Old Style" w:hAnsi="Bookman Old Style"/>
          <w:lang w:val="id-ID"/>
        </w:rPr>
        <w:t>Blok C.6</w:t>
      </w:r>
      <w:r w:rsidR="005B6518" w:rsidRPr="00394693">
        <w:rPr>
          <w:rFonts w:ascii="Bookman Old Style" w:hAnsi="Bookman Old Style"/>
          <w:lang w:val="en-US"/>
        </w:rPr>
        <w:t xml:space="preserve">, </w:t>
      </w:r>
      <w:r w:rsidR="005B6518" w:rsidRPr="00394693">
        <w:rPr>
          <w:rFonts w:ascii="Bookman Old Style" w:hAnsi="Bookman Old Style"/>
          <w:lang w:val="id-ID"/>
        </w:rPr>
        <w:t>Blok C.9.</w:t>
      </w:r>
    </w:p>
    <w:p w:rsidR="008F780A" w:rsidRPr="00394693" w:rsidRDefault="008F780A" w:rsidP="00A01C4C">
      <w:pPr>
        <w:pStyle w:val="ListParagraph"/>
        <w:numPr>
          <w:ilvl w:val="0"/>
          <w:numId w:val="18"/>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Jalur sepeda sebagaimana dimaksud </w:t>
      </w:r>
      <w:r w:rsidR="00B16601" w:rsidRPr="00394693">
        <w:rPr>
          <w:rFonts w:ascii="Bookman Old Style" w:hAnsi="Bookman Old Style" w:cs="Courier New"/>
          <w:lang w:val="id-ID"/>
        </w:rPr>
        <w:t>pada ayat</w:t>
      </w:r>
      <w:r w:rsidRPr="00394693">
        <w:rPr>
          <w:rFonts w:ascii="Bookman Old Style" w:hAnsi="Bookman Old Style" w:cs="Courier New"/>
          <w:lang w:val="id-ID"/>
        </w:rPr>
        <w:t xml:space="preserve"> (1) huruf </w:t>
      </w:r>
      <w:r w:rsidR="00292486" w:rsidRPr="00394693">
        <w:rPr>
          <w:rFonts w:ascii="Bookman Old Style" w:hAnsi="Bookman Old Style" w:cs="Courier New"/>
        </w:rPr>
        <w:t>c, melalui</w:t>
      </w:r>
      <w:r w:rsidRPr="00394693">
        <w:rPr>
          <w:rFonts w:ascii="Bookman Old Style" w:hAnsi="Bookman Old Style" w:cs="Courier New"/>
        </w:rPr>
        <w:t>:</w:t>
      </w:r>
    </w:p>
    <w:p w:rsidR="004B4975" w:rsidRPr="00394693" w:rsidRDefault="004B4975">
      <w:pPr>
        <w:numPr>
          <w:ilvl w:val="0"/>
          <w:numId w:val="48"/>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en-US"/>
        </w:rPr>
        <w:t xml:space="preserve">SWP A </w:t>
      </w:r>
      <w:r w:rsidR="005B6518" w:rsidRPr="00394693">
        <w:rPr>
          <w:rFonts w:ascii="Bookman Old Style" w:hAnsi="Bookman Old Style" w:cs="Courier New"/>
          <w:lang w:val="en-US"/>
        </w:rPr>
        <w:t>Blok A.6, Blok A.8;</w:t>
      </w:r>
      <w:r w:rsidRPr="00394693">
        <w:rPr>
          <w:rFonts w:ascii="Bookman Old Style" w:hAnsi="Bookman Old Style" w:cs="Courier New"/>
          <w:lang w:val="en-US"/>
        </w:rPr>
        <w:t xml:space="preserve"> </w:t>
      </w:r>
    </w:p>
    <w:p w:rsidR="008F780A" w:rsidRPr="00394693" w:rsidRDefault="004466DF">
      <w:pPr>
        <w:numPr>
          <w:ilvl w:val="0"/>
          <w:numId w:val="48"/>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SWP B</w:t>
      </w:r>
      <w:r w:rsidR="005B6518" w:rsidRPr="00394693">
        <w:rPr>
          <w:rFonts w:ascii="Bookman Old Style" w:hAnsi="Bookman Old Style" w:cs="Courier New"/>
          <w:lang w:val="en-US"/>
        </w:rPr>
        <w:t xml:space="preserve"> </w:t>
      </w:r>
      <w:r w:rsidR="004B4975" w:rsidRPr="00394693">
        <w:rPr>
          <w:rFonts w:ascii="Bookman Old Style" w:hAnsi="Bookman Old Style" w:cs="Courier New"/>
          <w:lang w:val="id-ID"/>
        </w:rPr>
        <w:t>Blok B.2</w:t>
      </w:r>
      <w:r w:rsidR="005B6518" w:rsidRPr="00394693">
        <w:rPr>
          <w:rFonts w:ascii="Bookman Old Style" w:hAnsi="Bookman Old Style" w:cs="Courier New"/>
          <w:lang w:val="id-ID"/>
        </w:rPr>
        <w:t>, Blok B.5, Blok B.6, Blok B.7</w:t>
      </w:r>
      <w:r w:rsidR="008F780A" w:rsidRPr="00394693">
        <w:rPr>
          <w:rFonts w:ascii="Bookman Old Style" w:hAnsi="Bookman Old Style" w:cs="Courier New"/>
          <w:lang w:val="id-ID"/>
        </w:rPr>
        <w:t>; dan</w:t>
      </w:r>
    </w:p>
    <w:p w:rsidR="008F780A" w:rsidRPr="00394693" w:rsidRDefault="004466DF">
      <w:pPr>
        <w:numPr>
          <w:ilvl w:val="0"/>
          <w:numId w:val="48"/>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SWP C</w:t>
      </w:r>
      <w:r w:rsidR="008F780A" w:rsidRPr="00394693">
        <w:rPr>
          <w:rFonts w:ascii="Bookman Old Style" w:hAnsi="Bookman Old Style" w:cs="Courier New"/>
          <w:lang w:val="en-US"/>
        </w:rPr>
        <w:t xml:space="preserve"> </w:t>
      </w:r>
      <w:r w:rsidR="008F780A" w:rsidRPr="00394693">
        <w:rPr>
          <w:rFonts w:ascii="Bookman Old Style" w:hAnsi="Bookman Old Style" w:cs="Courier New"/>
          <w:lang w:val="id-ID"/>
        </w:rPr>
        <w:t xml:space="preserve">Blok </w:t>
      </w:r>
      <w:r w:rsidR="008F780A" w:rsidRPr="00394693">
        <w:rPr>
          <w:rFonts w:ascii="Bookman Old Style" w:hAnsi="Bookman Old Style" w:cs="Courier New"/>
          <w:lang w:val="en-US"/>
        </w:rPr>
        <w:t>C.1</w:t>
      </w:r>
      <w:r w:rsidR="005B6518" w:rsidRPr="00394693">
        <w:rPr>
          <w:rFonts w:ascii="Bookman Old Style" w:hAnsi="Bookman Old Style" w:cs="Courier New"/>
          <w:lang w:val="en-US"/>
        </w:rPr>
        <w:t>,</w:t>
      </w:r>
      <w:r w:rsidR="005B6518" w:rsidRPr="00394693">
        <w:rPr>
          <w:rFonts w:ascii="Bookman Old Style" w:hAnsi="Bookman Old Style" w:cs="Courier New"/>
          <w:lang w:val="id-ID"/>
        </w:rPr>
        <w:t xml:space="preserve"> Blok </w:t>
      </w:r>
      <w:r w:rsidR="005B6518" w:rsidRPr="00394693">
        <w:rPr>
          <w:rFonts w:ascii="Bookman Old Style" w:hAnsi="Bookman Old Style" w:cs="Courier New"/>
          <w:lang w:val="en-US"/>
        </w:rPr>
        <w:t xml:space="preserve">C.2, </w:t>
      </w:r>
      <w:r w:rsidR="005B6518" w:rsidRPr="00394693">
        <w:rPr>
          <w:rFonts w:ascii="Bookman Old Style" w:hAnsi="Bookman Old Style" w:cs="Courier New"/>
          <w:lang w:val="id-ID"/>
        </w:rPr>
        <w:t xml:space="preserve">Blok </w:t>
      </w:r>
      <w:r w:rsidR="005B6518" w:rsidRPr="00394693">
        <w:rPr>
          <w:rFonts w:ascii="Bookman Old Style" w:hAnsi="Bookman Old Style" w:cs="Courier New"/>
          <w:lang w:val="en-US"/>
        </w:rPr>
        <w:t xml:space="preserve">C.6, </w:t>
      </w:r>
      <w:r w:rsidR="005B6518" w:rsidRPr="00394693">
        <w:rPr>
          <w:rFonts w:ascii="Bookman Old Style" w:hAnsi="Bookman Old Style" w:cs="Courier New"/>
          <w:lang w:val="id-ID"/>
        </w:rPr>
        <w:t xml:space="preserve">Blok </w:t>
      </w:r>
      <w:r w:rsidR="005B6518" w:rsidRPr="00394693">
        <w:rPr>
          <w:rFonts w:ascii="Bookman Old Style" w:hAnsi="Bookman Old Style" w:cs="Courier New"/>
          <w:lang w:val="en-US"/>
        </w:rPr>
        <w:t xml:space="preserve">C.7, </w:t>
      </w:r>
      <w:r w:rsidR="005B6518" w:rsidRPr="00394693">
        <w:rPr>
          <w:rFonts w:ascii="Bookman Old Style" w:hAnsi="Bookman Old Style" w:cs="Courier New"/>
          <w:lang w:val="id-ID"/>
        </w:rPr>
        <w:t xml:space="preserve">Blok </w:t>
      </w:r>
      <w:r w:rsidR="005B6518" w:rsidRPr="00394693">
        <w:rPr>
          <w:rFonts w:ascii="Bookman Old Style" w:hAnsi="Bookman Old Style" w:cs="Courier New"/>
          <w:lang w:val="en-US"/>
        </w:rPr>
        <w:t xml:space="preserve">C.8, </w:t>
      </w:r>
      <w:r w:rsidR="005B6518" w:rsidRPr="00394693">
        <w:rPr>
          <w:rFonts w:ascii="Bookman Old Style" w:hAnsi="Bookman Old Style" w:cs="Courier New"/>
          <w:lang w:val="id-ID"/>
        </w:rPr>
        <w:t xml:space="preserve">Blok </w:t>
      </w:r>
      <w:r w:rsidR="005B6518" w:rsidRPr="00394693">
        <w:rPr>
          <w:rFonts w:ascii="Bookman Old Style" w:hAnsi="Bookman Old Style" w:cs="Courier New"/>
          <w:lang w:val="en-US"/>
        </w:rPr>
        <w:t>C.9</w:t>
      </w:r>
      <w:r w:rsidR="00292486" w:rsidRPr="00394693">
        <w:rPr>
          <w:rFonts w:ascii="Bookman Old Style" w:hAnsi="Bookman Old Style" w:cs="Courier New"/>
          <w:lang w:val="en-US"/>
        </w:rPr>
        <w:t>.</w:t>
      </w:r>
    </w:p>
    <w:p w:rsidR="005B6518" w:rsidRPr="00394693" w:rsidRDefault="00292486" w:rsidP="00A01C4C">
      <w:pPr>
        <w:pStyle w:val="ListParagraph"/>
        <w:numPr>
          <w:ilvl w:val="0"/>
          <w:numId w:val="18"/>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rPr>
        <w:t>J</w:t>
      </w:r>
      <w:r w:rsidR="00B92488" w:rsidRPr="00394693">
        <w:rPr>
          <w:rFonts w:ascii="Bookman Old Style" w:hAnsi="Bookman Old Style" w:cs="Courier New"/>
        </w:rPr>
        <w:t>aringan</w:t>
      </w:r>
      <w:r w:rsidR="00927D90" w:rsidRPr="00394693">
        <w:rPr>
          <w:rFonts w:ascii="Bookman Old Style" w:hAnsi="Bookman Old Style" w:cs="Courier New"/>
        </w:rPr>
        <w:t xml:space="preserve"> </w:t>
      </w:r>
      <w:r w:rsidR="006568E9" w:rsidRPr="00394693">
        <w:rPr>
          <w:rFonts w:ascii="Bookman Old Style" w:hAnsi="Bookman Old Style" w:cs="Courier New"/>
          <w:lang w:val="id-ID"/>
        </w:rPr>
        <w:t xml:space="preserve">pejalan kaki sebagaimana dimaksud </w:t>
      </w:r>
      <w:r w:rsidR="00B16601" w:rsidRPr="00394693">
        <w:rPr>
          <w:rFonts w:ascii="Bookman Old Style" w:hAnsi="Bookman Old Style" w:cs="Courier New"/>
          <w:lang w:val="id-ID"/>
        </w:rPr>
        <w:t>pada ayat</w:t>
      </w:r>
      <w:r w:rsidR="006568E9" w:rsidRPr="00394693">
        <w:rPr>
          <w:rFonts w:ascii="Bookman Old Style" w:hAnsi="Bookman Old Style" w:cs="Courier New"/>
          <w:lang w:val="id-ID"/>
        </w:rPr>
        <w:t xml:space="preserve"> (1) huruf </w:t>
      </w:r>
      <w:r w:rsidR="00F57EA7" w:rsidRPr="00394693">
        <w:rPr>
          <w:rFonts w:ascii="Bookman Old Style" w:hAnsi="Bookman Old Style" w:cs="Courier New"/>
        </w:rPr>
        <w:t xml:space="preserve">d, </w:t>
      </w:r>
      <w:r w:rsidR="008B7192" w:rsidRPr="00394693">
        <w:rPr>
          <w:rFonts w:ascii="Bookman Old Style" w:hAnsi="Bookman Old Style" w:cs="Courier New"/>
        </w:rPr>
        <w:t>melalui</w:t>
      </w:r>
      <w:r w:rsidRPr="00394693">
        <w:rPr>
          <w:rFonts w:ascii="Bookman Old Style" w:hAnsi="Bookman Old Style" w:cs="Courier New"/>
        </w:rPr>
        <w:t>;</w:t>
      </w:r>
      <w:r w:rsidR="002A4422" w:rsidRPr="00394693">
        <w:rPr>
          <w:rFonts w:ascii="Bookman Old Style" w:hAnsi="Bookman Old Style" w:cs="Courier New"/>
          <w:lang w:val="id-ID"/>
        </w:rPr>
        <w:t xml:space="preserve"> </w:t>
      </w:r>
    </w:p>
    <w:p w:rsidR="006568E9" w:rsidRPr="00394693" w:rsidRDefault="005B6518">
      <w:pPr>
        <w:numPr>
          <w:ilvl w:val="0"/>
          <w:numId w:val="189"/>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 xml:space="preserve">SWP A Blok A.2, Blok A.3, Blok A.4, Blok A.5, Blok A.6, Blok A.7, </w:t>
      </w:r>
      <w:r w:rsidR="00E379CA" w:rsidRPr="00394693">
        <w:rPr>
          <w:rFonts w:ascii="Bookman Old Style" w:hAnsi="Bookman Old Style" w:cs="Courier New"/>
          <w:lang w:val="id-ID"/>
        </w:rPr>
        <w:t xml:space="preserve">      </w:t>
      </w:r>
      <w:r w:rsidRPr="00394693">
        <w:rPr>
          <w:rFonts w:ascii="Bookman Old Style" w:hAnsi="Bookman Old Style" w:cs="Courier New"/>
          <w:lang w:val="id-ID"/>
        </w:rPr>
        <w:t>Blok A.8;</w:t>
      </w:r>
    </w:p>
    <w:p w:rsidR="005B6518" w:rsidRPr="00394693" w:rsidRDefault="005B6518">
      <w:pPr>
        <w:numPr>
          <w:ilvl w:val="0"/>
          <w:numId w:val="189"/>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 xml:space="preserve">SWP B Blok B.1, Blok B.2, Blok B.4, Blok B.5, </w:t>
      </w:r>
      <w:r w:rsidR="00DB0C5C" w:rsidRPr="00394693">
        <w:rPr>
          <w:rFonts w:ascii="Bookman Old Style" w:hAnsi="Bookman Old Style" w:cs="Courier New"/>
          <w:lang w:val="id-ID"/>
        </w:rPr>
        <w:t xml:space="preserve">Blok B.6, </w:t>
      </w:r>
      <w:r w:rsidRPr="00394693">
        <w:rPr>
          <w:rFonts w:ascii="Bookman Old Style" w:hAnsi="Bookman Old Style" w:cs="Courier New"/>
          <w:lang w:val="id-ID"/>
        </w:rPr>
        <w:t xml:space="preserve">Blok B.7; dan </w:t>
      </w:r>
    </w:p>
    <w:p w:rsidR="005B6518" w:rsidRPr="00394693" w:rsidRDefault="005B6518">
      <w:pPr>
        <w:numPr>
          <w:ilvl w:val="0"/>
          <w:numId w:val="189"/>
        </w:numPr>
        <w:spacing w:line="276" w:lineRule="auto"/>
        <w:ind w:left="993" w:hanging="426"/>
        <w:jc w:val="both"/>
        <w:rPr>
          <w:rFonts w:ascii="Bookman Old Style" w:hAnsi="Bookman Old Style" w:cs="Courier New"/>
          <w:lang w:val="id-ID"/>
        </w:rPr>
      </w:pPr>
      <w:r w:rsidRPr="00394693">
        <w:rPr>
          <w:rFonts w:ascii="Bookman Old Style" w:hAnsi="Bookman Old Style" w:cs="Courier New"/>
          <w:lang w:val="id-ID"/>
        </w:rPr>
        <w:t xml:space="preserve">SWP C Blok C.1, Blok C.2, Blok C.3, Blok C.6, Blok C.7, </w:t>
      </w:r>
      <w:r w:rsidR="00DB0C5C" w:rsidRPr="00394693">
        <w:rPr>
          <w:rFonts w:ascii="Bookman Old Style" w:hAnsi="Bookman Old Style" w:cs="Courier New"/>
          <w:lang w:val="id-ID"/>
        </w:rPr>
        <w:t xml:space="preserve">Blok C.8, </w:t>
      </w:r>
      <w:r w:rsidR="009E15DF">
        <w:rPr>
          <w:rFonts w:ascii="Bookman Old Style" w:hAnsi="Bookman Old Style" w:cs="Courier New"/>
          <w:lang w:val="en-US"/>
        </w:rPr>
        <w:t xml:space="preserve">     </w:t>
      </w:r>
      <w:r w:rsidRPr="00394693">
        <w:rPr>
          <w:rFonts w:ascii="Bookman Old Style" w:hAnsi="Bookman Old Style" w:cs="Courier New"/>
          <w:lang w:val="id-ID"/>
        </w:rPr>
        <w:t>Blok C.9.</w:t>
      </w:r>
    </w:p>
    <w:p w:rsidR="003475DB" w:rsidRPr="00394693" w:rsidRDefault="00F57EA7" w:rsidP="00A01C4C">
      <w:pPr>
        <w:pStyle w:val="ListParagraph"/>
        <w:numPr>
          <w:ilvl w:val="0"/>
          <w:numId w:val="18"/>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Rencana jaringan prasarana lainnya sebagaimana dimaksud </w:t>
      </w:r>
      <w:r w:rsidR="00B16601" w:rsidRPr="00394693">
        <w:rPr>
          <w:rFonts w:ascii="Bookman Old Style" w:hAnsi="Bookman Old Style" w:cs="Courier New"/>
          <w:lang w:val="id-ID"/>
        </w:rPr>
        <w:t>pada ayat</w:t>
      </w:r>
      <w:r w:rsidRPr="00394693">
        <w:rPr>
          <w:rFonts w:ascii="Bookman Old Style" w:hAnsi="Bookman Old Style" w:cs="Courier New"/>
          <w:lang w:val="id-ID"/>
        </w:rPr>
        <w:t xml:space="preserve"> (1) digambarkan dalam peta dengan ketelitian geometri dan ketelitian detail informasi skala 1:5.000 </w:t>
      </w:r>
      <w:r w:rsidR="009E7034" w:rsidRPr="00394693">
        <w:rPr>
          <w:rFonts w:ascii="Bookman Old Style" w:eastAsia="Bookman Old Style" w:hAnsi="Bookman Old Style" w:cs="Bookman Old Style"/>
        </w:rPr>
        <w:t xml:space="preserve">(satu banding lima ribu) </w:t>
      </w:r>
      <w:r w:rsidRPr="00394693">
        <w:rPr>
          <w:rFonts w:ascii="Bookman Old Style" w:hAnsi="Bookman Old Style" w:cs="Courier New"/>
          <w:lang w:val="id-ID"/>
        </w:rPr>
        <w:t>sebagaimana</w:t>
      </w:r>
      <w:r w:rsidR="009E15DF">
        <w:rPr>
          <w:rFonts w:ascii="Bookman Old Style" w:hAnsi="Bookman Old Style" w:cs="Courier New"/>
          <w:lang w:val="id-ID"/>
        </w:rPr>
        <w:t xml:space="preserve"> tercantum dalam Lampiran II.10</w:t>
      </w:r>
      <w:r w:rsidR="009E15DF">
        <w:rPr>
          <w:rFonts w:ascii="Bookman Old Style" w:hAnsi="Bookman Old Style" w:cs="Courier New"/>
        </w:rPr>
        <w:t>,</w:t>
      </w:r>
      <w:r w:rsidRPr="00394693">
        <w:rPr>
          <w:rFonts w:ascii="Bookman Old Style" w:hAnsi="Bookman Old Style" w:cs="Courier New"/>
          <w:lang w:val="id-ID"/>
        </w:rPr>
        <w:t xml:space="preserve"> yang merupakan bagian tidak terpisahkan dari Peraturan Bupati ini</w:t>
      </w:r>
      <w:r w:rsidR="003475DB" w:rsidRPr="00394693">
        <w:rPr>
          <w:rFonts w:ascii="Bookman Old Style" w:hAnsi="Bookman Old Style" w:cs="Courier New"/>
          <w:lang w:val="id-ID"/>
        </w:rPr>
        <w:t>.</w:t>
      </w:r>
    </w:p>
    <w:p w:rsidR="00A01C4C" w:rsidRPr="00394693" w:rsidRDefault="00A01C4C" w:rsidP="00A01C4C">
      <w:pPr>
        <w:pStyle w:val="Heading1"/>
        <w:tabs>
          <w:tab w:val="left" w:pos="2837"/>
        </w:tabs>
        <w:spacing w:before="0" w:line="276" w:lineRule="auto"/>
        <w:jc w:val="center"/>
        <w:rPr>
          <w:rFonts w:ascii="Bookman Old Style" w:hAnsi="Bookman Old Style" w:cs="Courier New"/>
          <w:b w:val="0"/>
          <w:color w:val="auto"/>
          <w:sz w:val="24"/>
          <w:szCs w:val="24"/>
        </w:rPr>
      </w:pPr>
    </w:p>
    <w:p w:rsidR="00B615CD" w:rsidRPr="00394693" w:rsidRDefault="00B615CD" w:rsidP="00A01C4C">
      <w:pPr>
        <w:pStyle w:val="Heading1"/>
        <w:tabs>
          <w:tab w:val="left" w:pos="2837"/>
        </w:tabs>
        <w:spacing w:before="0" w:line="276" w:lineRule="auto"/>
        <w:jc w:val="center"/>
        <w:rPr>
          <w:rFonts w:ascii="Bookman Old Style" w:hAnsi="Bookman Old Style" w:cs="Courier New"/>
          <w:b w:val="0"/>
          <w:color w:val="auto"/>
          <w:sz w:val="24"/>
          <w:szCs w:val="24"/>
          <w:lang w:val="id-ID"/>
        </w:rPr>
      </w:pPr>
      <w:r w:rsidRPr="00394693">
        <w:rPr>
          <w:rFonts w:ascii="Bookman Old Style" w:hAnsi="Bookman Old Style" w:cs="Courier New"/>
          <w:b w:val="0"/>
          <w:color w:val="auto"/>
          <w:sz w:val="24"/>
          <w:szCs w:val="24"/>
          <w:lang w:val="id-ID"/>
        </w:rPr>
        <w:t xml:space="preserve">BAB </w:t>
      </w:r>
      <w:r w:rsidR="006E42DF" w:rsidRPr="00394693">
        <w:rPr>
          <w:rFonts w:ascii="Bookman Old Style" w:hAnsi="Bookman Old Style" w:cs="Courier New"/>
          <w:b w:val="0"/>
          <w:color w:val="auto"/>
          <w:sz w:val="24"/>
          <w:szCs w:val="24"/>
        </w:rPr>
        <w:t>I</w:t>
      </w:r>
      <w:r w:rsidRPr="00394693">
        <w:rPr>
          <w:rFonts w:ascii="Bookman Old Style" w:hAnsi="Bookman Old Style" w:cs="Courier New"/>
          <w:b w:val="0"/>
          <w:color w:val="auto"/>
          <w:sz w:val="24"/>
          <w:szCs w:val="24"/>
          <w:lang w:val="id-ID"/>
        </w:rPr>
        <w:t>V</w:t>
      </w:r>
    </w:p>
    <w:p w:rsidR="0069037B" w:rsidRPr="00394693" w:rsidRDefault="005E5233" w:rsidP="00A01C4C">
      <w:pPr>
        <w:pStyle w:val="Heading2"/>
        <w:spacing w:before="0" w:line="276" w:lineRule="auto"/>
        <w:jc w:val="center"/>
        <w:rPr>
          <w:rFonts w:ascii="Bookman Old Style" w:hAnsi="Bookman Old Style" w:cs="Courier New"/>
          <w:b w:val="0"/>
          <w:color w:val="auto"/>
          <w:sz w:val="24"/>
          <w:szCs w:val="24"/>
          <w:lang w:val="id-ID"/>
        </w:rPr>
      </w:pPr>
      <w:r w:rsidRPr="00394693">
        <w:rPr>
          <w:rFonts w:ascii="Bookman Old Style" w:hAnsi="Bookman Old Style" w:cs="Courier New"/>
          <w:b w:val="0"/>
          <w:color w:val="auto"/>
          <w:sz w:val="24"/>
          <w:szCs w:val="24"/>
          <w:lang w:val="id-ID"/>
        </w:rPr>
        <w:t>RENCANA POLA RUANG</w:t>
      </w:r>
    </w:p>
    <w:p w:rsidR="00F57EA7" w:rsidRPr="00394693" w:rsidRDefault="00F57EA7" w:rsidP="00A01C4C">
      <w:pPr>
        <w:pStyle w:val="Heading3"/>
        <w:spacing w:before="0" w:line="276" w:lineRule="auto"/>
        <w:rPr>
          <w:rFonts w:ascii="Bookman Old Style" w:hAnsi="Bookman Old Style" w:cs="Courier New"/>
          <w:b w:val="0"/>
          <w:color w:val="auto"/>
        </w:rPr>
      </w:pPr>
      <w:r w:rsidRPr="00394693">
        <w:rPr>
          <w:rFonts w:ascii="Bookman Old Style" w:hAnsi="Bookman Old Style" w:cs="Courier New"/>
          <w:b w:val="0"/>
          <w:color w:val="auto"/>
          <w:lang w:val="id-ID"/>
        </w:rPr>
        <w:t xml:space="preserve">Bagian </w:t>
      </w:r>
      <w:r w:rsidRPr="00394693">
        <w:rPr>
          <w:rFonts w:ascii="Bookman Old Style" w:hAnsi="Bookman Old Style" w:cs="Courier New"/>
          <w:b w:val="0"/>
          <w:color w:val="auto"/>
        </w:rPr>
        <w:t>Kesatu</w:t>
      </w:r>
    </w:p>
    <w:p w:rsidR="00F57EA7" w:rsidRPr="00394693" w:rsidRDefault="00F57EA7" w:rsidP="00A01C4C">
      <w:pPr>
        <w:pStyle w:val="Heading4"/>
        <w:spacing w:before="0" w:after="0" w:line="276" w:lineRule="auto"/>
        <w:rPr>
          <w:rFonts w:ascii="Bookman Old Style" w:hAnsi="Bookman Old Style"/>
          <w:b w:val="0"/>
          <w:color w:val="auto"/>
          <w:sz w:val="24"/>
        </w:rPr>
      </w:pPr>
      <w:r w:rsidRPr="00394693">
        <w:rPr>
          <w:rFonts w:ascii="Bookman Old Style" w:hAnsi="Bookman Old Style"/>
          <w:b w:val="0"/>
          <w:color w:val="auto"/>
          <w:sz w:val="24"/>
        </w:rPr>
        <w:t>Umum</w:t>
      </w:r>
    </w:p>
    <w:p w:rsidR="00F57EA7" w:rsidRPr="00394693" w:rsidRDefault="00F57EA7" w:rsidP="00A01C4C">
      <w:pPr>
        <w:spacing w:line="276" w:lineRule="auto"/>
        <w:rPr>
          <w:rFonts w:ascii="Bookman Old Style" w:hAnsi="Bookman Old Style"/>
          <w:lang w:val="id-ID"/>
        </w:rPr>
      </w:pPr>
    </w:p>
    <w:p w:rsidR="0069037B" w:rsidRPr="00394693" w:rsidRDefault="0069037B" w:rsidP="00A01C4C">
      <w:pPr>
        <w:pStyle w:val="Heading5"/>
        <w:spacing w:before="0" w:line="276" w:lineRule="auto"/>
        <w:ind w:left="567" w:hanging="297"/>
        <w:rPr>
          <w:rFonts w:ascii="Bookman Old Style" w:hAnsi="Bookman Old Style"/>
          <w:color w:val="auto"/>
          <w:sz w:val="24"/>
          <w:szCs w:val="24"/>
        </w:rPr>
      </w:pPr>
    </w:p>
    <w:p w:rsidR="003475DB" w:rsidRPr="00394693" w:rsidRDefault="003475DB">
      <w:pPr>
        <w:pStyle w:val="ListParagraph"/>
        <w:numPr>
          <w:ilvl w:val="0"/>
          <w:numId w:val="59"/>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Rencana pola ruang </w:t>
      </w:r>
      <w:r w:rsidR="00F57EA7" w:rsidRPr="00394693">
        <w:rPr>
          <w:rFonts w:ascii="Bookman Old Style" w:hAnsi="Bookman Old Style" w:cs="Courier New"/>
        </w:rPr>
        <w:t xml:space="preserve">WP Kawasan </w:t>
      </w:r>
      <w:r w:rsidR="00771BF3" w:rsidRPr="00394693">
        <w:rPr>
          <w:rFonts w:ascii="Bookman Old Style" w:hAnsi="Bookman Old Style" w:cs="Courier New"/>
        </w:rPr>
        <w:t>Kawasan Kota Industri Gondang</w:t>
      </w:r>
      <w:r w:rsidR="00AC1D52" w:rsidRPr="00394693">
        <w:rPr>
          <w:rFonts w:ascii="Bookman Old Style" w:hAnsi="Bookman Old Style" w:cs="Courier New"/>
        </w:rPr>
        <w:t>-</w:t>
      </w:r>
      <w:r w:rsidR="00771BF3" w:rsidRPr="00394693">
        <w:rPr>
          <w:rFonts w:ascii="Bookman Old Style" w:hAnsi="Bookman Old Style" w:cs="Courier New"/>
        </w:rPr>
        <w:t>Sambungmacan</w:t>
      </w:r>
      <w:r w:rsidR="00F4516E" w:rsidRPr="00394693">
        <w:rPr>
          <w:rFonts w:ascii="Bookman Old Style" w:hAnsi="Bookman Old Style" w:cs="Courier New"/>
        </w:rPr>
        <w:t xml:space="preserve"> </w:t>
      </w:r>
      <w:r w:rsidRPr="00394693">
        <w:rPr>
          <w:rFonts w:ascii="Bookman Old Style" w:hAnsi="Bookman Old Style" w:cs="Courier New"/>
          <w:lang w:val="id-ID"/>
        </w:rPr>
        <w:t xml:space="preserve">sebagaimana yang dimaksud </w:t>
      </w:r>
      <w:r w:rsidR="007018DE" w:rsidRPr="00394693">
        <w:rPr>
          <w:rFonts w:ascii="Bookman Old Style" w:hAnsi="Bookman Old Style" w:cs="Courier New"/>
          <w:lang w:val="id-ID"/>
        </w:rPr>
        <w:t>dalam Pasal</w:t>
      </w:r>
      <w:r w:rsidRPr="00394693">
        <w:rPr>
          <w:rFonts w:ascii="Bookman Old Style" w:hAnsi="Bookman Old Style" w:cs="Courier New"/>
          <w:lang w:val="id-ID"/>
        </w:rPr>
        <w:t xml:space="preserve"> </w:t>
      </w:r>
      <w:r w:rsidR="00F57EA7" w:rsidRPr="00394693">
        <w:rPr>
          <w:rFonts w:ascii="Bookman Old Style" w:hAnsi="Bookman Old Style" w:cs="Courier New"/>
        </w:rPr>
        <w:t>2</w:t>
      </w:r>
      <w:r w:rsidRPr="00394693">
        <w:rPr>
          <w:rFonts w:ascii="Bookman Old Style" w:hAnsi="Bookman Old Style" w:cs="Courier New"/>
          <w:lang w:val="id-ID"/>
        </w:rPr>
        <w:t xml:space="preserve"> huruf c </w:t>
      </w:r>
      <w:r w:rsidR="00292486" w:rsidRPr="00394693">
        <w:rPr>
          <w:rFonts w:ascii="Bookman Old Style" w:hAnsi="Bookman Old Style" w:cs="Courier New"/>
        </w:rPr>
        <w:t>meliputi</w:t>
      </w:r>
      <w:r w:rsidRPr="00394693">
        <w:rPr>
          <w:rFonts w:ascii="Bookman Old Style" w:hAnsi="Bookman Old Style" w:cs="Courier New"/>
          <w:lang w:val="id-ID"/>
        </w:rPr>
        <w:t>:</w:t>
      </w:r>
    </w:p>
    <w:p w:rsidR="003475DB" w:rsidRPr="00394693" w:rsidRDefault="003475DB">
      <w:pPr>
        <w:numPr>
          <w:ilvl w:val="0"/>
          <w:numId w:val="30"/>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zona lindung; dan</w:t>
      </w:r>
    </w:p>
    <w:p w:rsidR="003475DB" w:rsidRPr="00394693" w:rsidRDefault="003475DB">
      <w:pPr>
        <w:numPr>
          <w:ilvl w:val="0"/>
          <w:numId w:val="30"/>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zona budi</w:t>
      </w:r>
      <w:r w:rsidR="0063135D" w:rsidRPr="00394693">
        <w:rPr>
          <w:rFonts w:ascii="Bookman Old Style" w:hAnsi="Bookman Old Style" w:cs="Courier New"/>
          <w:lang w:val="en-US"/>
        </w:rPr>
        <w:t xml:space="preserve"> </w:t>
      </w:r>
      <w:r w:rsidRPr="00394693">
        <w:rPr>
          <w:rFonts w:ascii="Bookman Old Style" w:hAnsi="Bookman Old Style" w:cs="Courier New"/>
          <w:lang w:val="id-ID"/>
        </w:rPr>
        <w:t>daya.</w:t>
      </w:r>
    </w:p>
    <w:p w:rsidR="00F57EA7" w:rsidRPr="00394693" w:rsidRDefault="00F57EA7">
      <w:pPr>
        <w:pStyle w:val="ListParagraph"/>
        <w:numPr>
          <w:ilvl w:val="0"/>
          <w:numId w:val="59"/>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Rencana pola ruang wilayah sebagaimana dimaksud </w:t>
      </w:r>
      <w:r w:rsidR="00B16601" w:rsidRPr="00394693">
        <w:rPr>
          <w:rFonts w:ascii="Bookman Old Style" w:hAnsi="Bookman Old Style" w:cs="Courier New"/>
          <w:lang w:val="id-ID"/>
        </w:rPr>
        <w:t>pada ayat</w:t>
      </w:r>
      <w:r w:rsidRPr="00394693">
        <w:rPr>
          <w:rFonts w:ascii="Bookman Old Style" w:hAnsi="Bookman Old Style" w:cs="Courier New"/>
          <w:lang w:val="id-ID"/>
        </w:rPr>
        <w:t xml:space="preserve"> (1) digambarkan dalam peta dengan tingkat ketelitian skala 1:5.000 (satu banding lima ribu) sebagaimana tercantum dalam Lampiran III yang merupakan bagian tidak terpisahkan dari Peraturan Bupati ini</w:t>
      </w:r>
      <w:r w:rsidRPr="00394693">
        <w:rPr>
          <w:rFonts w:ascii="Bookman Old Style" w:hAnsi="Bookman Old Style" w:cs="Courier New"/>
        </w:rPr>
        <w:t>.</w:t>
      </w:r>
    </w:p>
    <w:p w:rsidR="003475DB" w:rsidRPr="00394693" w:rsidRDefault="003475DB" w:rsidP="00A01C4C">
      <w:pPr>
        <w:spacing w:line="276" w:lineRule="auto"/>
        <w:ind w:left="567"/>
        <w:rPr>
          <w:rFonts w:ascii="Bookman Old Style" w:hAnsi="Bookman Old Style"/>
          <w:lang w:val="id-ID"/>
        </w:rPr>
      </w:pPr>
    </w:p>
    <w:p w:rsidR="00BF7288" w:rsidRPr="00394693" w:rsidRDefault="00B615CD" w:rsidP="00A01C4C">
      <w:pPr>
        <w:pStyle w:val="Heading3"/>
        <w:spacing w:before="0" w:line="276" w:lineRule="auto"/>
        <w:rPr>
          <w:rFonts w:ascii="Bookman Old Style" w:hAnsi="Bookman Old Style" w:cs="Courier New"/>
          <w:b w:val="0"/>
          <w:color w:val="auto"/>
        </w:rPr>
      </w:pPr>
      <w:r w:rsidRPr="00394693">
        <w:rPr>
          <w:rFonts w:ascii="Bookman Old Style" w:hAnsi="Bookman Old Style" w:cs="Courier New"/>
          <w:b w:val="0"/>
          <w:color w:val="auto"/>
          <w:lang w:val="id-ID"/>
        </w:rPr>
        <w:lastRenderedPageBreak/>
        <w:t xml:space="preserve">Bagian </w:t>
      </w:r>
      <w:r w:rsidR="00F57EA7" w:rsidRPr="00394693">
        <w:rPr>
          <w:rFonts w:ascii="Bookman Old Style" w:hAnsi="Bookman Old Style" w:cs="Courier New"/>
          <w:b w:val="0"/>
          <w:color w:val="auto"/>
        </w:rPr>
        <w:t>Kedua</w:t>
      </w:r>
    </w:p>
    <w:p w:rsidR="00BF7288" w:rsidRPr="00394693" w:rsidRDefault="00BF7288" w:rsidP="00A01C4C">
      <w:pPr>
        <w:pStyle w:val="Heading4"/>
        <w:spacing w:before="0" w:after="0" w:line="276" w:lineRule="auto"/>
        <w:rPr>
          <w:rFonts w:ascii="Bookman Old Style" w:hAnsi="Bookman Old Style"/>
          <w:b w:val="0"/>
          <w:color w:val="auto"/>
          <w:sz w:val="24"/>
        </w:rPr>
      </w:pPr>
      <w:r w:rsidRPr="00394693">
        <w:rPr>
          <w:rFonts w:ascii="Bookman Old Style" w:hAnsi="Bookman Old Style"/>
          <w:b w:val="0"/>
          <w:color w:val="auto"/>
          <w:sz w:val="24"/>
        </w:rPr>
        <w:t>Zona Lindung</w:t>
      </w:r>
    </w:p>
    <w:p w:rsidR="00A01C4C" w:rsidRPr="00394693" w:rsidRDefault="00A01C4C" w:rsidP="00A01C4C">
      <w:pPr>
        <w:rPr>
          <w:lang w:val="en-US"/>
        </w:rPr>
      </w:pPr>
    </w:p>
    <w:p w:rsidR="00A17A24" w:rsidRPr="00394693" w:rsidRDefault="00A17A24" w:rsidP="00A01C4C">
      <w:pPr>
        <w:pStyle w:val="Heading5"/>
        <w:spacing w:before="0" w:line="276" w:lineRule="auto"/>
        <w:ind w:left="567" w:hanging="387"/>
        <w:rPr>
          <w:rFonts w:ascii="Bookman Old Style" w:hAnsi="Bookman Old Style"/>
          <w:color w:val="auto"/>
          <w:sz w:val="24"/>
          <w:szCs w:val="24"/>
        </w:rPr>
      </w:pPr>
    </w:p>
    <w:p w:rsidR="00A17A24" w:rsidRPr="00394693" w:rsidRDefault="00A17A24" w:rsidP="00A01C4C">
      <w:pPr>
        <w:spacing w:line="276" w:lineRule="auto"/>
        <w:jc w:val="both"/>
        <w:rPr>
          <w:rFonts w:ascii="Bookman Old Style" w:hAnsi="Bookman Old Style" w:cs="Courier New"/>
          <w:lang w:val="id-ID"/>
        </w:rPr>
      </w:pPr>
      <w:r w:rsidRPr="00394693">
        <w:rPr>
          <w:rFonts w:ascii="Bookman Old Style" w:hAnsi="Bookman Old Style" w:cs="Courier New"/>
          <w:lang w:val="id-ID"/>
        </w:rPr>
        <w:t>Zona l</w:t>
      </w:r>
      <w:r w:rsidR="003E6F4B" w:rsidRPr="00394693">
        <w:rPr>
          <w:rFonts w:ascii="Bookman Old Style" w:hAnsi="Bookman Old Style" w:cs="Courier New"/>
          <w:lang w:val="id-ID"/>
        </w:rPr>
        <w:t xml:space="preserve">indung sebagaimana dimaksud </w:t>
      </w:r>
      <w:r w:rsidR="007018DE" w:rsidRPr="00394693">
        <w:rPr>
          <w:rFonts w:ascii="Bookman Old Style" w:hAnsi="Bookman Old Style" w:cs="Courier New"/>
          <w:lang w:val="id-ID"/>
        </w:rPr>
        <w:t>dalam Pasal</w:t>
      </w:r>
      <w:r w:rsidR="003E6F4B" w:rsidRPr="00394693">
        <w:rPr>
          <w:rFonts w:ascii="Bookman Old Style" w:hAnsi="Bookman Old Style" w:cs="Courier New"/>
          <w:lang w:val="id-ID"/>
        </w:rPr>
        <w:t xml:space="preserve"> </w:t>
      </w:r>
      <w:r w:rsidR="00F57EA7" w:rsidRPr="00394693">
        <w:rPr>
          <w:rFonts w:ascii="Bookman Old Style" w:hAnsi="Bookman Old Style" w:cs="Courier New"/>
        </w:rPr>
        <w:t>16</w:t>
      </w:r>
      <w:r w:rsidRPr="00394693">
        <w:rPr>
          <w:rFonts w:ascii="Bookman Old Style" w:hAnsi="Bookman Old Style" w:cs="Courier New"/>
          <w:lang w:val="id-ID"/>
        </w:rPr>
        <w:t xml:space="preserve"> ayat (1) huruf a</w:t>
      </w:r>
      <w:r w:rsidR="003E6F4B" w:rsidRPr="00394693">
        <w:rPr>
          <w:rFonts w:ascii="Bookman Old Style" w:hAnsi="Bookman Old Style" w:cs="Courier New"/>
          <w:lang w:val="id-ID"/>
        </w:rPr>
        <w:t xml:space="preserve">, </w:t>
      </w:r>
      <w:r w:rsidRPr="00394693">
        <w:rPr>
          <w:rFonts w:ascii="Bookman Old Style" w:hAnsi="Bookman Old Style" w:cs="Courier New"/>
          <w:lang w:val="id-ID"/>
        </w:rPr>
        <w:t>terdiri atas:</w:t>
      </w:r>
    </w:p>
    <w:p w:rsidR="006568E9" w:rsidRPr="00394693" w:rsidRDefault="0053466F" w:rsidP="00A01C4C">
      <w:pPr>
        <w:pStyle w:val="ListParagraph"/>
        <w:numPr>
          <w:ilvl w:val="0"/>
          <w:numId w:val="1"/>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rPr>
        <w:t>Z</w:t>
      </w:r>
      <w:r w:rsidR="006568E9" w:rsidRPr="00394693">
        <w:rPr>
          <w:rFonts w:ascii="Bookman Old Style" w:hAnsi="Bookman Old Style" w:cs="Courier New"/>
        </w:rPr>
        <w:t xml:space="preserve">ona </w:t>
      </w:r>
      <w:r w:rsidR="00F57EA7" w:rsidRPr="00394693">
        <w:rPr>
          <w:rFonts w:ascii="Bookman Old Style" w:hAnsi="Bookman Old Style" w:cs="Courier New"/>
        </w:rPr>
        <w:t>B</w:t>
      </w:r>
      <w:r w:rsidR="006568E9" w:rsidRPr="00394693">
        <w:rPr>
          <w:rFonts w:ascii="Bookman Old Style" w:hAnsi="Bookman Old Style" w:cs="Courier New"/>
        </w:rPr>
        <w:t xml:space="preserve">adan </w:t>
      </w:r>
      <w:r w:rsidR="00F57EA7" w:rsidRPr="00394693">
        <w:rPr>
          <w:rFonts w:ascii="Bookman Old Style" w:hAnsi="Bookman Old Style" w:cs="Courier New"/>
        </w:rPr>
        <w:t>A</w:t>
      </w:r>
      <w:r w:rsidR="006568E9" w:rsidRPr="00394693">
        <w:rPr>
          <w:rFonts w:ascii="Bookman Old Style" w:hAnsi="Bookman Old Style" w:cs="Courier New"/>
        </w:rPr>
        <w:t>ir</w:t>
      </w:r>
      <w:r w:rsidR="00F57EA7" w:rsidRPr="00394693">
        <w:rPr>
          <w:rFonts w:ascii="Bookman Old Style" w:hAnsi="Bookman Old Style" w:cs="Courier New"/>
        </w:rPr>
        <w:t xml:space="preserve"> (BA)</w:t>
      </w:r>
      <w:r w:rsidR="006568E9" w:rsidRPr="00394693">
        <w:rPr>
          <w:rFonts w:ascii="Bookman Old Style" w:hAnsi="Bookman Old Style" w:cs="Courier New"/>
        </w:rPr>
        <w:t>;</w:t>
      </w:r>
    </w:p>
    <w:p w:rsidR="00A17A24" w:rsidRPr="00394693" w:rsidRDefault="0053466F" w:rsidP="00A01C4C">
      <w:pPr>
        <w:pStyle w:val="ListParagraph"/>
        <w:numPr>
          <w:ilvl w:val="0"/>
          <w:numId w:val="1"/>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rPr>
        <w:t>Z</w:t>
      </w:r>
      <w:r w:rsidR="00A17A24" w:rsidRPr="00394693">
        <w:rPr>
          <w:rFonts w:ascii="Bookman Old Style" w:hAnsi="Bookman Old Style" w:cs="Courier New"/>
          <w:lang w:val="id-ID"/>
        </w:rPr>
        <w:t xml:space="preserve">ona </w:t>
      </w:r>
      <w:r w:rsidR="00F57EA7" w:rsidRPr="00394693">
        <w:rPr>
          <w:rFonts w:ascii="Bookman Old Style" w:hAnsi="Bookman Old Style" w:cs="Courier New"/>
        </w:rPr>
        <w:t>P</w:t>
      </w:r>
      <w:r w:rsidR="006568E9" w:rsidRPr="00394693">
        <w:rPr>
          <w:rFonts w:ascii="Bookman Old Style" w:hAnsi="Bookman Old Style" w:cs="Courier New"/>
        </w:rPr>
        <w:t xml:space="preserve">erlindungan </w:t>
      </w:r>
      <w:r w:rsidR="00F57EA7" w:rsidRPr="00394693">
        <w:rPr>
          <w:rFonts w:ascii="Bookman Old Style" w:hAnsi="Bookman Old Style" w:cs="Courier New"/>
        </w:rPr>
        <w:t>S</w:t>
      </w:r>
      <w:r w:rsidR="006568E9" w:rsidRPr="00394693">
        <w:rPr>
          <w:rFonts w:ascii="Bookman Old Style" w:hAnsi="Bookman Old Style" w:cs="Courier New"/>
        </w:rPr>
        <w:t>etempat</w:t>
      </w:r>
      <w:r w:rsidR="00F57EA7" w:rsidRPr="00394693">
        <w:rPr>
          <w:rFonts w:ascii="Bookman Old Style" w:hAnsi="Bookman Old Style" w:cs="Courier New"/>
        </w:rPr>
        <w:t xml:space="preserve"> (PS</w:t>
      </w:r>
      <w:r w:rsidR="00D5044F" w:rsidRPr="00394693">
        <w:rPr>
          <w:rFonts w:ascii="Bookman Old Style" w:hAnsi="Bookman Old Style" w:cs="Courier New"/>
        </w:rPr>
        <w:t>)</w:t>
      </w:r>
      <w:r w:rsidR="00A17A24" w:rsidRPr="00394693">
        <w:rPr>
          <w:rFonts w:ascii="Bookman Old Style" w:hAnsi="Bookman Old Style" w:cs="Courier New"/>
          <w:lang w:val="id-ID"/>
        </w:rPr>
        <w:t>;</w:t>
      </w:r>
      <w:r w:rsidR="006568E9" w:rsidRPr="00394693">
        <w:rPr>
          <w:rFonts w:ascii="Bookman Old Style" w:hAnsi="Bookman Old Style" w:cs="Courier New"/>
        </w:rPr>
        <w:t xml:space="preserve"> </w:t>
      </w:r>
    </w:p>
    <w:p w:rsidR="000C35FA" w:rsidRPr="00394693" w:rsidRDefault="0053466F" w:rsidP="00A01C4C">
      <w:pPr>
        <w:pStyle w:val="ListParagraph"/>
        <w:numPr>
          <w:ilvl w:val="0"/>
          <w:numId w:val="1"/>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Z</w:t>
      </w:r>
      <w:r w:rsidR="008322DD" w:rsidRPr="00394693">
        <w:rPr>
          <w:rFonts w:ascii="Bookman Old Style" w:hAnsi="Bookman Old Style" w:cs="Courier New"/>
          <w:lang w:val="id-ID"/>
        </w:rPr>
        <w:t xml:space="preserve">ona </w:t>
      </w:r>
      <w:r w:rsidR="00F57EA7" w:rsidRPr="00394693">
        <w:rPr>
          <w:rFonts w:ascii="Bookman Old Style" w:hAnsi="Bookman Old Style" w:cs="Courier New"/>
        </w:rPr>
        <w:t>R</w:t>
      </w:r>
      <w:r w:rsidR="008322DD" w:rsidRPr="00394693">
        <w:rPr>
          <w:rFonts w:ascii="Bookman Old Style" w:hAnsi="Bookman Old Style" w:cs="Courier New"/>
          <w:lang w:val="id-ID"/>
        </w:rPr>
        <w:t xml:space="preserve">uang </w:t>
      </w:r>
      <w:r w:rsidR="00F57EA7" w:rsidRPr="00394693">
        <w:rPr>
          <w:rFonts w:ascii="Bookman Old Style" w:hAnsi="Bookman Old Style" w:cs="Courier New"/>
        </w:rPr>
        <w:t>T</w:t>
      </w:r>
      <w:r w:rsidR="008322DD" w:rsidRPr="00394693">
        <w:rPr>
          <w:rFonts w:ascii="Bookman Old Style" w:hAnsi="Bookman Old Style" w:cs="Courier New"/>
          <w:lang w:val="id-ID"/>
        </w:rPr>
        <w:t xml:space="preserve">erbuka </w:t>
      </w:r>
      <w:r w:rsidR="00F57EA7" w:rsidRPr="00394693">
        <w:rPr>
          <w:rFonts w:ascii="Bookman Old Style" w:hAnsi="Bookman Old Style" w:cs="Courier New"/>
        </w:rPr>
        <w:t>H</w:t>
      </w:r>
      <w:r w:rsidR="008322DD" w:rsidRPr="00394693">
        <w:rPr>
          <w:rFonts w:ascii="Bookman Old Style" w:hAnsi="Bookman Old Style" w:cs="Courier New"/>
          <w:lang w:val="id-ID"/>
        </w:rPr>
        <w:t>ijau</w:t>
      </w:r>
      <w:r w:rsidR="00F57EA7" w:rsidRPr="00394693">
        <w:rPr>
          <w:rFonts w:ascii="Bookman Old Style" w:hAnsi="Bookman Old Style" w:cs="Courier New"/>
        </w:rPr>
        <w:t xml:space="preserve"> (RTH)</w:t>
      </w:r>
      <w:r w:rsidR="00E15E84" w:rsidRPr="00394693">
        <w:rPr>
          <w:rFonts w:ascii="Bookman Old Style" w:hAnsi="Bookman Old Style" w:cs="Courier New"/>
        </w:rPr>
        <w:t>; dan</w:t>
      </w:r>
    </w:p>
    <w:p w:rsidR="00E15E84" w:rsidRPr="00394693" w:rsidRDefault="0053466F" w:rsidP="00A01C4C">
      <w:pPr>
        <w:pStyle w:val="ListParagraph"/>
        <w:numPr>
          <w:ilvl w:val="0"/>
          <w:numId w:val="1"/>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rPr>
        <w:t>Z</w:t>
      </w:r>
      <w:r w:rsidR="00D5044F" w:rsidRPr="00394693">
        <w:rPr>
          <w:rFonts w:ascii="Bookman Old Style" w:hAnsi="Bookman Old Style" w:cs="Courier New"/>
        </w:rPr>
        <w:t>ona Cagar B</w:t>
      </w:r>
      <w:r w:rsidR="00E15E84" w:rsidRPr="00394693">
        <w:rPr>
          <w:rFonts w:ascii="Bookman Old Style" w:hAnsi="Bookman Old Style" w:cs="Courier New"/>
        </w:rPr>
        <w:t>udaya</w:t>
      </w:r>
      <w:r w:rsidR="00D5044F" w:rsidRPr="00394693">
        <w:rPr>
          <w:rFonts w:ascii="Bookman Old Style" w:hAnsi="Bookman Old Style" w:cs="Courier New"/>
        </w:rPr>
        <w:t xml:space="preserve"> (CB).</w:t>
      </w:r>
    </w:p>
    <w:p w:rsidR="00C8602B" w:rsidRPr="00394693" w:rsidRDefault="00C8602B" w:rsidP="00A01C4C">
      <w:pPr>
        <w:spacing w:line="276" w:lineRule="auto"/>
        <w:jc w:val="both"/>
        <w:rPr>
          <w:rFonts w:ascii="Bookman Old Style" w:hAnsi="Bookman Old Style" w:cs="Courier New"/>
          <w:lang w:val="id-ID"/>
        </w:rPr>
      </w:pPr>
    </w:p>
    <w:p w:rsidR="00F57EA7" w:rsidRPr="00394693" w:rsidRDefault="00F57EA7">
      <w:pPr>
        <w:pStyle w:val="Heading7"/>
        <w:numPr>
          <w:ilvl w:val="0"/>
          <w:numId w:val="61"/>
        </w:numPr>
        <w:spacing w:before="0" w:line="276" w:lineRule="auto"/>
        <w:rPr>
          <w:rFonts w:cs="Courier New"/>
          <w:i/>
          <w:color w:val="auto"/>
          <w:lang w:val="id-ID"/>
        </w:rPr>
      </w:pPr>
    </w:p>
    <w:p w:rsidR="00F57EA7" w:rsidRPr="00394693" w:rsidRDefault="00F57EA7" w:rsidP="00A01C4C">
      <w:pPr>
        <w:pStyle w:val="Heading8"/>
        <w:spacing w:before="0" w:line="276" w:lineRule="auto"/>
        <w:rPr>
          <w:rFonts w:ascii="Bookman Old Style" w:hAnsi="Bookman Old Style"/>
          <w:color w:val="auto"/>
          <w:sz w:val="24"/>
          <w:szCs w:val="24"/>
        </w:rPr>
      </w:pPr>
      <w:r w:rsidRPr="00394693">
        <w:rPr>
          <w:rFonts w:ascii="Bookman Old Style" w:hAnsi="Bookman Old Style"/>
          <w:color w:val="auto"/>
          <w:sz w:val="24"/>
          <w:szCs w:val="24"/>
        </w:rPr>
        <w:t>Zona Badan Air</w:t>
      </w:r>
    </w:p>
    <w:p w:rsidR="00A01C4C" w:rsidRPr="00394693" w:rsidRDefault="00A01C4C" w:rsidP="00A01C4C">
      <w:pPr>
        <w:rPr>
          <w:lang w:val="en-US"/>
        </w:rPr>
      </w:pPr>
    </w:p>
    <w:p w:rsidR="00FF3ABB" w:rsidRPr="00394693" w:rsidRDefault="00FF3ABB" w:rsidP="00A01C4C">
      <w:pPr>
        <w:pStyle w:val="Heading5"/>
        <w:spacing w:before="0" w:line="276" w:lineRule="auto"/>
        <w:ind w:left="4320" w:firstLine="0"/>
        <w:jc w:val="left"/>
        <w:rPr>
          <w:rFonts w:ascii="Bookman Old Style" w:hAnsi="Bookman Old Style"/>
          <w:color w:val="auto"/>
          <w:sz w:val="24"/>
          <w:szCs w:val="24"/>
        </w:rPr>
      </w:pPr>
    </w:p>
    <w:p w:rsidR="008F780A" w:rsidRPr="00394693" w:rsidRDefault="008F780A" w:rsidP="00A01C4C">
      <w:pPr>
        <w:spacing w:line="276" w:lineRule="auto"/>
        <w:jc w:val="both"/>
        <w:rPr>
          <w:rFonts w:ascii="Bookman Old Style" w:hAnsi="Bookman Old Style"/>
        </w:rPr>
      </w:pPr>
      <w:r w:rsidRPr="00394693">
        <w:rPr>
          <w:rFonts w:ascii="Bookman Old Style" w:hAnsi="Bookman Old Style"/>
        </w:rPr>
        <w:t xml:space="preserve">Zona Badan Air (BA) sebagaimana dimaksud </w:t>
      </w:r>
      <w:r w:rsidR="007018DE" w:rsidRPr="00394693">
        <w:rPr>
          <w:rFonts w:ascii="Bookman Old Style" w:hAnsi="Bookman Old Style"/>
        </w:rPr>
        <w:t>dalam Pasal</w:t>
      </w:r>
      <w:r w:rsidRPr="00394693">
        <w:rPr>
          <w:rFonts w:ascii="Bookman Old Style" w:hAnsi="Bookman Old Style"/>
        </w:rPr>
        <w:t xml:space="preserve"> 17 huruf a dengan luas </w:t>
      </w:r>
      <w:r w:rsidR="008D21D6" w:rsidRPr="00394693">
        <w:rPr>
          <w:rFonts w:ascii="Bookman Old Style" w:hAnsi="Bookman Old Style"/>
        </w:rPr>
        <w:t>7</w:t>
      </w:r>
      <w:r w:rsidR="00432558" w:rsidRPr="00394693">
        <w:rPr>
          <w:rFonts w:ascii="Bookman Old Style" w:hAnsi="Bookman Old Style"/>
        </w:rPr>
        <w:t>8</w:t>
      </w:r>
      <w:r w:rsidR="008D21D6" w:rsidRPr="00394693">
        <w:rPr>
          <w:rFonts w:ascii="Bookman Old Style" w:hAnsi="Bookman Old Style"/>
        </w:rPr>
        <w:t>,</w:t>
      </w:r>
      <w:r w:rsidR="00432558" w:rsidRPr="00394693">
        <w:rPr>
          <w:rFonts w:ascii="Bookman Old Style" w:hAnsi="Bookman Old Style"/>
        </w:rPr>
        <w:t>6</w:t>
      </w:r>
      <w:r w:rsidR="006804A0" w:rsidRPr="00394693">
        <w:rPr>
          <w:rFonts w:ascii="Bookman Old Style" w:hAnsi="Bookman Old Style"/>
        </w:rPr>
        <w:t>8</w:t>
      </w:r>
      <w:r w:rsidRPr="00394693">
        <w:rPr>
          <w:rFonts w:ascii="Bookman Old Style" w:hAnsi="Bookman Old Style"/>
        </w:rPr>
        <w:t xml:space="preserve"> (</w:t>
      </w:r>
      <w:r w:rsidR="004E164D" w:rsidRPr="00394693">
        <w:rPr>
          <w:rFonts w:ascii="Bookman Old Style" w:hAnsi="Bookman Old Style"/>
        </w:rPr>
        <w:t xml:space="preserve">tujuh puluh </w:t>
      </w:r>
      <w:r w:rsidR="00432558" w:rsidRPr="00394693">
        <w:rPr>
          <w:rFonts w:ascii="Bookman Old Style" w:hAnsi="Bookman Old Style"/>
        </w:rPr>
        <w:t>delapan</w:t>
      </w:r>
      <w:r w:rsidR="004E164D" w:rsidRPr="00394693">
        <w:rPr>
          <w:rFonts w:ascii="Bookman Old Style" w:hAnsi="Bookman Old Style"/>
        </w:rPr>
        <w:t xml:space="preserve"> koma </w:t>
      </w:r>
      <w:r w:rsidR="00432558" w:rsidRPr="00394693">
        <w:rPr>
          <w:rFonts w:ascii="Bookman Old Style" w:hAnsi="Bookman Old Style"/>
        </w:rPr>
        <w:t>enam</w:t>
      </w:r>
      <w:r w:rsidR="008542B0" w:rsidRPr="00394693">
        <w:rPr>
          <w:rFonts w:ascii="Bookman Old Style" w:hAnsi="Bookman Old Style"/>
        </w:rPr>
        <w:t xml:space="preserve"> puluh</w:t>
      </w:r>
      <w:r w:rsidR="00432558" w:rsidRPr="00394693">
        <w:rPr>
          <w:rFonts w:ascii="Bookman Old Style" w:hAnsi="Bookman Old Style"/>
        </w:rPr>
        <w:t xml:space="preserve"> </w:t>
      </w:r>
      <w:r w:rsidR="006804A0" w:rsidRPr="00394693">
        <w:rPr>
          <w:rFonts w:ascii="Bookman Old Style" w:hAnsi="Bookman Old Style"/>
        </w:rPr>
        <w:t>delapan</w:t>
      </w:r>
      <w:r w:rsidRPr="00394693">
        <w:rPr>
          <w:rFonts w:ascii="Bookman Old Style" w:hAnsi="Bookman Old Style"/>
        </w:rPr>
        <w:t>) hektar, terdapat di:</w:t>
      </w:r>
    </w:p>
    <w:p w:rsidR="008F780A" w:rsidRPr="00394693" w:rsidRDefault="004466DF">
      <w:pPr>
        <w:pStyle w:val="ListParagraph"/>
        <w:numPr>
          <w:ilvl w:val="0"/>
          <w:numId w:val="60"/>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A</w:t>
      </w:r>
      <w:r w:rsidR="003F7ECB" w:rsidRPr="00394693">
        <w:rPr>
          <w:rFonts w:ascii="Bookman Old Style" w:hAnsi="Bookman Old Style" w:cs="Courier New"/>
          <w:lang w:val="id-ID"/>
        </w:rPr>
        <w:t xml:space="preserve"> </w:t>
      </w:r>
      <w:r w:rsidR="008F780A" w:rsidRPr="00394693">
        <w:rPr>
          <w:rFonts w:ascii="Bookman Old Style" w:hAnsi="Bookman Old Style" w:cs="Courier New"/>
          <w:lang w:val="id-ID"/>
        </w:rPr>
        <w:t>Blok A.1</w:t>
      </w:r>
      <w:r w:rsidR="003F7ECB" w:rsidRPr="00394693">
        <w:rPr>
          <w:rFonts w:ascii="Bookman Old Style" w:hAnsi="Bookman Old Style" w:cs="Courier New"/>
        </w:rPr>
        <w:t>,</w:t>
      </w:r>
      <w:r w:rsidR="003F7ECB" w:rsidRPr="00394693">
        <w:rPr>
          <w:rFonts w:ascii="Bookman Old Style" w:hAnsi="Bookman Old Style" w:cs="Courier New"/>
          <w:lang w:val="id-ID"/>
        </w:rPr>
        <w:t xml:space="preserve"> Blok A.3</w:t>
      </w:r>
      <w:r w:rsidR="003F7ECB" w:rsidRPr="00394693">
        <w:rPr>
          <w:rFonts w:ascii="Bookman Old Style" w:hAnsi="Bookman Old Style" w:cs="Courier New"/>
        </w:rPr>
        <w:t xml:space="preserve">, </w:t>
      </w:r>
      <w:r w:rsidR="003F7ECB" w:rsidRPr="00394693">
        <w:rPr>
          <w:rFonts w:ascii="Bookman Old Style" w:hAnsi="Bookman Old Style" w:cs="Courier New"/>
          <w:lang w:val="id-ID"/>
        </w:rPr>
        <w:t>Blok A.6</w:t>
      </w:r>
      <w:r w:rsidR="003F7ECB" w:rsidRPr="00394693">
        <w:rPr>
          <w:rFonts w:ascii="Bookman Old Style" w:hAnsi="Bookman Old Style" w:cs="Courier New"/>
        </w:rPr>
        <w:t xml:space="preserve">, </w:t>
      </w:r>
      <w:r w:rsidR="003F7ECB" w:rsidRPr="00394693">
        <w:rPr>
          <w:rFonts w:ascii="Bookman Old Style" w:hAnsi="Bookman Old Style" w:cs="Courier New"/>
          <w:lang w:val="id-ID"/>
        </w:rPr>
        <w:t>Blok A.</w:t>
      </w:r>
      <w:r w:rsidR="003F7ECB" w:rsidRPr="00394693">
        <w:rPr>
          <w:rFonts w:ascii="Bookman Old Style" w:hAnsi="Bookman Old Style" w:cs="Courier New"/>
        </w:rPr>
        <w:t>8</w:t>
      </w:r>
      <w:r w:rsidR="008F780A" w:rsidRPr="00394693">
        <w:rPr>
          <w:rFonts w:ascii="Bookman Old Style" w:hAnsi="Bookman Old Style" w:cs="Courier New"/>
          <w:lang w:val="id-ID"/>
        </w:rPr>
        <w:t>;</w:t>
      </w:r>
    </w:p>
    <w:p w:rsidR="008F780A" w:rsidRPr="00394693" w:rsidRDefault="004466DF">
      <w:pPr>
        <w:pStyle w:val="ListParagraph"/>
        <w:numPr>
          <w:ilvl w:val="0"/>
          <w:numId w:val="60"/>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B</w:t>
      </w:r>
      <w:r w:rsidR="008F780A" w:rsidRPr="00394693">
        <w:rPr>
          <w:rFonts w:ascii="Bookman Old Style" w:hAnsi="Bookman Old Style" w:cs="Courier New"/>
          <w:lang w:val="id-ID"/>
        </w:rPr>
        <w:t xml:space="preserve"> </w:t>
      </w:r>
      <w:r w:rsidR="0053466F" w:rsidRPr="00394693">
        <w:rPr>
          <w:rFonts w:ascii="Bookman Old Style" w:hAnsi="Bookman Old Style" w:cs="Courier New"/>
          <w:lang w:val="id-ID"/>
        </w:rPr>
        <w:t>Blok B.1</w:t>
      </w:r>
      <w:r w:rsidR="0053466F" w:rsidRPr="00394693">
        <w:rPr>
          <w:rFonts w:ascii="Bookman Old Style" w:hAnsi="Bookman Old Style" w:cs="Courier New"/>
        </w:rPr>
        <w:t>,</w:t>
      </w:r>
      <w:r w:rsidR="0053466F" w:rsidRPr="00394693">
        <w:rPr>
          <w:rFonts w:ascii="Bookman Old Style" w:hAnsi="Bookman Old Style" w:cs="Courier New"/>
          <w:lang w:val="id-ID"/>
        </w:rPr>
        <w:t xml:space="preserve"> </w:t>
      </w:r>
      <w:r w:rsidR="008F780A" w:rsidRPr="00394693">
        <w:rPr>
          <w:rFonts w:ascii="Bookman Old Style" w:hAnsi="Bookman Old Style" w:cs="Courier New"/>
          <w:lang w:val="id-ID"/>
        </w:rPr>
        <w:t xml:space="preserve">Blok B.3, </w:t>
      </w:r>
      <w:r w:rsidR="003F7ECB" w:rsidRPr="00394693">
        <w:rPr>
          <w:rFonts w:ascii="Bookman Old Style" w:hAnsi="Bookman Old Style" w:cs="Courier New"/>
          <w:lang w:val="id-ID"/>
        </w:rPr>
        <w:t>Blok B.4, Blok B.5, Blok B.6, Blok B.</w:t>
      </w:r>
      <w:r w:rsidR="003F7ECB" w:rsidRPr="00394693">
        <w:rPr>
          <w:rFonts w:ascii="Bookman Old Style" w:hAnsi="Bookman Old Style" w:cs="Courier New"/>
        </w:rPr>
        <w:t>7</w:t>
      </w:r>
      <w:r w:rsidR="008F780A" w:rsidRPr="00394693">
        <w:rPr>
          <w:rFonts w:ascii="Bookman Old Style" w:hAnsi="Bookman Old Style" w:cs="Courier New"/>
          <w:lang w:val="id-ID"/>
        </w:rPr>
        <w:t>; dan</w:t>
      </w:r>
    </w:p>
    <w:p w:rsidR="008F780A" w:rsidRPr="00394693" w:rsidRDefault="004466DF">
      <w:pPr>
        <w:pStyle w:val="ListParagraph"/>
        <w:numPr>
          <w:ilvl w:val="0"/>
          <w:numId w:val="60"/>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C</w:t>
      </w:r>
      <w:r w:rsidR="008F780A" w:rsidRPr="00394693">
        <w:rPr>
          <w:rFonts w:ascii="Bookman Old Style" w:hAnsi="Bookman Old Style" w:cs="Courier New"/>
        </w:rPr>
        <w:t xml:space="preserve"> </w:t>
      </w:r>
      <w:r w:rsidR="00C638C6" w:rsidRPr="00394693">
        <w:rPr>
          <w:rFonts w:ascii="Bookman Old Style" w:hAnsi="Bookman Old Style" w:cs="Courier New"/>
        </w:rPr>
        <w:t>Blok C.5</w:t>
      </w:r>
      <w:r w:rsidR="0053466F" w:rsidRPr="00394693">
        <w:rPr>
          <w:rFonts w:ascii="Bookman Old Style" w:hAnsi="Bookman Old Style" w:cs="Courier New"/>
        </w:rPr>
        <w:t>,</w:t>
      </w:r>
      <w:r w:rsidR="0053466F" w:rsidRPr="00394693">
        <w:rPr>
          <w:rFonts w:ascii="Bookman Old Style" w:hAnsi="Bookman Old Style" w:cs="Courier New"/>
          <w:lang w:val="id-ID"/>
        </w:rPr>
        <w:t xml:space="preserve"> Blok </w:t>
      </w:r>
      <w:r w:rsidR="0053466F" w:rsidRPr="00394693">
        <w:rPr>
          <w:rFonts w:ascii="Bookman Old Style" w:hAnsi="Bookman Old Style" w:cs="Courier New"/>
        </w:rPr>
        <w:t xml:space="preserve">C.6, </w:t>
      </w:r>
      <w:r w:rsidR="0053466F" w:rsidRPr="00394693">
        <w:rPr>
          <w:rFonts w:ascii="Bookman Old Style" w:hAnsi="Bookman Old Style" w:cs="Courier New"/>
          <w:lang w:val="id-ID"/>
        </w:rPr>
        <w:t xml:space="preserve">Blok </w:t>
      </w:r>
      <w:r w:rsidR="0053466F" w:rsidRPr="00394693">
        <w:rPr>
          <w:rFonts w:ascii="Bookman Old Style" w:hAnsi="Bookman Old Style" w:cs="Courier New"/>
        </w:rPr>
        <w:t xml:space="preserve">C.7, </w:t>
      </w:r>
      <w:r w:rsidR="0053466F" w:rsidRPr="00394693">
        <w:rPr>
          <w:rFonts w:ascii="Bookman Old Style" w:hAnsi="Bookman Old Style" w:cs="Courier New"/>
          <w:lang w:val="id-ID"/>
        </w:rPr>
        <w:t xml:space="preserve">Blok </w:t>
      </w:r>
      <w:r w:rsidR="0053466F" w:rsidRPr="00394693">
        <w:rPr>
          <w:rFonts w:ascii="Bookman Old Style" w:hAnsi="Bookman Old Style" w:cs="Courier New"/>
        </w:rPr>
        <w:t xml:space="preserve">C.8, </w:t>
      </w:r>
      <w:r w:rsidR="0053466F" w:rsidRPr="00394693">
        <w:rPr>
          <w:rFonts w:ascii="Bookman Old Style" w:hAnsi="Bookman Old Style" w:cs="Courier New"/>
          <w:lang w:val="id-ID"/>
        </w:rPr>
        <w:t xml:space="preserve">Blok </w:t>
      </w:r>
      <w:r w:rsidR="0053466F" w:rsidRPr="00394693">
        <w:rPr>
          <w:rFonts w:ascii="Bookman Old Style" w:hAnsi="Bookman Old Style" w:cs="Courier New"/>
        </w:rPr>
        <w:t>C.9</w:t>
      </w:r>
      <w:r w:rsidR="00C638C6" w:rsidRPr="00394693">
        <w:rPr>
          <w:rFonts w:ascii="Bookman Old Style" w:hAnsi="Bookman Old Style" w:cs="Courier New"/>
        </w:rPr>
        <w:t>.</w:t>
      </w:r>
    </w:p>
    <w:p w:rsidR="00BF5868" w:rsidRPr="00394693" w:rsidRDefault="00BF5868">
      <w:pPr>
        <w:pStyle w:val="Heading7"/>
        <w:numPr>
          <w:ilvl w:val="0"/>
          <w:numId w:val="61"/>
        </w:numPr>
        <w:spacing w:before="0" w:line="276" w:lineRule="auto"/>
        <w:rPr>
          <w:rFonts w:cs="Courier New"/>
          <w:i/>
          <w:color w:val="auto"/>
          <w:lang w:val="id-ID"/>
        </w:rPr>
      </w:pPr>
    </w:p>
    <w:p w:rsidR="0067374C" w:rsidRPr="00394693" w:rsidRDefault="0067374C" w:rsidP="00A01C4C">
      <w:pPr>
        <w:pStyle w:val="Heading8"/>
        <w:spacing w:before="0" w:line="276" w:lineRule="auto"/>
        <w:rPr>
          <w:rFonts w:ascii="Bookman Old Style" w:hAnsi="Bookman Old Style"/>
          <w:color w:val="auto"/>
          <w:sz w:val="24"/>
          <w:szCs w:val="24"/>
        </w:rPr>
      </w:pPr>
      <w:r w:rsidRPr="00394693">
        <w:rPr>
          <w:rFonts w:ascii="Bookman Old Style" w:hAnsi="Bookman Old Style"/>
          <w:color w:val="auto"/>
          <w:sz w:val="24"/>
          <w:szCs w:val="24"/>
        </w:rPr>
        <w:t xml:space="preserve">Zona </w:t>
      </w:r>
      <w:r w:rsidR="00261F36" w:rsidRPr="00394693">
        <w:rPr>
          <w:rFonts w:ascii="Bookman Old Style" w:hAnsi="Bookman Old Style"/>
          <w:color w:val="auto"/>
          <w:sz w:val="24"/>
          <w:szCs w:val="24"/>
        </w:rPr>
        <w:t>Perlindungan Setempat</w:t>
      </w:r>
    </w:p>
    <w:p w:rsidR="00A01C4C" w:rsidRPr="00394693" w:rsidRDefault="00A01C4C" w:rsidP="00A01C4C">
      <w:pPr>
        <w:rPr>
          <w:lang w:val="en-US"/>
        </w:rPr>
      </w:pPr>
    </w:p>
    <w:p w:rsidR="00A17A24" w:rsidRPr="00394693" w:rsidRDefault="00A17A24" w:rsidP="00B36DD2">
      <w:pPr>
        <w:pStyle w:val="Heading5"/>
        <w:spacing w:before="0" w:line="276" w:lineRule="auto"/>
        <w:ind w:left="426" w:hanging="426"/>
        <w:rPr>
          <w:rFonts w:ascii="Bookman Old Style" w:hAnsi="Bookman Old Style"/>
          <w:color w:val="auto"/>
          <w:sz w:val="24"/>
          <w:szCs w:val="24"/>
        </w:rPr>
      </w:pPr>
    </w:p>
    <w:p w:rsidR="008F780A" w:rsidRPr="00394693" w:rsidRDefault="008F780A" w:rsidP="00A01C4C">
      <w:pPr>
        <w:spacing w:line="276" w:lineRule="auto"/>
        <w:jc w:val="both"/>
        <w:rPr>
          <w:rFonts w:ascii="Bookman Old Style" w:hAnsi="Bookman Old Style"/>
          <w:lang w:val="id-ID"/>
        </w:rPr>
      </w:pPr>
      <w:r w:rsidRPr="00394693">
        <w:rPr>
          <w:rFonts w:ascii="Bookman Old Style" w:hAnsi="Bookman Old Style"/>
        </w:rPr>
        <w:t>Zona</w:t>
      </w:r>
      <w:r w:rsidRPr="00394693">
        <w:rPr>
          <w:rFonts w:ascii="Bookman Old Style" w:hAnsi="Bookman Old Style"/>
          <w:lang w:val="id-ID"/>
        </w:rPr>
        <w:t xml:space="preserve"> </w:t>
      </w:r>
      <w:r w:rsidR="00D5044F" w:rsidRPr="00394693">
        <w:rPr>
          <w:rFonts w:ascii="Bookman Old Style" w:hAnsi="Bookman Old Style" w:cs="Courier New"/>
        </w:rPr>
        <w:t>Perlindungan Setempat</w:t>
      </w:r>
      <w:r w:rsidR="00D5044F" w:rsidRPr="00394693">
        <w:rPr>
          <w:rFonts w:ascii="Bookman Old Style" w:hAnsi="Bookman Old Style"/>
          <w:lang w:val="id-ID"/>
        </w:rPr>
        <w:t xml:space="preserve"> </w:t>
      </w:r>
      <w:r w:rsidRPr="00394693">
        <w:rPr>
          <w:rFonts w:ascii="Bookman Old Style" w:hAnsi="Bookman Old Style"/>
          <w:lang w:val="en-US"/>
        </w:rPr>
        <w:t>(</w:t>
      </w:r>
      <w:r w:rsidRPr="00394693">
        <w:rPr>
          <w:rFonts w:ascii="Bookman Old Style" w:hAnsi="Bookman Old Style"/>
        </w:rPr>
        <w:t>P</w:t>
      </w:r>
      <w:r w:rsidRPr="00394693">
        <w:rPr>
          <w:rFonts w:ascii="Bookman Old Style" w:hAnsi="Bookman Old Style"/>
          <w:lang w:val="id-ID"/>
        </w:rPr>
        <w:t>S</w:t>
      </w:r>
      <w:r w:rsidRPr="00394693">
        <w:rPr>
          <w:rFonts w:ascii="Bookman Old Style" w:hAnsi="Bookman Old Style"/>
          <w:lang w:val="en-US"/>
        </w:rPr>
        <w:t>)</w:t>
      </w:r>
      <w:r w:rsidRPr="00394693">
        <w:rPr>
          <w:rFonts w:ascii="Bookman Old Style" w:hAnsi="Bookman Old Style"/>
          <w:lang w:val="id-ID"/>
        </w:rPr>
        <w:t xml:space="preserve"> sebagaimana dimaksud </w:t>
      </w:r>
      <w:r w:rsidR="007018DE" w:rsidRPr="00394693">
        <w:rPr>
          <w:rFonts w:ascii="Bookman Old Style" w:hAnsi="Bookman Old Style"/>
          <w:lang w:val="id-ID"/>
        </w:rPr>
        <w:t>dalam Pasal</w:t>
      </w:r>
      <w:r w:rsidRPr="00394693">
        <w:rPr>
          <w:rFonts w:ascii="Bookman Old Style" w:hAnsi="Bookman Old Style"/>
          <w:lang w:val="id-ID"/>
        </w:rPr>
        <w:t xml:space="preserve"> </w:t>
      </w:r>
      <w:r w:rsidRPr="00394693">
        <w:rPr>
          <w:rFonts w:ascii="Bookman Old Style" w:hAnsi="Bookman Old Style"/>
        </w:rPr>
        <w:t>17</w:t>
      </w:r>
      <w:r w:rsidRPr="00394693">
        <w:rPr>
          <w:rFonts w:ascii="Bookman Old Style" w:hAnsi="Bookman Old Style"/>
          <w:lang w:val="id-ID"/>
        </w:rPr>
        <w:t xml:space="preserve"> huruf </w:t>
      </w:r>
      <w:r w:rsidRPr="00394693">
        <w:rPr>
          <w:rFonts w:ascii="Bookman Old Style" w:hAnsi="Bookman Old Style"/>
        </w:rPr>
        <w:t>b</w:t>
      </w:r>
      <w:r w:rsidRPr="00394693">
        <w:rPr>
          <w:rFonts w:ascii="Bookman Old Style" w:hAnsi="Bookman Old Style"/>
          <w:lang w:val="id-ID"/>
        </w:rPr>
        <w:t xml:space="preserve"> </w:t>
      </w:r>
      <w:r w:rsidR="004728E6" w:rsidRPr="00394693">
        <w:rPr>
          <w:rFonts w:ascii="Bookman Old Style" w:hAnsi="Bookman Old Style"/>
        </w:rPr>
        <w:t xml:space="preserve">dengan luas </w:t>
      </w:r>
      <w:r w:rsidR="000721E1" w:rsidRPr="00394693">
        <w:rPr>
          <w:rFonts w:ascii="Bookman Old Style" w:hAnsi="Bookman Old Style"/>
        </w:rPr>
        <w:t>176,2</w:t>
      </w:r>
      <w:r w:rsidR="008A1D90" w:rsidRPr="00394693">
        <w:rPr>
          <w:rFonts w:ascii="Bookman Old Style" w:hAnsi="Bookman Old Style"/>
        </w:rPr>
        <w:t>5</w:t>
      </w:r>
      <w:r w:rsidR="00432558" w:rsidRPr="00394693">
        <w:rPr>
          <w:rFonts w:ascii="Bookman Old Style" w:hAnsi="Bookman Old Style"/>
        </w:rPr>
        <w:t xml:space="preserve"> </w:t>
      </w:r>
      <w:r w:rsidRPr="00394693">
        <w:rPr>
          <w:rFonts w:ascii="Bookman Old Style" w:hAnsi="Bookman Old Style"/>
        </w:rPr>
        <w:t>(</w:t>
      </w:r>
      <w:r w:rsidR="004E164D" w:rsidRPr="00394693">
        <w:rPr>
          <w:rFonts w:ascii="Bookman Old Style" w:hAnsi="Bookman Old Style"/>
        </w:rPr>
        <w:t xml:space="preserve">seratus </w:t>
      </w:r>
      <w:r w:rsidR="006804A0" w:rsidRPr="00394693">
        <w:rPr>
          <w:rFonts w:ascii="Bookman Old Style" w:hAnsi="Bookman Old Style"/>
        </w:rPr>
        <w:t xml:space="preserve">tujuh puluh </w:t>
      </w:r>
      <w:r w:rsidR="000721E1" w:rsidRPr="00394693">
        <w:rPr>
          <w:rFonts w:ascii="Bookman Old Style" w:hAnsi="Bookman Old Style"/>
        </w:rPr>
        <w:t>enam koma dua</w:t>
      </w:r>
      <w:r w:rsidR="008542B0" w:rsidRPr="00394693">
        <w:rPr>
          <w:rFonts w:ascii="Bookman Old Style" w:hAnsi="Bookman Old Style"/>
        </w:rPr>
        <w:t xml:space="preserve"> puluh</w:t>
      </w:r>
      <w:r w:rsidR="000721E1" w:rsidRPr="00394693">
        <w:rPr>
          <w:rFonts w:ascii="Bookman Old Style" w:hAnsi="Bookman Old Style"/>
        </w:rPr>
        <w:t xml:space="preserve"> </w:t>
      </w:r>
      <w:r w:rsidR="008A1D90" w:rsidRPr="00394693">
        <w:rPr>
          <w:rFonts w:ascii="Bookman Old Style" w:hAnsi="Bookman Old Style"/>
        </w:rPr>
        <w:t>lima</w:t>
      </w:r>
      <w:r w:rsidR="00D5044F" w:rsidRPr="00394693">
        <w:rPr>
          <w:rFonts w:ascii="Bookman Old Style" w:hAnsi="Bookman Old Style"/>
        </w:rPr>
        <w:t>) hektar, terdapat di</w:t>
      </w:r>
      <w:r w:rsidRPr="00394693">
        <w:rPr>
          <w:rFonts w:ascii="Bookman Old Style" w:hAnsi="Bookman Old Style"/>
        </w:rPr>
        <w:t>:</w:t>
      </w:r>
    </w:p>
    <w:p w:rsidR="008F780A" w:rsidRPr="00394693" w:rsidRDefault="004466DF">
      <w:pPr>
        <w:pStyle w:val="ListParagraph"/>
        <w:numPr>
          <w:ilvl w:val="0"/>
          <w:numId w:val="62"/>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A</w:t>
      </w:r>
      <w:r w:rsidR="008F780A" w:rsidRPr="00394693">
        <w:rPr>
          <w:rFonts w:ascii="Bookman Old Style" w:hAnsi="Bookman Old Style" w:cs="Courier New"/>
        </w:rPr>
        <w:t xml:space="preserve"> </w:t>
      </w:r>
      <w:r w:rsidR="008F780A" w:rsidRPr="00394693">
        <w:rPr>
          <w:rFonts w:ascii="Bookman Old Style" w:hAnsi="Bookman Old Style" w:cs="Courier New"/>
          <w:lang w:val="id-ID"/>
        </w:rPr>
        <w:t>Blok A.1</w:t>
      </w:r>
      <w:r w:rsidR="0053466F" w:rsidRPr="00394693">
        <w:rPr>
          <w:rFonts w:ascii="Bookman Old Style" w:hAnsi="Bookman Old Style" w:cs="Courier New"/>
        </w:rPr>
        <w:t>,</w:t>
      </w:r>
      <w:r w:rsidR="0053466F" w:rsidRPr="00394693">
        <w:rPr>
          <w:rFonts w:ascii="Bookman Old Style" w:hAnsi="Bookman Old Style" w:cs="Courier New"/>
          <w:lang w:val="id-ID"/>
        </w:rPr>
        <w:t xml:space="preserve"> Blok A.3, Blok A.6</w:t>
      </w:r>
      <w:r w:rsidR="0053466F" w:rsidRPr="00394693">
        <w:rPr>
          <w:rFonts w:ascii="Bookman Old Style" w:hAnsi="Bookman Old Style" w:cs="Courier New"/>
        </w:rPr>
        <w:t xml:space="preserve">, Blok A.7, </w:t>
      </w:r>
      <w:r w:rsidR="0053466F" w:rsidRPr="00394693">
        <w:rPr>
          <w:rFonts w:ascii="Bookman Old Style" w:hAnsi="Bookman Old Style" w:cs="Courier New"/>
          <w:lang w:val="id-ID"/>
        </w:rPr>
        <w:t>Blok A.8</w:t>
      </w:r>
      <w:r w:rsidR="008A0673" w:rsidRPr="00394693">
        <w:rPr>
          <w:rFonts w:ascii="Bookman Old Style" w:hAnsi="Bookman Old Style" w:cs="Courier New"/>
        </w:rPr>
        <w:t>;</w:t>
      </w:r>
    </w:p>
    <w:p w:rsidR="008F780A" w:rsidRPr="00394693" w:rsidRDefault="004466DF">
      <w:pPr>
        <w:pStyle w:val="ListParagraph"/>
        <w:numPr>
          <w:ilvl w:val="0"/>
          <w:numId w:val="62"/>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B</w:t>
      </w:r>
      <w:r w:rsidR="008F780A" w:rsidRPr="00394693">
        <w:rPr>
          <w:rFonts w:ascii="Bookman Old Style" w:hAnsi="Bookman Old Style" w:cs="Courier New"/>
          <w:lang w:val="id-ID"/>
        </w:rPr>
        <w:t xml:space="preserve"> Blok B.1</w:t>
      </w:r>
      <w:r w:rsidR="0053466F" w:rsidRPr="00394693">
        <w:rPr>
          <w:rFonts w:ascii="Bookman Old Style" w:hAnsi="Bookman Old Style" w:cs="Courier New"/>
        </w:rPr>
        <w:t>,</w:t>
      </w:r>
      <w:r w:rsidR="0053466F" w:rsidRPr="00394693">
        <w:rPr>
          <w:rFonts w:ascii="Bookman Old Style" w:hAnsi="Bookman Old Style" w:cs="Courier New"/>
          <w:lang w:val="id-ID"/>
        </w:rPr>
        <w:t xml:space="preserve"> </w:t>
      </w:r>
      <w:r w:rsidR="004728E6" w:rsidRPr="00394693">
        <w:rPr>
          <w:rFonts w:ascii="Bookman Old Style" w:hAnsi="Bookman Old Style" w:cs="Courier New"/>
        </w:rPr>
        <w:t xml:space="preserve">Blok B.2, </w:t>
      </w:r>
      <w:r w:rsidR="0053466F" w:rsidRPr="00394693">
        <w:rPr>
          <w:rFonts w:ascii="Bookman Old Style" w:hAnsi="Bookman Old Style" w:cs="Courier New"/>
          <w:lang w:val="id-ID"/>
        </w:rPr>
        <w:t>Blok B.3, Blok B.4, Blok B.5, Blok B.6, Blok B.7</w:t>
      </w:r>
      <w:r w:rsidR="008F780A" w:rsidRPr="00394693">
        <w:rPr>
          <w:rFonts w:ascii="Bookman Old Style" w:hAnsi="Bookman Old Style" w:cs="Courier New"/>
          <w:lang w:val="id-ID"/>
        </w:rPr>
        <w:t>; dan</w:t>
      </w:r>
    </w:p>
    <w:p w:rsidR="008F780A" w:rsidRPr="00394693" w:rsidRDefault="004466DF">
      <w:pPr>
        <w:pStyle w:val="ListParagraph"/>
        <w:numPr>
          <w:ilvl w:val="0"/>
          <w:numId w:val="62"/>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C</w:t>
      </w:r>
      <w:r w:rsidR="008F780A" w:rsidRPr="00394693">
        <w:rPr>
          <w:rFonts w:ascii="Bookman Old Style" w:hAnsi="Bookman Old Style" w:cs="Courier New"/>
        </w:rPr>
        <w:t xml:space="preserve"> </w:t>
      </w:r>
      <w:r w:rsidR="004728E6" w:rsidRPr="00394693">
        <w:rPr>
          <w:rFonts w:ascii="Bookman Old Style" w:hAnsi="Bookman Old Style" w:cs="Courier New"/>
        </w:rPr>
        <w:t xml:space="preserve">Blok C.2, Blok C.4, Blok C.5, </w:t>
      </w:r>
      <w:r w:rsidR="008F780A" w:rsidRPr="00394693">
        <w:rPr>
          <w:rFonts w:ascii="Bookman Old Style" w:hAnsi="Bookman Old Style" w:cs="Courier New"/>
          <w:lang w:val="id-ID"/>
        </w:rPr>
        <w:t xml:space="preserve">Blok </w:t>
      </w:r>
      <w:r w:rsidR="008F780A" w:rsidRPr="00394693">
        <w:rPr>
          <w:rFonts w:ascii="Bookman Old Style" w:hAnsi="Bookman Old Style" w:cs="Courier New"/>
        </w:rPr>
        <w:t>C.6</w:t>
      </w:r>
      <w:r w:rsidR="008A0673" w:rsidRPr="00394693">
        <w:rPr>
          <w:rFonts w:ascii="Bookman Old Style" w:hAnsi="Bookman Old Style" w:cs="Courier New"/>
          <w:lang w:val="id-ID"/>
        </w:rPr>
        <w:t xml:space="preserve"> Blok </w:t>
      </w:r>
      <w:r w:rsidR="008A0673" w:rsidRPr="00394693">
        <w:rPr>
          <w:rFonts w:ascii="Bookman Old Style" w:hAnsi="Bookman Old Style" w:cs="Courier New"/>
        </w:rPr>
        <w:t xml:space="preserve">C.7, </w:t>
      </w:r>
      <w:r w:rsidR="008A0673" w:rsidRPr="00394693">
        <w:rPr>
          <w:rFonts w:ascii="Bookman Old Style" w:hAnsi="Bookman Old Style" w:cs="Courier New"/>
          <w:lang w:val="id-ID"/>
        </w:rPr>
        <w:t xml:space="preserve">Blok </w:t>
      </w:r>
      <w:r w:rsidR="008A0673" w:rsidRPr="00394693">
        <w:rPr>
          <w:rFonts w:ascii="Bookman Old Style" w:hAnsi="Bookman Old Style" w:cs="Courier New"/>
        </w:rPr>
        <w:t>C.8</w:t>
      </w:r>
      <w:r w:rsidR="004728E6" w:rsidRPr="00394693">
        <w:rPr>
          <w:rFonts w:ascii="Bookman Old Style" w:hAnsi="Bookman Old Style" w:cs="Courier New"/>
        </w:rPr>
        <w:t>, Blok C.9, Blok C.10</w:t>
      </w:r>
      <w:r w:rsidR="008A0673" w:rsidRPr="00394693">
        <w:rPr>
          <w:rFonts w:ascii="Bookman Old Style" w:hAnsi="Bookman Old Style" w:cs="Courier New"/>
        </w:rPr>
        <w:t>.</w:t>
      </w:r>
    </w:p>
    <w:p w:rsidR="0067374C" w:rsidRPr="00394693" w:rsidRDefault="0067374C">
      <w:pPr>
        <w:pStyle w:val="Heading7"/>
        <w:numPr>
          <w:ilvl w:val="0"/>
          <w:numId w:val="61"/>
        </w:numPr>
        <w:spacing w:before="0" w:line="276" w:lineRule="auto"/>
        <w:rPr>
          <w:rFonts w:cs="Courier New"/>
          <w:i/>
          <w:color w:val="auto"/>
          <w:lang w:val="id-ID"/>
        </w:rPr>
      </w:pPr>
    </w:p>
    <w:p w:rsidR="0067374C" w:rsidRPr="00394693" w:rsidRDefault="0067374C" w:rsidP="00A01C4C">
      <w:pPr>
        <w:pStyle w:val="Heading8"/>
        <w:spacing w:before="0" w:line="276" w:lineRule="auto"/>
        <w:rPr>
          <w:rFonts w:ascii="Bookman Old Style" w:hAnsi="Bookman Old Style"/>
          <w:color w:val="auto"/>
          <w:sz w:val="24"/>
          <w:szCs w:val="24"/>
        </w:rPr>
      </w:pPr>
      <w:r w:rsidRPr="00394693">
        <w:rPr>
          <w:rFonts w:ascii="Bookman Old Style" w:hAnsi="Bookman Old Style"/>
          <w:color w:val="auto"/>
          <w:sz w:val="24"/>
          <w:szCs w:val="24"/>
        </w:rPr>
        <w:t>Zona Ruang Terbuka Hijau</w:t>
      </w:r>
    </w:p>
    <w:p w:rsidR="00A01C4C" w:rsidRPr="00394693" w:rsidRDefault="00A01C4C" w:rsidP="00A01C4C">
      <w:pPr>
        <w:rPr>
          <w:lang w:val="en-US"/>
        </w:rPr>
      </w:pPr>
    </w:p>
    <w:p w:rsidR="000C35FA" w:rsidRPr="00394693" w:rsidRDefault="000C35FA" w:rsidP="002229B0">
      <w:pPr>
        <w:pStyle w:val="Heading5"/>
        <w:spacing w:before="0" w:line="276" w:lineRule="auto"/>
        <w:ind w:left="0" w:firstLine="3"/>
        <w:rPr>
          <w:rFonts w:ascii="Bookman Old Style" w:hAnsi="Bookman Old Style"/>
          <w:color w:val="auto"/>
          <w:sz w:val="24"/>
          <w:szCs w:val="24"/>
        </w:rPr>
      </w:pPr>
    </w:p>
    <w:p w:rsidR="0067374C" w:rsidRPr="00394693" w:rsidRDefault="007A1A88" w:rsidP="00A01C4C">
      <w:pPr>
        <w:pStyle w:val="ListParagraph"/>
        <w:numPr>
          <w:ilvl w:val="0"/>
          <w:numId w:val="2"/>
        </w:numPr>
        <w:spacing w:line="276" w:lineRule="auto"/>
        <w:ind w:left="567" w:hanging="567"/>
        <w:contextualSpacing w:val="0"/>
        <w:jc w:val="both"/>
        <w:rPr>
          <w:rFonts w:ascii="Bookman Old Style" w:hAnsi="Bookman Old Style"/>
        </w:rPr>
      </w:pPr>
      <w:r w:rsidRPr="00394693">
        <w:rPr>
          <w:rFonts w:ascii="Bookman Old Style" w:hAnsi="Bookman Old Style"/>
        </w:rPr>
        <w:t xml:space="preserve">Zona </w:t>
      </w:r>
      <w:r w:rsidR="00D5044F" w:rsidRPr="00394693">
        <w:rPr>
          <w:rFonts w:ascii="Bookman Old Style" w:hAnsi="Bookman Old Style" w:cs="Courier New"/>
        </w:rPr>
        <w:t>Ruang</w:t>
      </w:r>
      <w:r w:rsidR="00D5044F" w:rsidRPr="00394693">
        <w:rPr>
          <w:rFonts w:ascii="Bookman Old Style" w:hAnsi="Bookman Old Style"/>
        </w:rPr>
        <w:t xml:space="preserve"> Terbuka Hijau </w:t>
      </w:r>
      <w:r w:rsidR="00E15E84" w:rsidRPr="00394693">
        <w:rPr>
          <w:rFonts w:ascii="Bookman Old Style" w:hAnsi="Bookman Old Style"/>
        </w:rPr>
        <w:t xml:space="preserve">(RTH) </w:t>
      </w:r>
      <w:r w:rsidR="0067374C" w:rsidRPr="00394693">
        <w:rPr>
          <w:rFonts w:ascii="Bookman Old Style" w:hAnsi="Bookman Old Style"/>
          <w:lang w:val="id-ID"/>
        </w:rPr>
        <w:t xml:space="preserve">sebagaimana dimaksud </w:t>
      </w:r>
      <w:r w:rsidR="007018DE" w:rsidRPr="00394693">
        <w:rPr>
          <w:rFonts w:ascii="Bookman Old Style" w:hAnsi="Bookman Old Style"/>
          <w:lang w:val="id-ID"/>
        </w:rPr>
        <w:t>dalam Pasal</w:t>
      </w:r>
      <w:r w:rsidR="0067374C" w:rsidRPr="00394693">
        <w:rPr>
          <w:rFonts w:ascii="Bookman Old Style" w:hAnsi="Bookman Old Style"/>
          <w:lang w:val="id-ID"/>
        </w:rPr>
        <w:t xml:space="preserve"> </w:t>
      </w:r>
      <w:r w:rsidR="0067374C" w:rsidRPr="00394693">
        <w:rPr>
          <w:rFonts w:ascii="Bookman Old Style" w:hAnsi="Bookman Old Style"/>
        </w:rPr>
        <w:t>17</w:t>
      </w:r>
      <w:r w:rsidR="0067374C" w:rsidRPr="00394693">
        <w:rPr>
          <w:rFonts w:ascii="Bookman Old Style" w:hAnsi="Bookman Old Style"/>
          <w:lang w:val="id-ID"/>
        </w:rPr>
        <w:t xml:space="preserve"> huruf </w:t>
      </w:r>
      <w:r w:rsidR="00E15E84" w:rsidRPr="00394693">
        <w:rPr>
          <w:rFonts w:ascii="Bookman Old Style" w:hAnsi="Bookman Old Style"/>
        </w:rPr>
        <w:t>c</w:t>
      </w:r>
      <w:r w:rsidR="009406DB" w:rsidRPr="00394693">
        <w:rPr>
          <w:rFonts w:ascii="Bookman Old Style" w:hAnsi="Bookman Old Style"/>
          <w:lang w:val="id-ID"/>
        </w:rPr>
        <w:t>, terdiri atas:</w:t>
      </w:r>
      <w:r w:rsidR="0067374C" w:rsidRPr="00394693">
        <w:rPr>
          <w:rFonts w:ascii="Bookman Old Style" w:hAnsi="Bookman Old Style"/>
          <w:lang w:val="id-ID"/>
        </w:rPr>
        <w:tab/>
      </w:r>
    </w:p>
    <w:p w:rsidR="0067374C" w:rsidRPr="00394693" w:rsidRDefault="008A0673">
      <w:pPr>
        <w:numPr>
          <w:ilvl w:val="0"/>
          <w:numId w:val="49"/>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Sub </w:t>
      </w:r>
      <w:r w:rsidR="0067374C" w:rsidRPr="00394693">
        <w:rPr>
          <w:rFonts w:ascii="Bookman Old Style" w:hAnsi="Bookman Old Style"/>
          <w:lang w:val="id-ID"/>
        </w:rPr>
        <w:t xml:space="preserve">Zona </w:t>
      </w:r>
      <w:r w:rsidRPr="00394693">
        <w:rPr>
          <w:rFonts w:ascii="Bookman Old Style" w:hAnsi="Bookman Old Style"/>
          <w:lang w:val="id-ID"/>
        </w:rPr>
        <w:t xml:space="preserve">Taman Kecamatan </w:t>
      </w:r>
      <w:r w:rsidR="0067374C" w:rsidRPr="00394693">
        <w:rPr>
          <w:rFonts w:ascii="Bookman Old Style" w:hAnsi="Bookman Old Style"/>
          <w:lang w:val="id-ID"/>
        </w:rPr>
        <w:t>(RTH-3);</w:t>
      </w:r>
    </w:p>
    <w:p w:rsidR="0067374C" w:rsidRPr="00394693" w:rsidRDefault="0067374C">
      <w:pPr>
        <w:numPr>
          <w:ilvl w:val="0"/>
          <w:numId w:val="49"/>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Sub-Zona </w:t>
      </w:r>
      <w:r w:rsidR="008A0673" w:rsidRPr="00394693">
        <w:rPr>
          <w:rFonts w:ascii="Bookman Old Style" w:hAnsi="Bookman Old Style"/>
          <w:lang w:val="id-ID"/>
        </w:rPr>
        <w:t xml:space="preserve">Taman Kelurahan </w:t>
      </w:r>
      <w:r w:rsidRPr="00394693">
        <w:rPr>
          <w:rFonts w:ascii="Bookman Old Style" w:hAnsi="Bookman Old Style"/>
          <w:lang w:val="id-ID"/>
        </w:rPr>
        <w:t>(RTH-4);</w:t>
      </w:r>
    </w:p>
    <w:p w:rsidR="0067374C" w:rsidRPr="00394693" w:rsidRDefault="0067374C">
      <w:pPr>
        <w:numPr>
          <w:ilvl w:val="0"/>
          <w:numId w:val="49"/>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Sub-Zona </w:t>
      </w:r>
      <w:r w:rsidR="008A0673" w:rsidRPr="00394693">
        <w:rPr>
          <w:rFonts w:ascii="Bookman Old Style" w:hAnsi="Bookman Old Style"/>
          <w:lang w:val="id-ID"/>
        </w:rPr>
        <w:t>Pemakaman</w:t>
      </w:r>
      <w:r w:rsidRPr="00394693">
        <w:rPr>
          <w:rFonts w:ascii="Bookman Old Style" w:hAnsi="Bookman Old Style"/>
          <w:lang w:val="id-ID"/>
        </w:rPr>
        <w:t xml:space="preserve"> (RTH-7)</w:t>
      </w:r>
      <w:r w:rsidR="00E15E84" w:rsidRPr="00394693">
        <w:rPr>
          <w:rFonts w:ascii="Bookman Old Style" w:hAnsi="Bookman Old Style"/>
          <w:lang w:val="en-US"/>
        </w:rPr>
        <w:t>;</w:t>
      </w:r>
      <w:r w:rsidR="00D5044F" w:rsidRPr="00394693">
        <w:rPr>
          <w:rFonts w:ascii="Bookman Old Style" w:hAnsi="Bookman Old Style"/>
          <w:lang w:val="en-US"/>
        </w:rPr>
        <w:t xml:space="preserve"> dan</w:t>
      </w:r>
    </w:p>
    <w:p w:rsidR="00E15E84" w:rsidRPr="00394693" w:rsidRDefault="00E15E84">
      <w:pPr>
        <w:numPr>
          <w:ilvl w:val="0"/>
          <w:numId w:val="49"/>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Sub-Zona </w:t>
      </w:r>
      <w:r w:rsidR="008A0673" w:rsidRPr="00394693">
        <w:rPr>
          <w:rFonts w:ascii="Bookman Old Style" w:hAnsi="Bookman Old Style"/>
          <w:lang w:val="en-US"/>
        </w:rPr>
        <w:t>Jalur Hijau</w:t>
      </w:r>
      <w:r w:rsidR="008A0673" w:rsidRPr="00394693">
        <w:rPr>
          <w:rFonts w:ascii="Bookman Old Style" w:hAnsi="Bookman Old Style"/>
          <w:lang w:val="id-ID"/>
        </w:rPr>
        <w:t xml:space="preserve"> </w:t>
      </w:r>
      <w:r w:rsidRPr="00394693">
        <w:rPr>
          <w:rFonts w:ascii="Bookman Old Style" w:hAnsi="Bookman Old Style"/>
          <w:lang w:val="id-ID"/>
        </w:rPr>
        <w:t>(RTH-</w:t>
      </w:r>
      <w:r w:rsidRPr="00394693">
        <w:rPr>
          <w:rFonts w:ascii="Bookman Old Style" w:hAnsi="Bookman Old Style"/>
          <w:lang w:val="en-US"/>
        </w:rPr>
        <w:t>8</w:t>
      </w:r>
      <w:r w:rsidRPr="00394693">
        <w:rPr>
          <w:rFonts w:ascii="Bookman Old Style" w:hAnsi="Bookman Old Style"/>
          <w:lang w:val="id-ID"/>
        </w:rPr>
        <w:t>)</w:t>
      </w:r>
      <w:r w:rsidRPr="00394693">
        <w:rPr>
          <w:rFonts w:ascii="Bookman Old Style" w:hAnsi="Bookman Old Style"/>
          <w:lang w:val="en-US"/>
        </w:rPr>
        <w:t>.</w:t>
      </w:r>
    </w:p>
    <w:p w:rsidR="008F780A" w:rsidRPr="00394693" w:rsidRDefault="008F780A" w:rsidP="00A01C4C">
      <w:pPr>
        <w:pStyle w:val="ListParagraph"/>
        <w:numPr>
          <w:ilvl w:val="0"/>
          <w:numId w:val="2"/>
        </w:numPr>
        <w:spacing w:line="276" w:lineRule="auto"/>
        <w:ind w:left="567" w:hanging="567"/>
        <w:contextualSpacing w:val="0"/>
        <w:jc w:val="both"/>
        <w:rPr>
          <w:rFonts w:ascii="Bookman Old Style" w:hAnsi="Bookman Old Style" w:cs="Courier New"/>
          <w:lang w:val="id-ID"/>
        </w:rPr>
      </w:pPr>
      <w:r w:rsidRPr="00394693">
        <w:rPr>
          <w:rFonts w:ascii="Bookman Old Style" w:eastAsia="Times New Roman" w:hAnsi="Bookman Old Style" w:cs="Times New Roman"/>
          <w:lang w:val="id-ID"/>
        </w:rPr>
        <w:t>Sub-</w:t>
      </w:r>
      <w:r w:rsidR="008A0673" w:rsidRPr="00394693">
        <w:rPr>
          <w:rFonts w:ascii="Bookman Old Style" w:eastAsia="Times New Roman" w:hAnsi="Bookman Old Style" w:cs="Times New Roman"/>
        </w:rPr>
        <w:t>Z</w:t>
      </w:r>
      <w:r w:rsidRPr="00394693">
        <w:rPr>
          <w:rFonts w:ascii="Bookman Old Style" w:eastAsia="Times New Roman" w:hAnsi="Bookman Old Style" w:cs="Times New Roman"/>
          <w:lang w:val="id-ID"/>
        </w:rPr>
        <w:t xml:space="preserve">ona </w:t>
      </w:r>
      <w:r w:rsidR="008A0673" w:rsidRPr="00394693">
        <w:rPr>
          <w:rFonts w:ascii="Bookman Old Style" w:eastAsia="Times New Roman" w:hAnsi="Bookman Old Style" w:cs="Times New Roman"/>
          <w:lang w:val="id-ID"/>
        </w:rPr>
        <w:t xml:space="preserve">Taman Kecamatan </w:t>
      </w:r>
      <w:r w:rsidRPr="00394693">
        <w:rPr>
          <w:rFonts w:ascii="Bookman Old Style" w:eastAsia="Times New Roman" w:hAnsi="Bookman Old Style" w:cs="Times New Roman"/>
          <w:lang w:val="id-ID"/>
        </w:rPr>
        <w:t>(RTH-3)</w:t>
      </w:r>
      <w:r w:rsidRPr="00394693">
        <w:rPr>
          <w:rFonts w:ascii="Bookman Old Style" w:eastAsia="Times New Roman" w:hAnsi="Bookman Old Style" w:cs="Times New Roman"/>
        </w:rPr>
        <w:t xml:space="preserve"> </w:t>
      </w:r>
      <w:r w:rsidRPr="00394693">
        <w:rPr>
          <w:rFonts w:ascii="Bookman Old Style" w:hAnsi="Bookman Old Style" w:cs="Courier New"/>
        </w:rPr>
        <w:t xml:space="preserve">sebagaimana dimaksud </w:t>
      </w:r>
      <w:r w:rsidR="00B16601" w:rsidRPr="00394693">
        <w:rPr>
          <w:rFonts w:ascii="Bookman Old Style" w:hAnsi="Bookman Old Style" w:cs="Courier New"/>
        </w:rPr>
        <w:t>pada ayat</w:t>
      </w:r>
      <w:r w:rsidR="00112377" w:rsidRPr="00394693">
        <w:rPr>
          <w:rFonts w:ascii="Bookman Old Style" w:hAnsi="Bookman Old Style" w:cs="Courier New"/>
        </w:rPr>
        <w:t xml:space="preserve"> (1) huruf a</w:t>
      </w:r>
      <w:r w:rsidRPr="00394693">
        <w:rPr>
          <w:rFonts w:ascii="Bookman Old Style" w:hAnsi="Bookman Old Style" w:cs="Courier New"/>
        </w:rPr>
        <w:t xml:space="preserve"> </w:t>
      </w:r>
      <w:r w:rsidRPr="00394693">
        <w:rPr>
          <w:rFonts w:ascii="Bookman Old Style" w:hAnsi="Bookman Old Style" w:cs="Courier New"/>
          <w:lang w:val="id-ID"/>
        </w:rPr>
        <w:t xml:space="preserve">dengan luas  </w:t>
      </w:r>
      <w:r w:rsidR="000721E1" w:rsidRPr="00394693">
        <w:rPr>
          <w:rFonts w:ascii="Bookman Old Style" w:hAnsi="Bookman Old Style" w:cs="Courier New"/>
        </w:rPr>
        <w:t>7,05</w:t>
      </w:r>
      <w:r w:rsidRPr="00394693">
        <w:rPr>
          <w:rFonts w:ascii="Bookman Old Style" w:hAnsi="Bookman Old Style" w:cs="Courier New"/>
        </w:rPr>
        <w:t xml:space="preserve"> </w:t>
      </w:r>
      <w:r w:rsidRPr="00394693">
        <w:rPr>
          <w:rFonts w:ascii="Bookman Old Style" w:hAnsi="Bookman Old Style" w:cs="Courier New"/>
          <w:lang w:val="id-ID"/>
        </w:rPr>
        <w:t>(</w:t>
      </w:r>
      <w:r w:rsidR="000721E1" w:rsidRPr="00394693">
        <w:rPr>
          <w:rFonts w:ascii="Bookman Old Style" w:hAnsi="Bookman Old Style" w:cs="Courier New"/>
        </w:rPr>
        <w:t>tujuh koma nol lima</w:t>
      </w:r>
      <w:r w:rsidRPr="00394693">
        <w:rPr>
          <w:rFonts w:ascii="Bookman Old Style" w:hAnsi="Bookman Old Style" w:cs="Courier New"/>
          <w:lang w:val="id-ID"/>
        </w:rPr>
        <w:t>) hektar</w:t>
      </w:r>
      <w:r w:rsidRPr="00394693">
        <w:rPr>
          <w:rFonts w:ascii="Bookman Old Style" w:hAnsi="Bookman Old Style" w:cs="Courier New"/>
        </w:rPr>
        <w:t xml:space="preserve">, </w:t>
      </w:r>
      <w:r w:rsidRPr="00394693">
        <w:rPr>
          <w:rFonts w:ascii="Bookman Old Style" w:hAnsi="Bookman Old Style"/>
        </w:rPr>
        <w:t>terdapat di:</w:t>
      </w:r>
    </w:p>
    <w:p w:rsidR="008F780A" w:rsidRPr="00394693" w:rsidRDefault="004466DF">
      <w:pPr>
        <w:numPr>
          <w:ilvl w:val="0"/>
          <w:numId w:val="63"/>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B</w:t>
      </w:r>
      <w:r w:rsidR="008F780A" w:rsidRPr="00394693">
        <w:rPr>
          <w:rFonts w:ascii="Bookman Old Style" w:hAnsi="Bookman Old Style" w:cs="Courier New"/>
          <w:lang w:val="id-ID"/>
        </w:rPr>
        <w:t>, Blok B.2</w:t>
      </w:r>
      <w:r w:rsidR="003167D5" w:rsidRPr="00394693">
        <w:rPr>
          <w:rFonts w:ascii="Bookman Old Style" w:hAnsi="Bookman Old Style" w:cs="Courier New"/>
          <w:lang w:val="en-US"/>
        </w:rPr>
        <w:t>,</w:t>
      </w:r>
      <w:r w:rsidR="003167D5" w:rsidRPr="00394693">
        <w:rPr>
          <w:rFonts w:ascii="Bookman Old Style" w:hAnsi="Bookman Old Style" w:cs="Courier New"/>
          <w:lang w:val="id-ID"/>
        </w:rPr>
        <w:t xml:space="preserve"> Blok B.5, Blok B.7</w:t>
      </w:r>
      <w:r w:rsidR="008F780A" w:rsidRPr="00394693">
        <w:rPr>
          <w:rFonts w:ascii="Bookman Old Style" w:hAnsi="Bookman Old Style" w:cs="Courier New"/>
          <w:lang w:val="id-ID"/>
        </w:rPr>
        <w:t>; dan</w:t>
      </w:r>
    </w:p>
    <w:p w:rsidR="008F780A" w:rsidRPr="00394693" w:rsidRDefault="004466DF">
      <w:pPr>
        <w:numPr>
          <w:ilvl w:val="0"/>
          <w:numId w:val="63"/>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 xml:space="preserve">C </w:t>
      </w:r>
      <w:r w:rsidR="008F780A" w:rsidRPr="00394693">
        <w:rPr>
          <w:rFonts w:ascii="Bookman Old Style" w:hAnsi="Bookman Old Style" w:cs="Courier New"/>
          <w:lang w:val="id-ID"/>
        </w:rPr>
        <w:t>Blok C.4</w:t>
      </w:r>
      <w:r w:rsidR="003167D5" w:rsidRPr="00394693">
        <w:rPr>
          <w:rFonts w:ascii="Bookman Old Style" w:hAnsi="Bookman Old Style" w:cs="Courier New"/>
          <w:lang w:val="en-US"/>
        </w:rPr>
        <w:t>,</w:t>
      </w:r>
      <w:r w:rsidR="003167D5" w:rsidRPr="00394693">
        <w:rPr>
          <w:rFonts w:ascii="Bookman Old Style" w:hAnsi="Bookman Old Style" w:cs="Courier New"/>
          <w:lang w:val="id-ID"/>
        </w:rPr>
        <w:t xml:space="preserve"> Blok C.5</w:t>
      </w:r>
      <w:r w:rsidR="003167D5" w:rsidRPr="00394693">
        <w:rPr>
          <w:rFonts w:ascii="Bookman Old Style" w:hAnsi="Bookman Old Style" w:cs="Courier New"/>
          <w:lang w:val="en-US"/>
        </w:rPr>
        <w:t xml:space="preserve">, Blok C.6, </w:t>
      </w:r>
      <w:r w:rsidR="003167D5" w:rsidRPr="00394693">
        <w:rPr>
          <w:rFonts w:ascii="Bookman Old Style" w:hAnsi="Bookman Old Style" w:cs="Courier New"/>
          <w:lang w:val="id-ID"/>
        </w:rPr>
        <w:t>B</w:t>
      </w:r>
      <w:r w:rsidR="003167D5" w:rsidRPr="00394693">
        <w:rPr>
          <w:rFonts w:ascii="Bookman Old Style" w:hAnsi="Bookman Old Style" w:cs="Courier New"/>
          <w:lang w:val="en-US"/>
        </w:rPr>
        <w:t>lok C</w:t>
      </w:r>
      <w:r w:rsidR="00D5044F" w:rsidRPr="00394693">
        <w:rPr>
          <w:rFonts w:ascii="Bookman Old Style" w:hAnsi="Bookman Old Style" w:cs="Courier New"/>
          <w:lang w:val="en-US"/>
        </w:rPr>
        <w:t>.9.</w:t>
      </w:r>
    </w:p>
    <w:p w:rsidR="0087713C" w:rsidRPr="00394693" w:rsidRDefault="0087713C" w:rsidP="00A01C4C">
      <w:pPr>
        <w:pStyle w:val="ListParagraph"/>
        <w:numPr>
          <w:ilvl w:val="0"/>
          <w:numId w:val="2"/>
        </w:numPr>
        <w:spacing w:line="276" w:lineRule="auto"/>
        <w:ind w:left="567" w:hanging="567"/>
        <w:contextualSpacing w:val="0"/>
        <w:jc w:val="both"/>
        <w:rPr>
          <w:rFonts w:ascii="Bookman Old Style" w:hAnsi="Bookman Old Style" w:cs="Courier New"/>
          <w:lang w:val="id-ID"/>
        </w:rPr>
      </w:pPr>
      <w:r w:rsidRPr="00394693">
        <w:rPr>
          <w:rFonts w:ascii="Bookman Old Style" w:eastAsia="Times New Roman" w:hAnsi="Bookman Old Style" w:cs="Times New Roman"/>
          <w:lang w:val="id-ID"/>
        </w:rPr>
        <w:t xml:space="preserve">Sub-Zona </w:t>
      </w:r>
      <w:r w:rsidR="00D5044F" w:rsidRPr="00394693">
        <w:rPr>
          <w:rFonts w:ascii="Bookman Old Style" w:eastAsia="Times New Roman" w:hAnsi="Bookman Old Style" w:cs="Times New Roman"/>
          <w:lang w:val="id-ID"/>
        </w:rPr>
        <w:t xml:space="preserve">Taman Kelurahan </w:t>
      </w:r>
      <w:r w:rsidRPr="00394693">
        <w:rPr>
          <w:rFonts w:ascii="Bookman Old Style" w:eastAsia="Times New Roman" w:hAnsi="Bookman Old Style" w:cs="Times New Roman"/>
          <w:lang w:val="id-ID"/>
        </w:rPr>
        <w:t>(RTH-4)</w:t>
      </w:r>
      <w:r w:rsidRPr="00394693">
        <w:rPr>
          <w:rFonts w:ascii="Bookman Old Style" w:eastAsia="Times New Roman" w:hAnsi="Bookman Old Style" w:cs="Times New Roman"/>
        </w:rPr>
        <w:t xml:space="preserve"> </w:t>
      </w:r>
      <w:r w:rsidRPr="00394693">
        <w:rPr>
          <w:rFonts w:ascii="Bookman Old Style" w:hAnsi="Bookman Old Style" w:cs="Courier New"/>
        </w:rPr>
        <w:t xml:space="preserve">sebagaimana dimaksud </w:t>
      </w:r>
      <w:r w:rsidR="00B16601" w:rsidRPr="00394693">
        <w:rPr>
          <w:rFonts w:ascii="Bookman Old Style" w:hAnsi="Bookman Old Style" w:cs="Courier New"/>
        </w:rPr>
        <w:t>pada ayat</w:t>
      </w:r>
      <w:r w:rsidR="00112377" w:rsidRPr="00394693">
        <w:rPr>
          <w:rFonts w:ascii="Bookman Old Style" w:hAnsi="Bookman Old Style" w:cs="Courier New"/>
        </w:rPr>
        <w:t xml:space="preserve"> (1) huruf b</w:t>
      </w:r>
      <w:r w:rsidRPr="00394693">
        <w:rPr>
          <w:rFonts w:ascii="Bookman Old Style" w:hAnsi="Bookman Old Style" w:cs="Courier New"/>
        </w:rPr>
        <w:t xml:space="preserve"> </w:t>
      </w:r>
      <w:r w:rsidRPr="00394693">
        <w:rPr>
          <w:rFonts w:ascii="Bookman Old Style" w:hAnsi="Bookman Old Style" w:cs="Courier New"/>
          <w:lang w:val="id-ID"/>
        </w:rPr>
        <w:t xml:space="preserve">dengan luas </w:t>
      </w:r>
      <w:r w:rsidR="000721E1" w:rsidRPr="00394693">
        <w:rPr>
          <w:rFonts w:ascii="Bookman Old Style" w:hAnsi="Bookman Old Style" w:cs="Courier New"/>
        </w:rPr>
        <w:t>4,35</w:t>
      </w:r>
      <w:r w:rsidRPr="00394693">
        <w:rPr>
          <w:rFonts w:ascii="Bookman Old Style" w:hAnsi="Bookman Old Style" w:cs="Courier New"/>
        </w:rPr>
        <w:t xml:space="preserve"> </w:t>
      </w:r>
      <w:r w:rsidR="000721E1" w:rsidRPr="00394693">
        <w:rPr>
          <w:rFonts w:ascii="Bookman Old Style" w:hAnsi="Bookman Old Style" w:cs="Courier New"/>
        </w:rPr>
        <w:t xml:space="preserve">(empat koma tiga </w:t>
      </w:r>
      <w:r w:rsidR="008542B0" w:rsidRPr="00394693">
        <w:rPr>
          <w:rFonts w:ascii="Bookman Old Style" w:hAnsi="Bookman Old Style" w:cs="Courier New"/>
        </w:rPr>
        <w:t xml:space="preserve">puluh </w:t>
      </w:r>
      <w:r w:rsidR="000721E1" w:rsidRPr="00394693">
        <w:rPr>
          <w:rFonts w:ascii="Bookman Old Style" w:hAnsi="Bookman Old Style" w:cs="Courier New"/>
        </w:rPr>
        <w:t>lima</w:t>
      </w:r>
      <w:r w:rsidRPr="00394693">
        <w:rPr>
          <w:rFonts w:ascii="Bookman Old Style" w:hAnsi="Bookman Old Style" w:cs="Courier New"/>
          <w:lang w:val="id-ID"/>
        </w:rPr>
        <w:t>) hektar</w:t>
      </w:r>
      <w:r w:rsidRPr="00394693">
        <w:rPr>
          <w:rFonts w:ascii="Bookman Old Style" w:hAnsi="Bookman Old Style" w:cs="Courier New"/>
        </w:rPr>
        <w:t xml:space="preserve">, </w:t>
      </w:r>
      <w:r w:rsidRPr="00394693">
        <w:rPr>
          <w:rFonts w:ascii="Bookman Old Style" w:hAnsi="Bookman Old Style"/>
        </w:rPr>
        <w:t>terdapat di:</w:t>
      </w:r>
    </w:p>
    <w:p w:rsidR="0087713C" w:rsidRPr="00394693" w:rsidRDefault="004466DF">
      <w:pPr>
        <w:numPr>
          <w:ilvl w:val="0"/>
          <w:numId w:val="64"/>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A B</w:t>
      </w:r>
      <w:r w:rsidR="0087713C" w:rsidRPr="00394693">
        <w:rPr>
          <w:rFonts w:ascii="Bookman Old Style" w:hAnsi="Bookman Old Style" w:cs="Courier New"/>
          <w:lang w:val="id-ID"/>
        </w:rPr>
        <w:t>lok A.2;</w:t>
      </w:r>
    </w:p>
    <w:p w:rsidR="0087713C" w:rsidRPr="00394693" w:rsidRDefault="004466DF">
      <w:pPr>
        <w:numPr>
          <w:ilvl w:val="0"/>
          <w:numId w:val="64"/>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B</w:t>
      </w:r>
      <w:r w:rsidR="0087713C" w:rsidRPr="00394693">
        <w:rPr>
          <w:rFonts w:ascii="Bookman Old Style" w:hAnsi="Bookman Old Style" w:cs="Courier New"/>
          <w:lang w:val="id-ID"/>
        </w:rPr>
        <w:t xml:space="preserve"> Blok </w:t>
      </w:r>
      <w:r w:rsidR="0087713C" w:rsidRPr="00394693">
        <w:rPr>
          <w:rFonts w:ascii="Bookman Old Style" w:hAnsi="Bookman Old Style" w:cs="Courier New"/>
          <w:lang w:val="en-US"/>
        </w:rPr>
        <w:t>B.4</w:t>
      </w:r>
      <w:r w:rsidR="003167D5" w:rsidRPr="00394693">
        <w:rPr>
          <w:rFonts w:ascii="Bookman Old Style" w:hAnsi="Bookman Old Style" w:cs="Courier New"/>
          <w:lang w:val="en-US"/>
        </w:rPr>
        <w:t>,</w:t>
      </w:r>
      <w:r w:rsidR="003167D5" w:rsidRPr="00394693">
        <w:rPr>
          <w:rFonts w:ascii="Bookman Old Style" w:hAnsi="Bookman Old Style" w:cs="Courier New"/>
          <w:lang w:val="id-ID"/>
        </w:rPr>
        <w:t xml:space="preserve"> Blok </w:t>
      </w:r>
      <w:r w:rsidR="003167D5" w:rsidRPr="00394693">
        <w:rPr>
          <w:rFonts w:ascii="Bookman Old Style" w:hAnsi="Bookman Old Style" w:cs="Courier New"/>
          <w:lang w:val="en-US"/>
        </w:rPr>
        <w:t>B.6</w:t>
      </w:r>
      <w:r w:rsidR="003167D5" w:rsidRPr="00394693">
        <w:rPr>
          <w:rFonts w:ascii="Bookman Old Style" w:hAnsi="Bookman Old Style" w:cs="Courier New"/>
          <w:lang w:val="id-ID"/>
        </w:rPr>
        <w:t xml:space="preserve">, Blok </w:t>
      </w:r>
      <w:r w:rsidR="003167D5" w:rsidRPr="00394693">
        <w:rPr>
          <w:rFonts w:ascii="Bookman Old Style" w:hAnsi="Bookman Old Style" w:cs="Courier New"/>
          <w:lang w:val="en-US"/>
        </w:rPr>
        <w:t>B.7</w:t>
      </w:r>
      <w:r w:rsidR="0087713C" w:rsidRPr="00394693">
        <w:rPr>
          <w:rFonts w:ascii="Bookman Old Style" w:hAnsi="Bookman Old Style" w:cs="Courier New"/>
          <w:lang w:val="id-ID"/>
        </w:rPr>
        <w:t>; dan</w:t>
      </w:r>
    </w:p>
    <w:p w:rsidR="0087713C" w:rsidRPr="00394693" w:rsidRDefault="004466DF">
      <w:pPr>
        <w:numPr>
          <w:ilvl w:val="0"/>
          <w:numId w:val="64"/>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C</w:t>
      </w:r>
      <w:r w:rsidR="0087713C" w:rsidRPr="00394693">
        <w:rPr>
          <w:rFonts w:ascii="Bookman Old Style" w:hAnsi="Bookman Old Style" w:cs="Courier New"/>
          <w:lang w:val="en-US"/>
        </w:rPr>
        <w:t xml:space="preserve"> </w:t>
      </w:r>
      <w:r w:rsidR="0087713C" w:rsidRPr="00394693">
        <w:rPr>
          <w:rFonts w:ascii="Bookman Old Style" w:hAnsi="Bookman Old Style" w:cs="Courier New"/>
          <w:lang w:val="id-ID"/>
        </w:rPr>
        <w:t xml:space="preserve">Blok </w:t>
      </w:r>
      <w:r w:rsidR="002B4F38" w:rsidRPr="00394693">
        <w:rPr>
          <w:rFonts w:ascii="Bookman Old Style" w:hAnsi="Bookman Old Style" w:cs="Courier New"/>
          <w:lang w:val="en-US"/>
        </w:rPr>
        <w:t>C.2</w:t>
      </w:r>
      <w:r w:rsidR="003167D5" w:rsidRPr="00394693">
        <w:rPr>
          <w:rFonts w:ascii="Bookman Old Style" w:hAnsi="Bookman Old Style" w:cs="Courier New"/>
          <w:lang w:val="id-ID"/>
        </w:rPr>
        <w:t xml:space="preserve"> Blok </w:t>
      </w:r>
      <w:r w:rsidR="003167D5" w:rsidRPr="00394693">
        <w:rPr>
          <w:rFonts w:ascii="Bookman Old Style" w:hAnsi="Bookman Old Style" w:cs="Courier New"/>
          <w:lang w:val="en-US"/>
        </w:rPr>
        <w:t xml:space="preserve">C.6, </w:t>
      </w:r>
      <w:r w:rsidR="003167D5" w:rsidRPr="00394693">
        <w:rPr>
          <w:rFonts w:ascii="Bookman Old Style" w:hAnsi="Bookman Old Style" w:cs="Courier New"/>
          <w:lang w:val="id-ID"/>
        </w:rPr>
        <w:t xml:space="preserve">Blok </w:t>
      </w:r>
      <w:r w:rsidR="003167D5" w:rsidRPr="00394693">
        <w:rPr>
          <w:rFonts w:ascii="Bookman Old Style" w:hAnsi="Bookman Old Style" w:cs="Courier New"/>
          <w:lang w:val="en-US"/>
        </w:rPr>
        <w:t xml:space="preserve">C.7, Blok C.8, </w:t>
      </w:r>
      <w:r w:rsidR="003167D5" w:rsidRPr="00394693">
        <w:rPr>
          <w:rFonts w:ascii="Bookman Old Style" w:hAnsi="Bookman Old Style" w:cs="Courier New"/>
          <w:lang w:val="id-ID"/>
        </w:rPr>
        <w:t xml:space="preserve">Blok </w:t>
      </w:r>
      <w:r w:rsidR="003167D5" w:rsidRPr="00394693">
        <w:rPr>
          <w:rFonts w:ascii="Bookman Old Style" w:hAnsi="Bookman Old Style" w:cs="Courier New"/>
          <w:lang w:val="en-US"/>
        </w:rPr>
        <w:t>C.10.</w:t>
      </w:r>
    </w:p>
    <w:p w:rsidR="0087713C" w:rsidRPr="00394693" w:rsidRDefault="0087713C" w:rsidP="00A01C4C">
      <w:pPr>
        <w:pStyle w:val="ListParagraph"/>
        <w:numPr>
          <w:ilvl w:val="0"/>
          <w:numId w:val="2"/>
        </w:numPr>
        <w:spacing w:line="276" w:lineRule="auto"/>
        <w:ind w:left="567" w:hanging="567"/>
        <w:contextualSpacing w:val="0"/>
        <w:jc w:val="both"/>
        <w:rPr>
          <w:rFonts w:ascii="Bookman Old Style" w:hAnsi="Bookman Old Style" w:cs="Courier New"/>
          <w:lang w:val="id-ID"/>
        </w:rPr>
      </w:pPr>
      <w:r w:rsidRPr="00394693">
        <w:rPr>
          <w:rFonts w:ascii="Bookman Old Style" w:eastAsia="Times New Roman" w:hAnsi="Bookman Old Style" w:cs="Times New Roman"/>
          <w:lang w:val="id-ID"/>
        </w:rPr>
        <w:lastRenderedPageBreak/>
        <w:t xml:space="preserve">Sub-Zona </w:t>
      </w:r>
      <w:r w:rsidR="00DC7B50" w:rsidRPr="00394693">
        <w:rPr>
          <w:rFonts w:ascii="Bookman Old Style" w:eastAsia="Times New Roman" w:hAnsi="Bookman Old Style" w:cs="Times New Roman"/>
        </w:rPr>
        <w:t>P</w:t>
      </w:r>
      <w:r w:rsidRPr="00394693">
        <w:rPr>
          <w:rFonts w:ascii="Bookman Old Style" w:eastAsia="Times New Roman" w:hAnsi="Bookman Old Style" w:cs="Times New Roman"/>
          <w:lang w:val="id-ID"/>
        </w:rPr>
        <w:t>emakaman (RTH-7)</w:t>
      </w:r>
      <w:r w:rsidRPr="00394693">
        <w:rPr>
          <w:rFonts w:ascii="Bookman Old Style" w:eastAsia="Times New Roman" w:hAnsi="Bookman Old Style" w:cs="Times New Roman"/>
        </w:rPr>
        <w:t xml:space="preserve"> </w:t>
      </w:r>
      <w:r w:rsidRPr="00394693">
        <w:rPr>
          <w:rFonts w:ascii="Bookman Old Style" w:hAnsi="Bookman Old Style" w:cs="Courier New"/>
        </w:rPr>
        <w:t xml:space="preserve">sebagaimana dimaksud </w:t>
      </w:r>
      <w:r w:rsidR="00B16601" w:rsidRPr="00394693">
        <w:rPr>
          <w:rFonts w:ascii="Bookman Old Style" w:hAnsi="Bookman Old Style" w:cs="Courier New"/>
        </w:rPr>
        <w:t>pada ayat</w:t>
      </w:r>
      <w:r w:rsidR="00112377" w:rsidRPr="00394693">
        <w:rPr>
          <w:rFonts w:ascii="Bookman Old Style" w:hAnsi="Bookman Old Style" w:cs="Courier New"/>
        </w:rPr>
        <w:t xml:space="preserve"> (1) huruf c</w:t>
      </w:r>
      <w:r w:rsidRPr="00394693">
        <w:rPr>
          <w:rFonts w:ascii="Bookman Old Style" w:hAnsi="Bookman Old Style" w:cs="Courier New"/>
        </w:rPr>
        <w:t xml:space="preserve"> </w:t>
      </w:r>
      <w:r w:rsidR="002B4F38" w:rsidRPr="00394693">
        <w:rPr>
          <w:rFonts w:ascii="Bookman Old Style" w:hAnsi="Bookman Old Style" w:cs="Courier New"/>
          <w:lang w:val="id-ID"/>
        </w:rPr>
        <w:t>dengan luas 18,</w:t>
      </w:r>
      <w:r w:rsidR="002639AA" w:rsidRPr="00394693">
        <w:rPr>
          <w:rFonts w:ascii="Bookman Old Style" w:hAnsi="Bookman Old Style" w:cs="Courier New"/>
        </w:rPr>
        <w:t>03</w:t>
      </w:r>
      <w:r w:rsidRPr="00394693">
        <w:rPr>
          <w:rFonts w:ascii="Bookman Old Style" w:hAnsi="Bookman Old Style" w:cs="Courier New"/>
          <w:lang w:val="id-ID"/>
        </w:rPr>
        <w:t xml:space="preserve"> (</w:t>
      </w:r>
      <w:r w:rsidR="004E164D" w:rsidRPr="00394693">
        <w:rPr>
          <w:rFonts w:ascii="Bookman Old Style" w:hAnsi="Bookman Old Style" w:cs="Courier New"/>
        </w:rPr>
        <w:t xml:space="preserve">delapan belas koma </w:t>
      </w:r>
      <w:r w:rsidR="002639AA" w:rsidRPr="00394693">
        <w:rPr>
          <w:rFonts w:ascii="Bookman Old Style" w:hAnsi="Bookman Old Style" w:cs="Courier New"/>
        </w:rPr>
        <w:t>nol tiga</w:t>
      </w:r>
      <w:r w:rsidRPr="00394693">
        <w:rPr>
          <w:rFonts w:ascii="Bookman Old Style" w:hAnsi="Bookman Old Style" w:cs="Courier New"/>
          <w:lang w:val="id-ID"/>
        </w:rPr>
        <w:t>) hektar</w:t>
      </w:r>
      <w:r w:rsidRPr="00394693">
        <w:rPr>
          <w:rFonts w:ascii="Bookman Old Style" w:hAnsi="Bookman Old Style" w:cs="Courier New"/>
        </w:rPr>
        <w:t xml:space="preserve">, </w:t>
      </w:r>
      <w:r w:rsidRPr="00394693">
        <w:rPr>
          <w:rFonts w:ascii="Bookman Old Style" w:hAnsi="Bookman Old Style"/>
        </w:rPr>
        <w:t>terdapat di:</w:t>
      </w:r>
    </w:p>
    <w:p w:rsidR="0087713C" w:rsidRPr="00394693" w:rsidRDefault="004466DF">
      <w:pPr>
        <w:numPr>
          <w:ilvl w:val="0"/>
          <w:numId w:val="65"/>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A</w:t>
      </w:r>
      <w:r w:rsidR="003167D5" w:rsidRPr="00394693">
        <w:rPr>
          <w:rFonts w:ascii="Bookman Old Style" w:hAnsi="Bookman Old Style" w:cs="Courier New"/>
          <w:lang w:val="en-US"/>
        </w:rPr>
        <w:t xml:space="preserve"> </w:t>
      </w:r>
      <w:r w:rsidR="009D4AC5" w:rsidRPr="00394693">
        <w:rPr>
          <w:rFonts w:ascii="Bookman Old Style" w:hAnsi="Bookman Old Style" w:cs="Courier New"/>
          <w:lang w:val="id-ID"/>
        </w:rPr>
        <w:t>Blok A.</w:t>
      </w:r>
      <w:r w:rsidR="009D4AC5" w:rsidRPr="00394693">
        <w:rPr>
          <w:rFonts w:ascii="Bookman Old Style" w:hAnsi="Bookman Old Style" w:cs="Courier New"/>
          <w:lang w:val="en-US"/>
        </w:rPr>
        <w:t xml:space="preserve">1, </w:t>
      </w:r>
      <w:r w:rsidR="003167D5" w:rsidRPr="00394693">
        <w:rPr>
          <w:rFonts w:ascii="Bookman Old Style" w:hAnsi="Bookman Old Style" w:cs="Courier New"/>
          <w:lang w:val="id-ID"/>
        </w:rPr>
        <w:t xml:space="preserve">Blok A.2, </w:t>
      </w:r>
      <w:r w:rsidR="009D4AC5" w:rsidRPr="00394693">
        <w:rPr>
          <w:rFonts w:ascii="Bookman Old Style" w:hAnsi="Bookman Old Style" w:cs="Courier New"/>
          <w:lang w:val="id-ID"/>
        </w:rPr>
        <w:t>Blok A.</w:t>
      </w:r>
      <w:r w:rsidR="009D4AC5" w:rsidRPr="00394693">
        <w:rPr>
          <w:rFonts w:ascii="Bookman Old Style" w:hAnsi="Bookman Old Style" w:cs="Courier New"/>
          <w:lang w:val="en-US"/>
        </w:rPr>
        <w:t xml:space="preserve">3, </w:t>
      </w:r>
      <w:r w:rsidR="003167D5" w:rsidRPr="00394693">
        <w:rPr>
          <w:rFonts w:ascii="Bookman Old Style" w:hAnsi="Bookman Old Style" w:cs="Courier New"/>
          <w:lang w:val="id-ID"/>
        </w:rPr>
        <w:t>Blok A.4</w:t>
      </w:r>
      <w:r w:rsidR="003167D5" w:rsidRPr="00394693">
        <w:rPr>
          <w:rFonts w:ascii="Bookman Old Style" w:hAnsi="Bookman Old Style" w:cs="Courier New"/>
          <w:lang w:val="en-US"/>
        </w:rPr>
        <w:t xml:space="preserve">, </w:t>
      </w:r>
      <w:r w:rsidR="009D4AC5" w:rsidRPr="00394693">
        <w:rPr>
          <w:rFonts w:ascii="Bookman Old Style" w:hAnsi="Bookman Old Style" w:cs="Courier New"/>
          <w:lang w:val="id-ID"/>
        </w:rPr>
        <w:t>Blok A.</w:t>
      </w:r>
      <w:r w:rsidR="009D4AC5" w:rsidRPr="00394693">
        <w:rPr>
          <w:rFonts w:ascii="Bookman Old Style" w:hAnsi="Bookman Old Style" w:cs="Courier New"/>
          <w:lang w:val="en-US"/>
        </w:rPr>
        <w:t xml:space="preserve">5, </w:t>
      </w:r>
      <w:r w:rsidR="003167D5" w:rsidRPr="00394693">
        <w:rPr>
          <w:rFonts w:ascii="Bookman Old Style" w:hAnsi="Bookman Old Style" w:cs="Courier New"/>
          <w:lang w:val="id-ID"/>
        </w:rPr>
        <w:t>Blok A.</w:t>
      </w:r>
      <w:r w:rsidR="003167D5" w:rsidRPr="00394693">
        <w:rPr>
          <w:rFonts w:ascii="Bookman Old Style" w:hAnsi="Bookman Old Style" w:cs="Courier New"/>
          <w:lang w:val="en-US"/>
        </w:rPr>
        <w:t>6</w:t>
      </w:r>
      <w:r w:rsidR="003167D5" w:rsidRPr="00394693">
        <w:rPr>
          <w:rFonts w:ascii="Bookman Old Style" w:hAnsi="Bookman Old Style" w:cs="Courier New"/>
          <w:lang w:val="id-ID"/>
        </w:rPr>
        <w:t>, Blok A.7, B</w:t>
      </w:r>
      <w:r w:rsidR="003167D5" w:rsidRPr="00394693">
        <w:rPr>
          <w:rFonts w:ascii="Bookman Old Style" w:hAnsi="Bookman Old Style" w:cs="Courier New"/>
          <w:lang w:val="en-US"/>
        </w:rPr>
        <w:t>lok A.8</w:t>
      </w:r>
      <w:r w:rsidR="0087713C" w:rsidRPr="00394693">
        <w:rPr>
          <w:rFonts w:ascii="Bookman Old Style" w:hAnsi="Bookman Old Style" w:cs="Courier New"/>
          <w:lang w:val="id-ID"/>
        </w:rPr>
        <w:t>;</w:t>
      </w:r>
    </w:p>
    <w:p w:rsidR="0087713C" w:rsidRPr="00394693" w:rsidRDefault="004466DF">
      <w:pPr>
        <w:numPr>
          <w:ilvl w:val="0"/>
          <w:numId w:val="65"/>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B</w:t>
      </w:r>
      <w:r w:rsidR="0087713C" w:rsidRPr="00394693">
        <w:rPr>
          <w:rFonts w:ascii="Bookman Old Style" w:hAnsi="Bookman Old Style" w:cs="Courier New"/>
          <w:lang w:val="id-ID"/>
        </w:rPr>
        <w:t xml:space="preserve"> Blok B.1</w:t>
      </w:r>
      <w:r w:rsidR="003167D5" w:rsidRPr="00394693">
        <w:rPr>
          <w:rFonts w:ascii="Bookman Old Style" w:hAnsi="Bookman Old Style" w:cs="Courier New"/>
          <w:lang w:val="en-US"/>
        </w:rPr>
        <w:t>,</w:t>
      </w:r>
      <w:r w:rsidR="003167D5" w:rsidRPr="00394693">
        <w:rPr>
          <w:rFonts w:ascii="Bookman Old Style" w:hAnsi="Bookman Old Style" w:cs="Courier New"/>
          <w:lang w:val="id-ID"/>
        </w:rPr>
        <w:t xml:space="preserve"> Blok B.2, Blok B.3, Blok B.4, Blok B.5, Blok B.6, Blok B.7</w:t>
      </w:r>
      <w:r w:rsidR="0087713C" w:rsidRPr="00394693">
        <w:rPr>
          <w:rFonts w:ascii="Bookman Old Style" w:hAnsi="Bookman Old Style" w:cs="Courier New"/>
          <w:lang w:val="id-ID"/>
        </w:rPr>
        <w:t>; dan</w:t>
      </w:r>
    </w:p>
    <w:p w:rsidR="0087713C" w:rsidRPr="00394693" w:rsidRDefault="004466DF">
      <w:pPr>
        <w:numPr>
          <w:ilvl w:val="0"/>
          <w:numId w:val="65"/>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C</w:t>
      </w:r>
      <w:r w:rsidR="0087713C" w:rsidRPr="00394693">
        <w:rPr>
          <w:rFonts w:ascii="Bookman Old Style" w:hAnsi="Bookman Old Style" w:cs="Courier New"/>
          <w:lang w:val="en-US"/>
        </w:rPr>
        <w:t xml:space="preserve"> </w:t>
      </w:r>
      <w:r w:rsidR="0087713C" w:rsidRPr="00394693">
        <w:rPr>
          <w:rFonts w:ascii="Bookman Old Style" w:hAnsi="Bookman Old Style" w:cs="Courier New"/>
          <w:lang w:val="id-ID"/>
        </w:rPr>
        <w:t xml:space="preserve">Blok </w:t>
      </w:r>
      <w:r w:rsidR="0087713C" w:rsidRPr="00394693">
        <w:rPr>
          <w:rFonts w:ascii="Bookman Old Style" w:hAnsi="Bookman Old Style" w:cs="Courier New"/>
          <w:lang w:val="en-US"/>
        </w:rPr>
        <w:t>C.1</w:t>
      </w:r>
      <w:r w:rsidR="00DC7B50" w:rsidRPr="00394693">
        <w:rPr>
          <w:rFonts w:ascii="Bookman Old Style" w:hAnsi="Bookman Old Style" w:cs="Courier New"/>
          <w:lang w:val="id-ID"/>
        </w:rPr>
        <w:t xml:space="preserve"> Blok </w:t>
      </w:r>
      <w:r w:rsidR="00DC7B50" w:rsidRPr="00394693">
        <w:rPr>
          <w:rFonts w:ascii="Bookman Old Style" w:hAnsi="Bookman Old Style" w:cs="Courier New"/>
          <w:lang w:val="en-US"/>
        </w:rPr>
        <w:t xml:space="preserve">C.2, </w:t>
      </w:r>
      <w:r w:rsidR="00DC7B50" w:rsidRPr="00394693">
        <w:rPr>
          <w:rFonts w:ascii="Bookman Old Style" w:hAnsi="Bookman Old Style" w:cs="Courier New"/>
          <w:lang w:val="id-ID"/>
        </w:rPr>
        <w:t xml:space="preserve">Blok </w:t>
      </w:r>
      <w:r w:rsidR="00DC7B50" w:rsidRPr="00394693">
        <w:rPr>
          <w:rFonts w:ascii="Bookman Old Style" w:hAnsi="Bookman Old Style" w:cs="Courier New"/>
          <w:lang w:val="en-US"/>
        </w:rPr>
        <w:t xml:space="preserve">C.3, </w:t>
      </w:r>
      <w:r w:rsidR="009D4AC5" w:rsidRPr="00394693">
        <w:rPr>
          <w:rFonts w:ascii="Bookman Old Style" w:hAnsi="Bookman Old Style" w:cs="Courier New"/>
          <w:lang w:val="id-ID"/>
        </w:rPr>
        <w:t xml:space="preserve">Blok </w:t>
      </w:r>
      <w:r w:rsidR="009D4AC5" w:rsidRPr="00394693">
        <w:rPr>
          <w:rFonts w:ascii="Bookman Old Style" w:hAnsi="Bookman Old Style" w:cs="Courier New"/>
          <w:lang w:val="en-US"/>
        </w:rPr>
        <w:t>C</w:t>
      </w:r>
      <w:r w:rsidR="009D4AC5" w:rsidRPr="00394693">
        <w:rPr>
          <w:rFonts w:ascii="Bookman Old Style" w:hAnsi="Bookman Old Style" w:cs="Courier New"/>
          <w:lang w:val="id-ID"/>
        </w:rPr>
        <w:t>.</w:t>
      </w:r>
      <w:r w:rsidR="009D4AC5" w:rsidRPr="00394693">
        <w:rPr>
          <w:rFonts w:ascii="Bookman Old Style" w:hAnsi="Bookman Old Style" w:cs="Courier New"/>
          <w:lang w:val="en-US"/>
        </w:rPr>
        <w:t xml:space="preserve">5, </w:t>
      </w:r>
      <w:r w:rsidR="009D4AC5" w:rsidRPr="00394693">
        <w:rPr>
          <w:rFonts w:ascii="Bookman Old Style" w:hAnsi="Bookman Old Style" w:cs="Courier New"/>
          <w:lang w:val="id-ID"/>
        </w:rPr>
        <w:t xml:space="preserve">Blok </w:t>
      </w:r>
      <w:r w:rsidR="009D4AC5" w:rsidRPr="00394693">
        <w:rPr>
          <w:rFonts w:ascii="Bookman Old Style" w:hAnsi="Bookman Old Style" w:cs="Courier New"/>
          <w:lang w:val="en-US"/>
        </w:rPr>
        <w:t>C</w:t>
      </w:r>
      <w:r w:rsidR="009D4AC5" w:rsidRPr="00394693">
        <w:rPr>
          <w:rFonts w:ascii="Bookman Old Style" w:hAnsi="Bookman Old Style" w:cs="Courier New"/>
          <w:lang w:val="id-ID"/>
        </w:rPr>
        <w:t>.</w:t>
      </w:r>
      <w:r w:rsidR="009D4AC5" w:rsidRPr="00394693">
        <w:rPr>
          <w:rFonts w:ascii="Bookman Old Style" w:hAnsi="Bookman Old Style" w:cs="Courier New"/>
          <w:lang w:val="en-US"/>
        </w:rPr>
        <w:t>6</w:t>
      </w:r>
      <w:r w:rsidR="009D4AC5" w:rsidRPr="00394693">
        <w:rPr>
          <w:rFonts w:ascii="Bookman Old Style" w:hAnsi="Bookman Old Style" w:cs="Courier New"/>
          <w:lang w:val="id-ID"/>
        </w:rPr>
        <w:t xml:space="preserve">, Blok </w:t>
      </w:r>
      <w:r w:rsidR="009D4AC5" w:rsidRPr="00394693">
        <w:rPr>
          <w:rFonts w:ascii="Bookman Old Style" w:hAnsi="Bookman Old Style" w:cs="Courier New"/>
          <w:lang w:val="en-US"/>
        </w:rPr>
        <w:t>C</w:t>
      </w:r>
      <w:r w:rsidR="009D4AC5" w:rsidRPr="00394693">
        <w:rPr>
          <w:rFonts w:ascii="Bookman Old Style" w:hAnsi="Bookman Old Style" w:cs="Courier New"/>
          <w:lang w:val="id-ID"/>
        </w:rPr>
        <w:t>.7, B</w:t>
      </w:r>
      <w:r w:rsidR="009D4AC5" w:rsidRPr="00394693">
        <w:rPr>
          <w:rFonts w:ascii="Bookman Old Style" w:hAnsi="Bookman Old Style" w:cs="Courier New"/>
          <w:lang w:val="en-US"/>
        </w:rPr>
        <w:t xml:space="preserve">lok C.8, </w:t>
      </w:r>
      <w:r w:rsidR="00DC7B50" w:rsidRPr="00394693">
        <w:rPr>
          <w:rFonts w:ascii="Bookman Old Style" w:hAnsi="Bookman Old Style" w:cs="Courier New"/>
          <w:lang w:val="id-ID"/>
        </w:rPr>
        <w:t xml:space="preserve">Blok </w:t>
      </w:r>
      <w:r w:rsidR="00DC7B50" w:rsidRPr="00394693">
        <w:rPr>
          <w:rFonts w:ascii="Bookman Old Style" w:hAnsi="Bookman Old Style" w:cs="Courier New"/>
          <w:lang w:val="en-US"/>
        </w:rPr>
        <w:t>C.9</w:t>
      </w:r>
      <w:r w:rsidR="009D4AC5" w:rsidRPr="00394693">
        <w:rPr>
          <w:rFonts w:ascii="Bookman Old Style" w:hAnsi="Bookman Old Style" w:cs="Courier New"/>
          <w:lang w:val="en-US"/>
        </w:rPr>
        <w:t xml:space="preserve">, </w:t>
      </w:r>
      <w:r w:rsidR="009D4AC5" w:rsidRPr="00394693">
        <w:rPr>
          <w:rFonts w:ascii="Bookman Old Style" w:hAnsi="Bookman Old Style" w:cs="Courier New"/>
          <w:lang w:val="id-ID"/>
        </w:rPr>
        <w:t xml:space="preserve">Blok </w:t>
      </w:r>
      <w:r w:rsidR="009D4AC5" w:rsidRPr="00394693">
        <w:rPr>
          <w:rFonts w:ascii="Bookman Old Style" w:hAnsi="Bookman Old Style" w:cs="Courier New"/>
          <w:lang w:val="en-US"/>
        </w:rPr>
        <w:t>C.10</w:t>
      </w:r>
      <w:r w:rsidR="002639AA" w:rsidRPr="00394693">
        <w:rPr>
          <w:rFonts w:ascii="Bookman Old Style" w:hAnsi="Bookman Old Style" w:cs="Courier New"/>
          <w:lang w:val="en-US"/>
        </w:rPr>
        <w:t>.</w:t>
      </w:r>
    </w:p>
    <w:p w:rsidR="0087713C" w:rsidRPr="00394693" w:rsidRDefault="0087713C" w:rsidP="00A01C4C">
      <w:pPr>
        <w:pStyle w:val="ListParagraph"/>
        <w:numPr>
          <w:ilvl w:val="0"/>
          <w:numId w:val="2"/>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lang w:val="id-ID"/>
        </w:rPr>
        <w:t xml:space="preserve">Sub-Zona </w:t>
      </w:r>
      <w:r w:rsidR="00DC7B50" w:rsidRPr="00394693">
        <w:rPr>
          <w:rFonts w:ascii="Bookman Old Style" w:hAnsi="Bookman Old Style"/>
        </w:rPr>
        <w:t>Jalur Hijau</w:t>
      </w:r>
      <w:r w:rsidR="00DC7B50" w:rsidRPr="00394693">
        <w:rPr>
          <w:rFonts w:ascii="Bookman Old Style" w:hAnsi="Bookman Old Style"/>
          <w:lang w:val="id-ID"/>
        </w:rPr>
        <w:t xml:space="preserve"> </w:t>
      </w:r>
      <w:r w:rsidRPr="00394693">
        <w:rPr>
          <w:rFonts w:ascii="Bookman Old Style" w:hAnsi="Bookman Old Style"/>
          <w:lang w:val="id-ID"/>
        </w:rPr>
        <w:t>(RTH-</w:t>
      </w:r>
      <w:r w:rsidRPr="00394693">
        <w:rPr>
          <w:rFonts w:ascii="Bookman Old Style" w:hAnsi="Bookman Old Style"/>
        </w:rPr>
        <w:t>8</w:t>
      </w:r>
      <w:r w:rsidRPr="00394693">
        <w:rPr>
          <w:rFonts w:ascii="Bookman Old Style" w:hAnsi="Bookman Old Style"/>
          <w:lang w:val="id-ID"/>
        </w:rPr>
        <w:t>)</w:t>
      </w:r>
      <w:r w:rsidRPr="00394693">
        <w:rPr>
          <w:rFonts w:ascii="Bookman Old Style" w:eastAsia="Times New Roman" w:hAnsi="Bookman Old Style" w:cs="Times New Roman"/>
        </w:rPr>
        <w:t xml:space="preserve"> </w:t>
      </w:r>
      <w:r w:rsidRPr="00394693">
        <w:rPr>
          <w:rFonts w:ascii="Bookman Old Style" w:hAnsi="Bookman Old Style" w:cs="Courier New"/>
        </w:rPr>
        <w:t xml:space="preserve">sebagaimana dimaksud </w:t>
      </w:r>
      <w:r w:rsidR="00B16601" w:rsidRPr="00394693">
        <w:rPr>
          <w:rFonts w:ascii="Bookman Old Style" w:hAnsi="Bookman Old Style" w:cs="Courier New"/>
        </w:rPr>
        <w:t>pada ayat</w:t>
      </w:r>
      <w:r w:rsidRPr="00394693">
        <w:rPr>
          <w:rFonts w:ascii="Bookman Old Style" w:hAnsi="Bookman Old Style" w:cs="Courier New"/>
        </w:rPr>
        <w:t xml:space="preserve"> (1) huruf d </w:t>
      </w:r>
      <w:r w:rsidRPr="00394693">
        <w:rPr>
          <w:rFonts w:ascii="Bookman Old Style" w:hAnsi="Bookman Old Style" w:cs="Courier New"/>
          <w:lang w:val="id-ID"/>
        </w:rPr>
        <w:t xml:space="preserve">dengan luas </w:t>
      </w:r>
      <w:r w:rsidR="000721E1" w:rsidRPr="00394693">
        <w:rPr>
          <w:rFonts w:ascii="Bookman Old Style" w:hAnsi="Bookman Old Style" w:cs="Courier New"/>
        </w:rPr>
        <w:t>41,88</w:t>
      </w:r>
      <w:r w:rsidRPr="00394693">
        <w:rPr>
          <w:rFonts w:ascii="Bookman Old Style" w:hAnsi="Bookman Old Style" w:cs="Courier New"/>
          <w:lang w:val="id-ID"/>
        </w:rPr>
        <w:t xml:space="preserve"> (</w:t>
      </w:r>
      <w:r w:rsidR="000721E1" w:rsidRPr="00394693">
        <w:rPr>
          <w:rFonts w:ascii="Bookman Old Style" w:hAnsi="Bookman Old Style" w:cs="Courier New"/>
        </w:rPr>
        <w:t xml:space="preserve">empat satu koma delapan </w:t>
      </w:r>
      <w:r w:rsidR="008542B0" w:rsidRPr="00394693">
        <w:rPr>
          <w:rFonts w:ascii="Bookman Old Style" w:hAnsi="Bookman Old Style" w:cs="Courier New"/>
        </w:rPr>
        <w:t xml:space="preserve">puluh </w:t>
      </w:r>
      <w:r w:rsidR="000721E1" w:rsidRPr="00394693">
        <w:rPr>
          <w:rFonts w:ascii="Bookman Old Style" w:hAnsi="Bookman Old Style" w:cs="Courier New"/>
        </w:rPr>
        <w:t>delapan</w:t>
      </w:r>
      <w:r w:rsidRPr="00394693">
        <w:rPr>
          <w:rFonts w:ascii="Bookman Old Style" w:hAnsi="Bookman Old Style" w:cs="Courier New"/>
          <w:lang w:val="id-ID"/>
        </w:rPr>
        <w:t>) hektar</w:t>
      </w:r>
      <w:r w:rsidRPr="00394693">
        <w:rPr>
          <w:rFonts w:ascii="Bookman Old Style" w:hAnsi="Bookman Old Style" w:cs="Courier New"/>
        </w:rPr>
        <w:t xml:space="preserve">, </w:t>
      </w:r>
      <w:r w:rsidRPr="00394693">
        <w:rPr>
          <w:rFonts w:ascii="Bookman Old Style" w:hAnsi="Bookman Old Style"/>
        </w:rPr>
        <w:t>terdapat di:</w:t>
      </w:r>
    </w:p>
    <w:p w:rsidR="0087713C" w:rsidRPr="00394693" w:rsidRDefault="004466DF">
      <w:pPr>
        <w:numPr>
          <w:ilvl w:val="0"/>
          <w:numId w:val="109"/>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B</w:t>
      </w:r>
      <w:r w:rsidR="002B4F38" w:rsidRPr="00394693">
        <w:rPr>
          <w:rFonts w:ascii="Bookman Old Style" w:hAnsi="Bookman Old Style" w:cs="Courier New"/>
          <w:lang w:val="en-US"/>
        </w:rPr>
        <w:t xml:space="preserve"> Blok B.2</w:t>
      </w:r>
      <w:r w:rsidR="002639AA" w:rsidRPr="00394693">
        <w:rPr>
          <w:rFonts w:ascii="Bookman Old Style" w:hAnsi="Bookman Old Style" w:cs="Courier New"/>
          <w:lang w:val="en-US"/>
        </w:rPr>
        <w:t>;</w:t>
      </w:r>
      <w:r w:rsidR="0087713C" w:rsidRPr="00394693">
        <w:rPr>
          <w:rFonts w:ascii="Bookman Old Style" w:hAnsi="Bookman Old Style" w:cs="Courier New"/>
          <w:lang w:val="id-ID"/>
        </w:rPr>
        <w:t xml:space="preserve"> dan</w:t>
      </w:r>
    </w:p>
    <w:p w:rsidR="0087713C" w:rsidRPr="00394693" w:rsidRDefault="004466DF">
      <w:pPr>
        <w:numPr>
          <w:ilvl w:val="0"/>
          <w:numId w:val="109"/>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C</w:t>
      </w:r>
      <w:r w:rsidR="00DC7B50" w:rsidRPr="00394693">
        <w:rPr>
          <w:rFonts w:ascii="Bookman Old Style" w:hAnsi="Bookman Old Style" w:cs="Courier New"/>
          <w:lang w:val="en-US"/>
        </w:rPr>
        <w:t xml:space="preserve">  </w:t>
      </w:r>
      <w:r w:rsidR="002B4F38" w:rsidRPr="00394693">
        <w:rPr>
          <w:rFonts w:ascii="Bookman Old Style" w:hAnsi="Bookman Old Style" w:cs="Courier New"/>
          <w:lang w:val="id-ID"/>
        </w:rPr>
        <w:t>Blok C.1</w:t>
      </w:r>
      <w:r w:rsidR="00DC7B50" w:rsidRPr="00394693">
        <w:rPr>
          <w:rFonts w:ascii="Bookman Old Style" w:hAnsi="Bookman Old Style" w:cs="Courier New"/>
          <w:lang w:val="en-US"/>
        </w:rPr>
        <w:t xml:space="preserve">, </w:t>
      </w:r>
      <w:r w:rsidR="00DC7B50" w:rsidRPr="00394693">
        <w:rPr>
          <w:rFonts w:ascii="Bookman Old Style" w:hAnsi="Bookman Old Style" w:cs="Courier New"/>
          <w:lang w:val="id-ID"/>
        </w:rPr>
        <w:t>Blok C.2, Blok C.3, Blok C.4</w:t>
      </w:r>
      <w:r w:rsidR="00DC7B50" w:rsidRPr="00394693">
        <w:rPr>
          <w:rFonts w:ascii="Bookman Old Style" w:hAnsi="Bookman Old Style" w:cs="Courier New"/>
          <w:lang w:val="en-US"/>
        </w:rPr>
        <w:t xml:space="preserve">, Blok C.5, Blok C.6, Blok C.7, </w:t>
      </w:r>
      <w:r w:rsidR="00DC7B50" w:rsidRPr="00394693">
        <w:rPr>
          <w:rFonts w:ascii="Bookman Old Style" w:hAnsi="Bookman Old Style" w:cs="Courier New"/>
          <w:lang w:val="id-ID"/>
        </w:rPr>
        <w:t>Blok C.8</w:t>
      </w:r>
      <w:r w:rsidR="00DC7B50" w:rsidRPr="00394693">
        <w:rPr>
          <w:rFonts w:ascii="Bookman Old Style" w:hAnsi="Bookman Old Style" w:cs="Courier New"/>
          <w:lang w:val="en-US"/>
        </w:rPr>
        <w:t xml:space="preserve">, </w:t>
      </w:r>
      <w:r w:rsidR="00DC7B50" w:rsidRPr="00394693">
        <w:rPr>
          <w:rFonts w:ascii="Bookman Old Style" w:hAnsi="Bookman Old Style" w:cs="Courier New"/>
          <w:lang w:val="id-ID"/>
        </w:rPr>
        <w:t>Blok C.9</w:t>
      </w:r>
      <w:r w:rsidR="000721E1" w:rsidRPr="00394693">
        <w:rPr>
          <w:rFonts w:ascii="Bookman Old Style" w:hAnsi="Bookman Old Style" w:cs="Courier New"/>
          <w:lang w:val="en-US"/>
        </w:rPr>
        <w:t xml:space="preserve">, </w:t>
      </w:r>
      <w:r w:rsidR="000721E1" w:rsidRPr="00394693">
        <w:rPr>
          <w:rFonts w:ascii="Bookman Old Style" w:hAnsi="Bookman Old Style" w:cs="Courier New"/>
          <w:lang w:val="id-ID"/>
        </w:rPr>
        <w:t>Blok C.</w:t>
      </w:r>
      <w:r w:rsidR="000721E1" w:rsidRPr="00394693">
        <w:rPr>
          <w:rFonts w:ascii="Bookman Old Style" w:hAnsi="Bookman Old Style" w:cs="Courier New"/>
          <w:lang w:val="en-US"/>
        </w:rPr>
        <w:t>10.</w:t>
      </w:r>
    </w:p>
    <w:p w:rsidR="00E15E84" w:rsidRPr="00394693" w:rsidRDefault="00E15E84" w:rsidP="00A01C4C">
      <w:pPr>
        <w:spacing w:line="276" w:lineRule="auto"/>
        <w:jc w:val="both"/>
        <w:rPr>
          <w:rFonts w:ascii="Bookman Old Style" w:hAnsi="Bookman Old Style" w:cs="Courier New"/>
          <w:lang w:val="id-ID"/>
        </w:rPr>
      </w:pPr>
    </w:p>
    <w:p w:rsidR="00E15E84" w:rsidRPr="00394693" w:rsidRDefault="00E15E84">
      <w:pPr>
        <w:pStyle w:val="Heading7"/>
        <w:numPr>
          <w:ilvl w:val="0"/>
          <w:numId w:val="61"/>
        </w:numPr>
        <w:spacing w:before="0" w:line="276" w:lineRule="auto"/>
        <w:rPr>
          <w:rFonts w:cs="Courier New"/>
          <w:i/>
          <w:color w:val="auto"/>
          <w:lang w:val="id-ID"/>
        </w:rPr>
      </w:pPr>
    </w:p>
    <w:p w:rsidR="00E15E84" w:rsidRPr="00394693" w:rsidRDefault="00E15E84" w:rsidP="00A01C4C">
      <w:pPr>
        <w:pStyle w:val="Heading8"/>
        <w:spacing w:before="0" w:line="276" w:lineRule="auto"/>
        <w:rPr>
          <w:rFonts w:ascii="Bookman Old Style" w:hAnsi="Bookman Old Style"/>
          <w:color w:val="auto"/>
          <w:sz w:val="24"/>
          <w:szCs w:val="24"/>
        </w:rPr>
      </w:pPr>
      <w:r w:rsidRPr="00394693">
        <w:rPr>
          <w:rFonts w:ascii="Bookman Old Style" w:hAnsi="Bookman Old Style"/>
          <w:color w:val="auto"/>
          <w:sz w:val="24"/>
          <w:szCs w:val="24"/>
        </w:rPr>
        <w:t>Zona Cagar Budaya</w:t>
      </w:r>
    </w:p>
    <w:p w:rsidR="00A01C4C" w:rsidRPr="00394693" w:rsidRDefault="00A01C4C" w:rsidP="00A01C4C">
      <w:pPr>
        <w:rPr>
          <w:lang w:val="en-US"/>
        </w:rPr>
      </w:pPr>
    </w:p>
    <w:p w:rsidR="00E15E84" w:rsidRPr="00394693" w:rsidRDefault="00E15E84" w:rsidP="00B36DD2">
      <w:pPr>
        <w:pStyle w:val="Heading5"/>
        <w:spacing w:before="0" w:line="276" w:lineRule="auto"/>
        <w:ind w:left="142" w:firstLine="0"/>
        <w:rPr>
          <w:rFonts w:ascii="Bookman Old Style" w:hAnsi="Bookman Old Style"/>
          <w:color w:val="auto"/>
          <w:sz w:val="24"/>
          <w:szCs w:val="24"/>
        </w:rPr>
      </w:pPr>
    </w:p>
    <w:p w:rsidR="00E15E84" w:rsidRPr="00394693" w:rsidRDefault="00E15E84" w:rsidP="00A01C4C">
      <w:pPr>
        <w:spacing w:line="276" w:lineRule="auto"/>
        <w:jc w:val="both"/>
        <w:rPr>
          <w:rFonts w:ascii="Bookman Old Style" w:hAnsi="Bookman Old Style"/>
          <w:lang w:val="en-US"/>
        </w:rPr>
      </w:pPr>
      <w:r w:rsidRPr="00394693">
        <w:rPr>
          <w:rFonts w:ascii="Bookman Old Style" w:hAnsi="Bookman Old Style"/>
        </w:rPr>
        <w:t>Zona</w:t>
      </w:r>
      <w:r w:rsidRPr="00394693">
        <w:rPr>
          <w:rFonts w:ascii="Bookman Old Style" w:hAnsi="Bookman Old Style"/>
          <w:lang w:val="id-ID"/>
        </w:rPr>
        <w:t xml:space="preserve"> </w:t>
      </w:r>
      <w:r w:rsidR="00DC7B50" w:rsidRPr="00394693">
        <w:rPr>
          <w:rFonts w:ascii="Bookman Old Style" w:hAnsi="Bookman Old Style" w:cs="Courier New"/>
        </w:rPr>
        <w:t>Cagar Budaya</w:t>
      </w:r>
      <w:r w:rsidR="00DC7B50" w:rsidRPr="00394693">
        <w:rPr>
          <w:rFonts w:ascii="Bookman Old Style" w:hAnsi="Bookman Old Style"/>
          <w:lang w:val="id-ID"/>
        </w:rPr>
        <w:t xml:space="preserve"> </w:t>
      </w:r>
      <w:r w:rsidRPr="00394693">
        <w:rPr>
          <w:rFonts w:ascii="Bookman Old Style" w:hAnsi="Bookman Old Style"/>
          <w:lang w:val="en-US"/>
        </w:rPr>
        <w:t>(</w:t>
      </w:r>
      <w:r w:rsidRPr="00394693">
        <w:rPr>
          <w:rFonts w:ascii="Bookman Old Style" w:hAnsi="Bookman Old Style"/>
        </w:rPr>
        <w:t>CB</w:t>
      </w:r>
      <w:r w:rsidR="00EF7ECC" w:rsidRPr="00394693">
        <w:rPr>
          <w:rFonts w:ascii="Bookman Old Style" w:hAnsi="Bookman Old Style"/>
        </w:rPr>
        <w:t>)</w:t>
      </w:r>
      <w:r w:rsidRPr="00394693">
        <w:rPr>
          <w:rFonts w:ascii="Bookman Old Style" w:hAnsi="Bookman Old Style"/>
          <w:lang w:val="id-ID"/>
        </w:rPr>
        <w:t xml:space="preserve"> sebagaimana dimaksud </w:t>
      </w:r>
      <w:r w:rsidR="007018DE" w:rsidRPr="00394693">
        <w:rPr>
          <w:rFonts w:ascii="Bookman Old Style" w:hAnsi="Bookman Old Style"/>
          <w:lang w:val="id-ID"/>
        </w:rPr>
        <w:t>dalam Pasal</w:t>
      </w:r>
      <w:r w:rsidRPr="00394693">
        <w:rPr>
          <w:rFonts w:ascii="Bookman Old Style" w:hAnsi="Bookman Old Style"/>
          <w:lang w:val="id-ID"/>
        </w:rPr>
        <w:t xml:space="preserve"> </w:t>
      </w:r>
      <w:r w:rsidRPr="00394693">
        <w:rPr>
          <w:rFonts w:ascii="Bookman Old Style" w:hAnsi="Bookman Old Style"/>
        </w:rPr>
        <w:t>17</w:t>
      </w:r>
      <w:r w:rsidRPr="00394693">
        <w:rPr>
          <w:rFonts w:ascii="Bookman Old Style" w:hAnsi="Bookman Old Style"/>
          <w:lang w:val="id-ID"/>
        </w:rPr>
        <w:t xml:space="preserve"> huruf </w:t>
      </w:r>
      <w:r w:rsidR="00927D90" w:rsidRPr="00394693">
        <w:rPr>
          <w:rFonts w:ascii="Bookman Old Style" w:hAnsi="Bookman Old Style"/>
        </w:rPr>
        <w:t>d</w:t>
      </w:r>
      <w:r w:rsidRPr="00394693">
        <w:rPr>
          <w:rFonts w:ascii="Bookman Old Style" w:hAnsi="Bookman Old Style"/>
          <w:lang w:val="id-ID"/>
        </w:rPr>
        <w:t xml:space="preserve"> </w:t>
      </w:r>
      <w:r w:rsidRPr="00394693">
        <w:rPr>
          <w:rFonts w:ascii="Bookman Old Style" w:hAnsi="Bookman Old Style"/>
        </w:rPr>
        <w:t xml:space="preserve">dengan luas </w:t>
      </w:r>
      <w:r w:rsidR="00DC7B50" w:rsidRPr="00394693">
        <w:rPr>
          <w:rFonts w:ascii="Bookman Old Style" w:hAnsi="Bookman Old Style"/>
        </w:rPr>
        <w:t>0,</w:t>
      </w:r>
      <w:r w:rsidR="00251384" w:rsidRPr="00394693">
        <w:rPr>
          <w:rFonts w:ascii="Bookman Old Style" w:hAnsi="Bookman Old Style"/>
        </w:rPr>
        <w:t>56</w:t>
      </w:r>
      <w:r w:rsidRPr="00394693">
        <w:rPr>
          <w:rFonts w:ascii="Bookman Old Style" w:hAnsi="Bookman Old Style"/>
        </w:rPr>
        <w:t xml:space="preserve"> (</w:t>
      </w:r>
      <w:r w:rsidR="00BC420E" w:rsidRPr="00394693">
        <w:rPr>
          <w:rFonts w:ascii="Bookman Old Style" w:hAnsi="Bookman Old Style"/>
        </w:rPr>
        <w:t xml:space="preserve">nol koma lima </w:t>
      </w:r>
      <w:r w:rsidR="008542B0" w:rsidRPr="00394693">
        <w:rPr>
          <w:rFonts w:ascii="Bookman Old Style" w:hAnsi="Bookman Old Style"/>
        </w:rPr>
        <w:t xml:space="preserve">puluh </w:t>
      </w:r>
      <w:r w:rsidR="00251384" w:rsidRPr="00394693">
        <w:rPr>
          <w:rFonts w:ascii="Bookman Old Style" w:hAnsi="Bookman Old Style"/>
        </w:rPr>
        <w:t>enam</w:t>
      </w:r>
      <w:r w:rsidRPr="00394693">
        <w:rPr>
          <w:rFonts w:ascii="Bookman Old Style" w:hAnsi="Bookman Old Style"/>
        </w:rPr>
        <w:t xml:space="preserve">) hektar, </w:t>
      </w:r>
      <w:r w:rsidR="00EF7ECC" w:rsidRPr="00394693">
        <w:rPr>
          <w:rFonts w:ascii="Bookman Old Style" w:hAnsi="Bookman Old Style"/>
        </w:rPr>
        <w:t xml:space="preserve">terdapat di </w:t>
      </w:r>
      <w:r w:rsidR="004466DF" w:rsidRPr="00394693">
        <w:rPr>
          <w:rFonts w:ascii="Bookman Old Style" w:hAnsi="Bookman Old Style" w:cs="Courier New"/>
          <w:lang w:val="id-ID"/>
        </w:rPr>
        <w:t xml:space="preserve">SWP </w:t>
      </w:r>
      <w:r w:rsidR="008125A7" w:rsidRPr="00394693">
        <w:rPr>
          <w:rFonts w:ascii="Bookman Old Style" w:hAnsi="Bookman Old Style" w:cs="Courier New"/>
          <w:lang w:val="id-ID"/>
        </w:rPr>
        <w:t>C B</w:t>
      </w:r>
      <w:r w:rsidR="004466DF" w:rsidRPr="00394693">
        <w:rPr>
          <w:rFonts w:ascii="Bookman Old Style" w:hAnsi="Bookman Old Style" w:cs="Courier New"/>
          <w:lang w:val="id-ID"/>
        </w:rPr>
        <w:t>lok</w:t>
      </w:r>
      <w:r w:rsidRPr="00394693">
        <w:rPr>
          <w:rFonts w:ascii="Bookman Old Style" w:hAnsi="Bookman Old Style" w:cs="Courier New"/>
          <w:lang w:val="id-ID"/>
        </w:rPr>
        <w:t xml:space="preserve"> </w:t>
      </w:r>
      <w:r w:rsidR="00EF7ECC" w:rsidRPr="00394693">
        <w:rPr>
          <w:rFonts w:ascii="Bookman Old Style" w:hAnsi="Bookman Old Style" w:cs="Courier New"/>
          <w:lang w:val="en-US"/>
        </w:rPr>
        <w:t>C.9</w:t>
      </w:r>
      <w:r w:rsidR="00D5044F" w:rsidRPr="00394693">
        <w:rPr>
          <w:rFonts w:ascii="Bookman Old Style" w:hAnsi="Bookman Old Style" w:cs="Courier New"/>
          <w:lang w:val="en-US"/>
        </w:rPr>
        <w:t>.</w:t>
      </w:r>
    </w:p>
    <w:p w:rsidR="00E15E84" w:rsidRPr="00394693" w:rsidRDefault="00E15E84" w:rsidP="00A01C4C">
      <w:pPr>
        <w:spacing w:line="276" w:lineRule="auto"/>
        <w:jc w:val="both"/>
        <w:rPr>
          <w:rFonts w:ascii="Bookman Old Style" w:hAnsi="Bookman Old Style" w:cs="Courier New"/>
          <w:lang w:val="id-ID"/>
        </w:rPr>
      </w:pPr>
    </w:p>
    <w:p w:rsidR="00412C04" w:rsidRPr="00394693" w:rsidRDefault="00B615CD" w:rsidP="00A01C4C">
      <w:pPr>
        <w:pStyle w:val="Heading3"/>
        <w:spacing w:before="0" w:line="276" w:lineRule="auto"/>
        <w:rPr>
          <w:rFonts w:ascii="Bookman Old Style" w:hAnsi="Bookman Old Style" w:cs="Courier New"/>
          <w:b w:val="0"/>
          <w:color w:val="auto"/>
        </w:rPr>
      </w:pPr>
      <w:r w:rsidRPr="00394693">
        <w:rPr>
          <w:rFonts w:ascii="Bookman Old Style" w:hAnsi="Bookman Old Style" w:cs="Courier New"/>
          <w:b w:val="0"/>
          <w:color w:val="auto"/>
          <w:lang w:val="id-ID"/>
        </w:rPr>
        <w:t xml:space="preserve">Bagian </w:t>
      </w:r>
      <w:r w:rsidR="007C3BDC" w:rsidRPr="00394693">
        <w:rPr>
          <w:rFonts w:ascii="Bookman Old Style" w:hAnsi="Bookman Old Style" w:cs="Courier New"/>
          <w:b w:val="0"/>
          <w:color w:val="auto"/>
        </w:rPr>
        <w:t>Ketiga</w:t>
      </w:r>
    </w:p>
    <w:p w:rsidR="00412C04" w:rsidRPr="00394693" w:rsidRDefault="00412C04" w:rsidP="00A01C4C">
      <w:pPr>
        <w:pStyle w:val="Heading4"/>
        <w:spacing w:before="0" w:after="0" w:line="276" w:lineRule="auto"/>
        <w:rPr>
          <w:rFonts w:ascii="Bookman Old Style" w:hAnsi="Bookman Old Style"/>
          <w:b w:val="0"/>
          <w:color w:val="auto"/>
          <w:sz w:val="24"/>
        </w:rPr>
      </w:pPr>
      <w:r w:rsidRPr="00394693">
        <w:rPr>
          <w:rFonts w:ascii="Bookman Old Style" w:hAnsi="Bookman Old Style"/>
          <w:b w:val="0"/>
          <w:color w:val="auto"/>
          <w:sz w:val="24"/>
        </w:rPr>
        <w:t>Zona Budi</w:t>
      </w:r>
      <w:r w:rsidR="0063135D" w:rsidRPr="00394693">
        <w:rPr>
          <w:rFonts w:ascii="Bookman Old Style" w:hAnsi="Bookman Old Style"/>
          <w:b w:val="0"/>
          <w:color w:val="auto"/>
          <w:sz w:val="24"/>
        </w:rPr>
        <w:t xml:space="preserve"> D</w:t>
      </w:r>
      <w:r w:rsidRPr="00394693">
        <w:rPr>
          <w:rFonts w:ascii="Bookman Old Style" w:hAnsi="Bookman Old Style"/>
          <w:b w:val="0"/>
          <w:color w:val="auto"/>
          <w:sz w:val="24"/>
        </w:rPr>
        <w:t>aya</w:t>
      </w:r>
    </w:p>
    <w:p w:rsidR="00A01C4C" w:rsidRPr="00394693" w:rsidRDefault="00A01C4C" w:rsidP="00A01C4C">
      <w:pPr>
        <w:rPr>
          <w:lang w:val="en-US"/>
        </w:rPr>
      </w:pPr>
    </w:p>
    <w:p w:rsidR="00A17A24" w:rsidRPr="00394693" w:rsidRDefault="00A17A24" w:rsidP="00B36DD2">
      <w:pPr>
        <w:pStyle w:val="Heading5"/>
        <w:spacing w:before="0" w:line="276" w:lineRule="auto"/>
        <w:ind w:left="284" w:firstLine="0"/>
        <w:rPr>
          <w:rFonts w:ascii="Bookman Old Style" w:hAnsi="Bookman Old Style"/>
          <w:color w:val="auto"/>
          <w:sz w:val="24"/>
          <w:szCs w:val="24"/>
        </w:rPr>
      </w:pPr>
    </w:p>
    <w:p w:rsidR="003475DB" w:rsidRPr="00394693" w:rsidRDefault="007C3BDC" w:rsidP="00A01C4C">
      <w:pPr>
        <w:spacing w:line="276" w:lineRule="auto"/>
        <w:jc w:val="both"/>
        <w:rPr>
          <w:rFonts w:ascii="Bookman Old Style" w:hAnsi="Bookman Old Style"/>
        </w:rPr>
      </w:pPr>
      <w:r w:rsidRPr="00394693">
        <w:rPr>
          <w:rFonts w:ascii="Bookman Old Style" w:hAnsi="Bookman Old Style"/>
        </w:rPr>
        <w:t>Zona budi</w:t>
      </w:r>
      <w:r w:rsidR="0063135D" w:rsidRPr="00394693">
        <w:rPr>
          <w:rFonts w:ascii="Bookman Old Style" w:hAnsi="Bookman Old Style"/>
        </w:rPr>
        <w:t xml:space="preserve"> </w:t>
      </w:r>
      <w:r w:rsidRPr="00394693">
        <w:rPr>
          <w:rFonts w:ascii="Bookman Old Style" w:hAnsi="Bookman Old Style"/>
        </w:rPr>
        <w:t xml:space="preserve">daya sebagaimana dimaksud </w:t>
      </w:r>
      <w:r w:rsidR="007018DE" w:rsidRPr="00394693">
        <w:rPr>
          <w:rFonts w:ascii="Bookman Old Style" w:hAnsi="Bookman Old Style"/>
        </w:rPr>
        <w:t>dalam Pasal</w:t>
      </w:r>
      <w:r w:rsidRPr="00394693">
        <w:rPr>
          <w:rFonts w:ascii="Bookman Old Style" w:hAnsi="Bookman Old Style"/>
        </w:rPr>
        <w:t xml:space="preserve"> 16 ayat (1) huruf b, terdiri atas:</w:t>
      </w:r>
    </w:p>
    <w:p w:rsidR="007C3BDC" w:rsidRPr="00394693" w:rsidRDefault="007C3BDC">
      <w:pPr>
        <w:pStyle w:val="ListParagraph"/>
        <w:numPr>
          <w:ilvl w:val="1"/>
          <w:numId w:val="31"/>
        </w:numPr>
        <w:spacing w:line="276" w:lineRule="auto"/>
        <w:ind w:left="617" w:hangingChars="257" w:hanging="617"/>
        <w:contextualSpacing w:val="0"/>
        <w:jc w:val="both"/>
        <w:rPr>
          <w:rFonts w:ascii="Bookman Old Style" w:hAnsi="Bookman Old Style" w:cs="Courier New"/>
          <w:lang w:val="id-ID"/>
        </w:rPr>
      </w:pPr>
      <w:r w:rsidRPr="00394693">
        <w:rPr>
          <w:rFonts w:ascii="Bookman Old Style" w:hAnsi="Bookman Old Style" w:cs="Courier New"/>
          <w:lang w:val="id-ID"/>
        </w:rPr>
        <w:t xml:space="preserve">Zona </w:t>
      </w:r>
      <w:r w:rsidR="00DC7B50" w:rsidRPr="00394693">
        <w:rPr>
          <w:rFonts w:ascii="Bookman Old Style" w:hAnsi="Bookman Old Style" w:cs="Courier New"/>
          <w:lang w:val="id-ID"/>
        </w:rPr>
        <w:t xml:space="preserve">Badan Jalan </w:t>
      </w:r>
      <w:r w:rsidRPr="00394693">
        <w:rPr>
          <w:rFonts w:ascii="Bookman Old Style" w:hAnsi="Bookman Old Style" w:cs="Courier New"/>
          <w:lang w:val="id-ID"/>
        </w:rPr>
        <w:t>(BJ);</w:t>
      </w:r>
    </w:p>
    <w:p w:rsidR="007C3BDC" w:rsidRPr="00394693" w:rsidRDefault="007C3BDC">
      <w:pPr>
        <w:pStyle w:val="ListParagraph"/>
        <w:numPr>
          <w:ilvl w:val="1"/>
          <w:numId w:val="31"/>
        </w:numPr>
        <w:spacing w:line="276" w:lineRule="auto"/>
        <w:ind w:left="617" w:hangingChars="257" w:hanging="617"/>
        <w:contextualSpacing w:val="0"/>
        <w:jc w:val="both"/>
        <w:rPr>
          <w:rFonts w:ascii="Bookman Old Style" w:hAnsi="Bookman Old Style" w:cs="Courier New"/>
          <w:lang w:val="id-ID"/>
        </w:rPr>
      </w:pPr>
      <w:r w:rsidRPr="00394693">
        <w:rPr>
          <w:rFonts w:ascii="Bookman Old Style" w:hAnsi="Bookman Old Style" w:cs="Courier New"/>
          <w:lang w:val="id-ID"/>
        </w:rPr>
        <w:t xml:space="preserve">Zona </w:t>
      </w:r>
      <w:r w:rsidR="00DC7B50" w:rsidRPr="00394693">
        <w:rPr>
          <w:rFonts w:ascii="Bookman Old Style" w:hAnsi="Bookman Old Style" w:cs="Courier New"/>
          <w:lang w:val="id-ID"/>
        </w:rPr>
        <w:t>Pertanian (</w:t>
      </w:r>
      <w:r w:rsidRPr="00394693">
        <w:rPr>
          <w:rFonts w:ascii="Bookman Old Style" w:hAnsi="Bookman Old Style" w:cs="Courier New"/>
          <w:lang w:val="id-ID"/>
        </w:rPr>
        <w:t>P</w:t>
      </w:r>
      <w:r w:rsidR="00DC7B50" w:rsidRPr="00394693">
        <w:rPr>
          <w:rFonts w:ascii="Bookman Old Style" w:hAnsi="Bookman Old Style" w:cs="Courier New"/>
          <w:lang w:val="id-ID"/>
        </w:rPr>
        <w:t>);</w:t>
      </w:r>
    </w:p>
    <w:p w:rsidR="007C3BDC" w:rsidRPr="00394693" w:rsidRDefault="007C3BDC">
      <w:pPr>
        <w:pStyle w:val="ListParagraph"/>
        <w:numPr>
          <w:ilvl w:val="1"/>
          <w:numId w:val="31"/>
        </w:numPr>
        <w:spacing w:line="276" w:lineRule="auto"/>
        <w:ind w:left="617" w:hangingChars="257" w:hanging="617"/>
        <w:contextualSpacing w:val="0"/>
        <w:jc w:val="both"/>
        <w:rPr>
          <w:rFonts w:ascii="Bookman Old Style" w:hAnsi="Bookman Old Style" w:cs="Courier New"/>
          <w:lang w:val="id-ID"/>
        </w:rPr>
      </w:pPr>
      <w:r w:rsidRPr="00394693">
        <w:rPr>
          <w:rFonts w:ascii="Bookman Old Style" w:hAnsi="Bookman Old Style" w:cs="Courier New"/>
          <w:lang w:val="id-ID"/>
        </w:rPr>
        <w:t xml:space="preserve">Zona </w:t>
      </w:r>
      <w:r w:rsidR="00DC7B50" w:rsidRPr="00394693">
        <w:rPr>
          <w:rFonts w:ascii="Bookman Old Style" w:hAnsi="Bookman Old Style" w:cs="Courier New"/>
          <w:lang w:val="id-ID"/>
        </w:rPr>
        <w:t xml:space="preserve">Kawasan Peruntukan Industri </w:t>
      </w:r>
      <w:r w:rsidRPr="00394693">
        <w:rPr>
          <w:rFonts w:ascii="Bookman Old Style" w:hAnsi="Bookman Old Style" w:cs="Courier New"/>
          <w:lang w:val="id-ID"/>
        </w:rPr>
        <w:t>(KPI);</w:t>
      </w:r>
    </w:p>
    <w:p w:rsidR="007C3BDC" w:rsidRPr="00394693" w:rsidRDefault="007C3BDC">
      <w:pPr>
        <w:pStyle w:val="ListParagraph"/>
        <w:numPr>
          <w:ilvl w:val="1"/>
          <w:numId w:val="31"/>
        </w:numPr>
        <w:spacing w:line="276" w:lineRule="auto"/>
        <w:ind w:left="617" w:hangingChars="257" w:hanging="617"/>
        <w:contextualSpacing w:val="0"/>
        <w:jc w:val="both"/>
        <w:rPr>
          <w:rFonts w:ascii="Bookman Old Style" w:hAnsi="Bookman Old Style" w:cs="Courier New"/>
          <w:lang w:val="id-ID"/>
        </w:rPr>
      </w:pPr>
      <w:r w:rsidRPr="00394693">
        <w:rPr>
          <w:rFonts w:ascii="Bookman Old Style" w:hAnsi="Bookman Old Style" w:cs="Courier New"/>
          <w:lang w:val="id-ID"/>
        </w:rPr>
        <w:t xml:space="preserve">Zona </w:t>
      </w:r>
      <w:r w:rsidR="00DC7B50" w:rsidRPr="00394693">
        <w:rPr>
          <w:rFonts w:ascii="Bookman Old Style" w:hAnsi="Bookman Old Style" w:cs="Courier New"/>
          <w:lang w:val="id-ID"/>
        </w:rPr>
        <w:t>Pariwisata (</w:t>
      </w:r>
      <w:r w:rsidRPr="00394693">
        <w:rPr>
          <w:rFonts w:ascii="Bookman Old Style" w:hAnsi="Bookman Old Style" w:cs="Courier New"/>
          <w:lang w:val="id-ID"/>
        </w:rPr>
        <w:t>W</w:t>
      </w:r>
      <w:r w:rsidR="00DC7B50" w:rsidRPr="00394693">
        <w:rPr>
          <w:rFonts w:ascii="Bookman Old Style" w:hAnsi="Bookman Old Style" w:cs="Courier New"/>
          <w:lang w:val="id-ID"/>
        </w:rPr>
        <w:t>);</w:t>
      </w:r>
    </w:p>
    <w:p w:rsidR="007C3BDC" w:rsidRPr="00394693" w:rsidRDefault="007C3BDC">
      <w:pPr>
        <w:pStyle w:val="ListParagraph"/>
        <w:numPr>
          <w:ilvl w:val="1"/>
          <w:numId w:val="31"/>
        </w:numPr>
        <w:spacing w:line="276" w:lineRule="auto"/>
        <w:ind w:left="617" w:hangingChars="257" w:hanging="617"/>
        <w:contextualSpacing w:val="0"/>
        <w:jc w:val="both"/>
        <w:rPr>
          <w:rFonts w:ascii="Bookman Old Style" w:hAnsi="Bookman Old Style" w:cs="Courier New"/>
          <w:lang w:val="id-ID"/>
        </w:rPr>
      </w:pPr>
      <w:r w:rsidRPr="00394693">
        <w:rPr>
          <w:rFonts w:ascii="Bookman Old Style" w:hAnsi="Bookman Old Style" w:cs="Courier New"/>
          <w:lang w:val="id-ID"/>
        </w:rPr>
        <w:t xml:space="preserve">Zona </w:t>
      </w:r>
      <w:r w:rsidR="00DC7B50" w:rsidRPr="00394693">
        <w:rPr>
          <w:rFonts w:ascii="Bookman Old Style" w:hAnsi="Bookman Old Style" w:cs="Courier New"/>
          <w:lang w:val="id-ID"/>
        </w:rPr>
        <w:t>Perumahan (</w:t>
      </w:r>
      <w:r w:rsidRPr="00394693">
        <w:rPr>
          <w:rFonts w:ascii="Bookman Old Style" w:hAnsi="Bookman Old Style" w:cs="Courier New"/>
          <w:lang w:val="id-ID"/>
        </w:rPr>
        <w:t>R</w:t>
      </w:r>
      <w:r w:rsidR="00DC7B50" w:rsidRPr="00394693">
        <w:rPr>
          <w:rFonts w:ascii="Bookman Old Style" w:hAnsi="Bookman Old Style" w:cs="Courier New"/>
          <w:lang w:val="id-ID"/>
        </w:rPr>
        <w:t>);</w:t>
      </w:r>
    </w:p>
    <w:p w:rsidR="007C3BDC" w:rsidRPr="00394693" w:rsidRDefault="007C3BDC">
      <w:pPr>
        <w:pStyle w:val="ListParagraph"/>
        <w:numPr>
          <w:ilvl w:val="1"/>
          <w:numId w:val="31"/>
        </w:numPr>
        <w:spacing w:line="276" w:lineRule="auto"/>
        <w:ind w:left="617" w:hangingChars="257" w:hanging="617"/>
        <w:contextualSpacing w:val="0"/>
        <w:jc w:val="both"/>
        <w:rPr>
          <w:rFonts w:ascii="Bookman Old Style" w:hAnsi="Bookman Old Style" w:cs="Courier New"/>
          <w:lang w:val="id-ID"/>
        </w:rPr>
      </w:pPr>
      <w:r w:rsidRPr="00394693">
        <w:rPr>
          <w:rFonts w:ascii="Bookman Old Style" w:hAnsi="Bookman Old Style" w:cs="Courier New"/>
          <w:lang w:val="id-ID"/>
        </w:rPr>
        <w:t xml:space="preserve">Zona </w:t>
      </w:r>
      <w:r w:rsidR="00DC7B50" w:rsidRPr="00394693">
        <w:rPr>
          <w:rFonts w:ascii="Bookman Old Style" w:hAnsi="Bookman Old Style" w:cs="Courier New"/>
          <w:lang w:val="id-ID"/>
        </w:rPr>
        <w:t>Sarana Pelayanan Umum (</w:t>
      </w:r>
      <w:r w:rsidRPr="00394693">
        <w:rPr>
          <w:rFonts w:ascii="Bookman Old Style" w:hAnsi="Bookman Old Style" w:cs="Courier New"/>
          <w:lang w:val="id-ID"/>
        </w:rPr>
        <w:t>SPU</w:t>
      </w:r>
      <w:r w:rsidR="00DC7B50" w:rsidRPr="00394693">
        <w:rPr>
          <w:rFonts w:ascii="Bookman Old Style" w:hAnsi="Bookman Old Style" w:cs="Courier New"/>
          <w:lang w:val="id-ID"/>
        </w:rPr>
        <w:t>);</w:t>
      </w:r>
    </w:p>
    <w:p w:rsidR="00E15E84" w:rsidRPr="00394693" w:rsidRDefault="00E15E84">
      <w:pPr>
        <w:pStyle w:val="ListParagraph"/>
        <w:numPr>
          <w:ilvl w:val="1"/>
          <w:numId w:val="31"/>
        </w:numPr>
        <w:spacing w:line="276" w:lineRule="auto"/>
        <w:ind w:left="617" w:hangingChars="257" w:hanging="617"/>
        <w:contextualSpacing w:val="0"/>
        <w:jc w:val="both"/>
        <w:rPr>
          <w:rFonts w:ascii="Bookman Old Style" w:hAnsi="Bookman Old Style" w:cs="Courier New"/>
          <w:lang w:val="id-ID"/>
        </w:rPr>
      </w:pPr>
      <w:r w:rsidRPr="00394693">
        <w:rPr>
          <w:rFonts w:ascii="Bookman Old Style" w:hAnsi="Bookman Old Style" w:cs="Courier New"/>
        </w:rPr>
        <w:t xml:space="preserve">Zona </w:t>
      </w:r>
      <w:r w:rsidR="00DC7B50" w:rsidRPr="00394693">
        <w:rPr>
          <w:rFonts w:ascii="Bookman Old Style" w:hAnsi="Bookman Old Style" w:cs="Courier New"/>
        </w:rPr>
        <w:t>Campuran (</w:t>
      </w:r>
      <w:r w:rsidRPr="00394693">
        <w:rPr>
          <w:rFonts w:ascii="Bookman Old Style" w:hAnsi="Bookman Old Style" w:cs="Courier New"/>
        </w:rPr>
        <w:t>C</w:t>
      </w:r>
      <w:r w:rsidR="00DC7B50" w:rsidRPr="00394693">
        <w:rPr>
          <w:rFonts w:ascii="Bookman Old Style" w:hAnsi="Bookman Old Style" w:cs="Courier New"/>
        </w:rPr>
        <w:t>);</w:t>
      </w:r>
    </w:p>
    <w:p w:rsidR="007C3BDC" w:rsidRPr="00394693" w:rsidRDefault="007C3BDC">
      <w:pPr>
        <w:pStyle w:val="ListParagraph"/>
        <w:numPr>
          <w:ilvl w:val="1"/>
          <w:numId w:val="31"/>
        </w:numPr>
        <w:spacing w:line="276" w:lineRule="auto"/>
        <w:ind w:left="617" w:hangingChars="257" w:hanging="617"/>
        <w:contextualSpacing w:val="0"/>
        <w:jc w:val="both"/>
        <w:rPr>
          <w:rFonts w:ascii="Bookman Old Style" w:hAnsi="Bookman Old Style" w:cs="Courier New"/>
          <w:lang w:val="id-ID"/>
        </w:rPr>
      </w:pPr>
      <w:r w:rsidRPr="00394693">
        <w:rPr>
          <w:rFonts w:ascii="Bookman Old Style" w:hAnsi="Bookman Old Style" w:cs="Courier New"/>
          <w:lang w:val="id-ID"/>
        </w:rPr>
        <w:t xml:space="preserve">Zona </w:t>
      </w:r>
      <w:r w:rsidR="00DC7B50" w:rsidRPr="00394693">
        <w:rPr>
          <w:rFonts w:ascii="Bookman Old Style" w:hAnsi="Bookman Old Style" w:cs="Courier New"/>
          <w:lang w:val="id-ID"/>
        </w:rPr>
        <w:t>Perdagangan Dan Jasa (</w:t>
      </w:r>
      <w:r w:rsidRPr="00394693">
        <w:rPr>
          <w:rFonts w:ascii="Bookman Old Style" w:hAnsi="Bookman Old Style" w:cs="Courier New"/>
          <w:lang w:val="id-ID"/>
        </w:rPr>
        <w:t>K</w:t>
      </w:r>
      <w:r w:rsidR="00DC7B50" w:rsidRPr="00394693">
        <w:rPr>
          <w:rFonts w:ascii="Bookman Old Style" w:hAnsi="Bookman Old Style" w:cs="Courier New"/>
          <w:lang w:val="id-ID"/>
        </w:rPr>
        <w:t>);</w:t>
      </w:r>
    </w:p>
    <w:p w:rsidR="007C3BDC" w:rsidRPr="00394693" w:rsidRDefault="007C3BDC">
      <w:pPr>
        <w:pStyle w:val="ListParagraph"/>
        <w:numPr>
          <w:ilvl w:val="1"/>
          <w:numId w:val="31"/>
        </w:numPr>
        <w:spacing w:line="276" w:lineRule="auto"/>
        <w:ind w:left="617" w:hangingChars="257" w:hanging="617"/>
        <w:contextualSpacing w:val="0"/>
        <w:jc w:val="both"/>
        <w:rPr>
          <w:rFonts w:ascii="Bookman Old Style" w:hAnsi="Bookman Old Style" w:cs="Courier New"/>
          <w:lang w:val="id-ID"/>
        </w:rPr>
      </w:pPr>
      <w:r w:rsidRPr="00394693">
        <w:rPr>
          <w:rFonts w:ascii="Bookman Old Style" w:hAnsi="Bookman Old Style" w:cs="Courier New"/>
          <w:lang w:val="id-ID"/>
        </w:rPr>
        <w:t xml:space="preserve">Zona </w:t>
      </w:r>
      <w:r w:rsidR="00DC7B50" w:rsidRPr="00394693">
        <w:rPr>
          <w:rFonts w:ascii="Bookman Old Style" w:hAnsi="Bookman Old Style" w:cs="Courier New"/>
          <w:lang w:val="id-ID"/>
        </w:rPr>
        <w:t>Perkantoran (</w:t>
      </w:r>
      <w:r w:rsidRPr="00394693">
        <w:rPr>
          <w:rFonts w:ascii="Bookman Old Style" w:hAnsi="Bookman Old Style" w:cs="Courier New"/>
          <w:lang w:val="id-ID"/>
        </w:rPr>
        <w:t>KT</w:t>
      </w:r>
      <w:r w:rsidR="00DC7B50" w:rsidRPr="00394693">
        <w:rPr>
          <w:rFonts w:ascii="Bookman Old Style" w:hAnsi="Bookman Old Style" w:cs="Courier New"/>
          <w:lang w:val="id-ID"/>
        </w:rPr>
        <w:t>);</w:t>
      </w:r>
    </w:p>
    <w:p w:rsidR="007C3BDC" w:rsidRPr="00394693" w:rsidRDefault="007C3BDC">
      <w:pPr>
        <w:pStyle w:val="ListParagraph"/>
        <w:numPr>
          <w:ilvl w:val="1"/>
          <w:numId w:val="31"/>
        </w:numPr>
        <w:spacing w:line="276" w:lineRule="auto"/>
        <w:ind w:left="617" w:hangingChars="257" w:hanging="617"/>
        <w:contextualSpacing w:val="0"/>
        <w:jc w:val="both"/>
        <w:rPr>
          <w:rFonts w:ascii="Bookman Old Style" w:hAnsi="Bookman Old Style" w:cs="Courier New"/>
          <w:lang w:val="id-ID"/>
        </w:rPr>
      </w:pPr>
      <w:r w:rsidRPr="00394693">
        <w:rPr>
          <w:rFonts w:ascii="Bookman Old Style" w:hAnsi="Bookman Old Style" w:cs="Courier New"/>
          <w:lang w:val="id-ID"/>
        </w:rPr>
        <w:t xml:space="preserve">Zona </w:t>
      </w:r>
      <w:r w:rsidR="00DC7B50" w:rsidRPr="00394693">
        <w:rPr>
          <w:rFonts w:ascii="Bookman Old Style" w:hAnsi="Bookman Old Style" w:cs="Courier New"/>
        </w:rPr>
        <w:t xml:space="preserve">Peruntukan </w:t>
      </w:r>
      <w:r w:rsidR="00DC7B50" w:rsidRPr="00394693">
        <w:rPr>
          <w:rFonts w:ascii="Bookman Old Style" w:hAnsi="Bookman Old Style" w:cs="Courier New"/>
          <w:lang w:val="id-ID"/>
        </w:rPr>
        <w:t>Lainnya (</w:t>
      </w:r>
      <w:r w:rsidRPr="00394693">
        <w:rPr>
          <w:rFonts w:ascii="Bookman Old Style" w:hAnsi="Bookman Old Style" w:cs="Courier New"/>
          <w:lang w:val="id-ID"/>
        </w:rPr>
        <w:t>PL</w:t>
      </w:r>
      <w:r w:rsidR="00DC7B50" w:rsidRPr="00394693">
        <w:rPr>
          <w:rFonts w:ascii="Bookman Old Style" w:hAnsi="Bookman Old Style" w:cs="Courier New"/>
          <w:lang w:val="id-ID"/>
        </w:rPr>
        <w:t>);</w:t>
      </w:r>
    </w:p>
    <w:p w:rsidR="007C3BDC" w:rsidRPr="00394693" w:rsidRDefault="007C3BDC">
      <w:pPr>
        <w:pStyle w:val="ListParagraph"/>
        <w:numPr>
          <w:ilvl w:val="1"/>
          <w:numId w:val="31"/>
        </w:numPr>
        <w:spacing w:line="276" w:lineRule="auto"/>
        <w:ind w:left="617" w:hangingChars="257" w:hanging="617"/>
        <w:contextualSpacing w:val="0"/>
        <w:jc w:val="both"/>
        <w:rPr>
          <w:rFonts w:ascii="Bookman Old Style" w:hAnsi="Bookman Old Style" w:cs="Courier New"/>
          <w:lang w:val="id-ID"/>
        </w:rPr>
      </w:pPr>
      <w:r w:rsidRPr="00394693">
        <w:rPr>
          <w:rFonts w:ascii="Bookman Old Style" w:hAnsi="Bookman Old Style" w:cs="Courier New"/>
          <w:lang w:val="id-ID"/>
        </w:rPr>
        <w:t xml:space="preserve">Zona </w:t>
      </w:r>
      <w:r w:rsidR="00DC7B50" w:rsidRPr="00394693">
        <w:rPr>
          <w:rFonts w:ascii="Bookman Old Style" w:hAnsi="Bookman Old Style" w:cs="Courier New"/>
          <w:lang w:val="id-ID"/>
        </w:rPr>
        <w:t>Transportasi (</w:t>
      </w:r>
      <w:r w:rsidRPr="00394693">
        <w:rPr>
          <w:rFonts w:ascii="Bookman Old Style" w:hAnsi="Bookman Old Style" w:cs="Courier New"/>
          <w:lang w:val="id-ID"/>
        </w:rPr>
        <w:t>TR</w:t>
      </w:r>
      <w:r w:rsidR="00DC7B50" w:rsidRPr="00394693">
        <w:rPr>
          <w:rFonts w:ascii="Bookman Old Style" w:hAnsi="Bookman Old Style" w:cs="Courier New"/>
          <w:lang w:val="id-ID"/>
        </w:rPr>
        <w:t>); dan</w:t>
      </w:r>
    </w:p>
    <w:p w:rsidR="007C3BDC" w:rsidRPr="00394693" w:rsidRDefault="007C3BDC">
      <w:pPr>
        <w:pStyle w:val="ListParagraph"/>
        <w:numPr>
          <w:ilvl w:val="1"/>
          <w:numId w:val="31"/>
        </w:numPr>
        <w:spacing w:line="276" w:lineRule="auto"/>
        <w:ind w:left="617" w:hangingChars="257" w:hanging="617"/>
        <w:contextualSpacing w:val="0"/>
        <w:jc w:val="both"/>
        <w:rPr>
          <w:rFonts w:ascii="Bookman Old Style" w:hAnsi="Bookman Old Style" w:cs="Courier New"/>
          <w:lang w:val="id-ID"/>
        </w:rPr>
      </w:pPr>
      <w:r w:rsidRPr="00394693">
        <w:rPr>
          <w:rFonts w:ascii="Bookman Old Style" w:hAnsi="Bookman Old Style" w:cs="Courier New"/>
          <w:lang w:val="id-ID"/>
        </w:rPr>
        <w:t xml:space="preserve">Zona </w:t>
      </w:r>
      <w:r w:rsidR="00DC7B50" w:rsidRPr="00394693">
        <w:rPr>
          <w:rFonts w:ascii="Bookman Old Style" w:hAnsi="Bookman Old Style" w:cs="Courier New"/>
          <w:lang w:val="id-ID"/>
        </w:rPr>
        <w:t>Pertahanan dan Keamanan (</w:t>
      </w:r>
      <w:r w:rsidRPr="00394693">
        <w:rPr>
          <w:rFonts w:ascii="Bookman Old Style" w:hAnsi="Bookman Old Style" w:cs="Courier New"/>
          <w:lang w:val="id-ID"/>
        </w:rPr>
        <w:t>HK)</w:t>
      </w:r>
    </w:p>
    <w:p w:rsidR="00D5044F" w:rsidRPr="00394693" w:rsidRDefault="00D5044F" w:rsidP="00A01C4C">
      <w:pPr>
        <w:spacing w:line="276" w:lineRule="auto"/>
        <w:jc w:val="both"/>
        <w:rPr>
          <w:rFonts w:ascii="Bookman Old Style" w:hAnsi="Bookman Old Style" w:cs="Courier New"/>
          <w:lang w:val="id-ID"/>
        </w:rPr>
      </w:pPr>
    </w:p>
    <w:p w:rsidR="007C3BDC" w:rsidRPr="00394693" w:rsidRDefault="007C3BDC">
      <w:pPr>
        <w:pStyle w:val="Heading7"/>
        <w:numPr>
          <w:ilvl w:val="0"/>
          <w:numId w:val="66"/>
        </w:numPr>
        <w:spacing w:before="0" w:line="276" w:lineRule="auto"/>
        <w:rPr>
          <w:rFonts w:cs="Courier New"/>
          <w:i/>
          <w:color w:val="auto"/>
          <w:lang w:val="id-ID"/>
        </w:rPr>
      </w:pPr>
    </w:p>
    <w:p w:rsidR="007C3BDC" w:rsidRPr="00394693" w:rsidRDefault="007C3BDC" w:rsidP="00A01C4C">
      <w:pPr>
        <w:pStyle w:val="Heading8"/>
        <w:spacing w:before="0" w:line="276" w:lineRule="auto"/>
        <w:rPr>
          <w:rFonts w:ascii="Bookman Old Style" w:hAnsi="Bookman Old Style"/>
          <w:color w:val="auto"/>
          <w:sz w:val="24"/>
          <w:szCs w:val="24"/>
        </w:rPr>
      </w:pPr>
      <w:r w:rsidRPr="00394693">
        <w:rPr>
          <w:rFonts w:ascii="Bookman Old Style" w:hAnsi="Bookman Old Style"/>
          <w:color w:val="auto"/>
          <w:sz w:val="24"/>
          <w:szCs w:val="24"/>
        </w:rPr>
        <w:t>Zona Badan Jalan</w:t>
      </w:r>
    </w:p>
    <w:p w:rsidR="00A01C4C" w:rsidRPr="00394693" w:rsidRDefault="00A01C4C" w:rsidP="00A01C4C">
      <w:pPr>
        <w:rPr>
          <w:lang w:val="en-US"/>
        </w:rPr>
      </w:pPr>
    </w:p>
    <w:p w:rsidR="007B5921" w:rsidRPr="00394693" w:rsidRDefault="007B5921" w:rsidP="002229B0">
      <w:pPr>
        <w:pStyle w:val="Heading5"/>
        <w:spacing w:before="0" w:line="276" w:lineRule="auto"/>
        <w:ind w:left="0" w:firstLine="0"/>
        <w:rPr>
          <w:rFonts w:ascii="Bookman Old Style" w:hAnsi="Bookman Old Style"/>
          <w:color w:val="auto"/>
          <w:sz w:val="24"/>
          <w:szCs w:val="24"/>
        </w:rPr>
      </w:pPr>
    </w:p>
    <w:p w:rsidR="0087713C" w:rsidRPr="00394693" w:rsidRDefault="00D5044F" w:rsidP="00A01C4C">
      <w:pPr>
        <w:spacing w:line="276" w:lineRule="auto"/>
        <w:jc w:val="both"/>
        <w:rPr>
          <w:rFonts w:ascii="Bookman Old Style" w:hAnsi="Bookman Old Style"/>
        </w:rPr>
      </w:pPr>
      <w:r w:rsidRPr="00394693">
        <w:rPr>
          <w:rFonts w:ascii="Bookman Old Style" w:hAnsi="Bookman Old Style"/>
        </w:rPr>
        <w:t xml:space="preserve">Zona Badan Jalan </w:t>
      </w:r>
      <w:r w:rsidR="0087713C" w:rsidRPr="00394693">
        <w:rPr>
          <w:rFonts w:ascii="Bookman Old Style" w:hAnsi="Bookman Old Style"/>
        </w:rPr>
        <w:t xml:space="preserve">(BJ) sebagaimana dimaksud </w:t>
      </w:r>
      <w:r w:rsidR="007018DE" w:rsidRPr="00394693">
        <w:rPr>
          <w:rFonts w:ascii="Bookman Old Style" w:hAnsi="Bookman Old Style"/>
        </w:rPr>
        <w:t>dalam Pasal</w:t>
      </w:r>
      <w:r w:rsidR="004E164D" w:rsidRPr="00394693">
        <w:rPr>
          <w:rFonts w:ascii="Bookman Old Style" w:hAnsi="Bookman Old Style"/>
        </w:rPr>
        <w:t xml:space="preserve"> 22 huruf a dengan luas </w:t>
      </w:r>
      <w:r w:rsidR="008A1D90" w:rsidRPr="00394693">
        <w:rPr>
          <w:rFonts w:ascii="Bookman Old Style" w:hAnsi="Bookman Old Style"/>
        </w:rPr>
        <w:t>121,13</w:t>
      </w:r>
      <w:r w:rsidR="0087713C" w:rsidRPr="00394693">
        <w:rPr>
          <w:rFonts w:ascii="Bookman Old Style" w:hAnsi="Bookman Old Style"/>
        </w:rPr>
        <w:t xml:space="preserve"> (</w:t>
      </w:r>
      <w:r w:rsidR="008A1D90" w:rsidRPr="00394693">
        <w:rPr>
          <w:rFonts w:ascii="Bookman Old Style" w:hAnsi="Bookman Old Style"/>
        </w:rPr>
        <w:t xml:space="preserve">seratus dua puluh satu koma </w:t>
      </w:r>
      <w:r w:rsidR="008542B0" w:rsidRPr="00394693">
        <w:rPr>
          <w:rFonts w:ascii="Bookman Old Style" w:hAnsi="Bookman Old Style"/>
        </w:rPr>
        <w:t>tiga belas</w:t>
      </w:r>
      <w:r w:rsidR="0087713C" w:rsidRPr="00394693">
        <w:rPr>
          <w:rFonts w:ascii="Bookman Old Style" w:hAnsi="Bookman Old Style"/>
        </w:rPr>
        <w:t xml:space="preserve">) hektar, </w:t>
      </w:r>
      <w:r w:rsidR="00EA58C2" w:rsidRPr="00394693">
        <w:rPr>
          <w:rFonts w:ascii="Bookman Old Style" w:hAnsi="Bookman Old Style"/>
        </w:rPr>
        <w:t>terdiri atas:</w:t>
      </w:r>
    </w:p>
    <w:p w:rsidR="00D5044F" w:rsidRPr="00394693" w:rsidRDefault="00D5044F">
      <w:pPr>
        <w:pStyle w:val="ListParagraph"/>
        <w:numPr>
          <w:ilvl w:val="0"/>
          <w:numId w:val="124"/>
        </w:numPr>
        <w:spacing w:line="276" w:lineRule="auto"/>
        <w:ind w:left="617" w:hangingChars="257" w:hanging="617"/>
        <w:contextualSpacing w:val="0"/>
        <w:jc w:val="both"/>
        <w:rPr>
          <w:rFonts w:ascii="Bookman Old Style" w:hAnsi="Bookman Old Style" w:cs="Courier New"/>
          <w:lang w:val="id-ID"/>
        </w:rPr>
      </w:pPr>
      <w:r w:rsidRPr="00394693">
        <w:rPr>
          <w:rFonts w:ascii="Bookman Old Style" w:hAnsi="Bookman Old Style" w:cs="Courier New"/>
          <w:lang w:val="id-ID"/>
        </w:rPr>
        <w:t>SWP A meliputi Blok A.1, Blok A.2, Blok A.3, Blok A.4, Blok A.5, Blok A.6, Blok A.7, Blok A.8;</w:t>
      </w:r>
    </w:p>
    <w:p w:rsidR="00D5044F" w:rsidRPr="00394693" w:rsidRDefault="00D5044F">
      <w:pPr>
        <w:pStyle w:val="ListParagraph"/>
        <w:numPr>
          <w:ilvl w:val="0"/>
          <w:numId w:val="124"/>
        </w:numPr>
        <w:spacing w:line="276" w:lineRule="auto"/>
        <w:ind w:left="617" w:hangingChars="257" w:hanging="617"/>
        <w:contextualSpacing w:val="0"/>
        <w:jc w:val="both"/>
        <w:rPr>
          <w:rFonts w:ascii="Bookman Old Style" w:hAnsi="Bookman Old Style" w:cs="Courier New"/>
          <w:lang w:val="id-ID"/>
        </w:rPr>
      </w:pPr>
      <w:r w:rsidRPr="00394693">
        <w:rPr>
          <w:rFonts w:ascii="Bookman Old Style" w:hAnsi="Bookman Old Style" w:cs="Courier New"/>
          <w:lang w:val="id-ID"/>
        </w:rPr>
        <w:lastRenderedPageBreak/>
        <w:t>SWP B meliputi Blok B.</w:t>
      </w:r>
      <w:r w:rsidRPr="00394693">
        <w:rPr>
          <w:rFonts w:ascii="Bookman Old Style" w:hAnsi="Bookman Old Style" w:cs="Courier New"/>
        </w:rPr>
        <w:t>1</w:t>
      </w:r>
      <w:r w:rsidRPr="00394693">
        <w:rPr>
          <w:rFonts w:ascii="Bookman Old Style" w:hAnsi="Bookman Old Style" w:cs="Courier New"/>
          <w:lang w:val="id-ID"/>
        </w:rPr>
        <w:t>, Blok B.</w:t>
      </w:r>
      <w:r w:rsidRPr="00394693">
        <w:rPr>
          <w:rFonts w:ascii="Bookman Old Style" w:hAnsi="Bookman Old Style" w:cs="Courier New"/>
        </w:rPr>
        <w:t xml:space="preserve">2, </w:t>
      </w:r>
      <w:r w:rsidRPr="00394693">
        <w:rPr>
          <w:rFonts w:ascii="Bookman Old Style" w:hAnsi="Bookman Old Style" w:cs="Courier New"/>
          <w:lang w:val="id-ID"/>
        </w:rPr>
        <w:t>Blok B.</w:t>
      </w:r>
      <w:r w:rsidRPr="00394693">
        <w:rPr>
          <w:rFonts w:ascii="Bookman Old Style" w:hAnsi="Bookman Old Style" w:cs="Courier New"/>
        </w:rPr>
        <w:t xml:space="preserve">3, </w:t>
      </w:r>
      <w:r w:rsidRPr="00394693">
        <w:rPr>
          <w:rFonts w:ascii="Bookman Old Style" w:hAnsi="Bookman Old Style" w:cs="Courier New"/>
          <w:lang w:val="id-ID"/>
        </w:rPr>
        <w:t>Blok B.</w:t>
      </w:r>
      <w:r w:rsidRPr="00394693">
        <w:rPr>
          <w:rFonts w:ascii="Bookman Old Style" w:hAnsi="Bookman Old Style" w:cs="Courier New"/>
        </w:rPr>
        <w:t xml:space="preserve">4, </w:t>
      </w:r>
      <w:r w:rsidRPr="00394693">
        <w:rPr>
          <w:rFonts w:ascii="Bookman Old Style" w:hAnsi="Bookman Old Style" w:cs="Courier New"/>
          <w:lang w:val="id-ID"/>
        </w:rPr>
        <w:t>Blok B.</w:t>
      </w:r>
      <w:r w:rsidRPr="00394693">
        <w:rPr>
          <w:rFonts w:ascii="Bookman Old Style" w:hAnsi="Bookman Old Style" w:cs="Courier New"/>
        </w:rPr>
        <w:t xml:space="preserve">5, </w:t>
      </w:r>
      <w:r w:rsidRPr="00394693">
        <w:rPr>
          <w:rFonts w:ascii="Bookman Old Style" w:hAnsi="Bookman Old Style" w:cs="Courier New"/>
          <w:lang w:val="id-ID"/>
        </w:rPr>
        <w:t>Blok B.</w:t>
      </w:r>
      <w:r w:rsidRPr="00394693">
        <w:rPr>
          <w:rFonts w:ascii="Bookman Old Style" w:hAnsi="Bookman Old Style" w:cs="Courier New"/>
        </w:rPr>
        <w:t xml:space="preserve">6, </w:t>
      </w:r>
      <w:r w:rsidRPr="00394693">
        <w:rPr>
          <w:rFonts w:ascii="Bookman Old Style" w:hAnsi="Bookman Old Style" w:cs="Courier New"/>
          <w:lang w:val="id-ID"/>
        </w:rPr>
        <w:t>Blok B.</w:t>
      </w:r>
      <w:r w:rsidRPr="00394693">
        <w:rPr>
          <w:rFonts w:ascii="Bookman Old Style" w:hAnsi="Bookman Old Style" w:cs="Courier New"/>
        </w:rPr>
        <w:t xml:space="preserve">7; </w:t>
      </w:r>
      <w:r w:rsidRPr="00394693">
        <w:rPr>
          <w:rFonts w:ascii="Bookman Old Style" w:hAnsi="Bookman Old Style" w:cs="Courier New"/>
          <w:lang w:val="id-ID"/>
        </w:rPr>
        <w:t>dan</w:t>
      </w:r>
    </w:p>
    <w:p w:rsidR="00D5044F" w:rsidRPr="00394693" w:rsidRDefault="00D5044F">
      <w:pPr>
        <w:pStyle w:val="ListParagraph"/>
        <w:numPr>
          <w:ilvl w:val="0"/>
          <w:numId w:val="124"/>
        </w:numPr>
        <w:spacing w:line="276" w:lineRule="auto"/>
        <w:ind w:left="617" w:hangingChars="257" w:hanging="617"/>
        <w:contextualSpacing w:val="0"/>
        <w:jc w:val="both"/>
        <w:rPr>
          <w:rFonts w:ascii="Bookman Old Style" w:hAnsi="Bookman Old Style" w:cs="Courier New"/>
          <w:lang w:val="id-ID"/>
        </w:rPr>
      </w:pPr>
      <w:r w:rsidRPr="00394693">
        <w:rPr>
          <w:rFonts w:ascii="Bookman Old Style" w:hAnsi="Bookman Old Style" w:cs="Courier New"/>
          <w:lang w:val="id-ID"/>
        </w:rPr>
        <w:t xml:space="preserve">SWP C meliputi Blok </w:t>
      </w:r>
      <w:r w:rsidRPr="00394693">
        <w:rPr>
          <w:rFonts w:ascii="Bookman Old Style" w:hAnsi="Bookman Old Style" w:cs="Courier New"/>
        </w:rPr>
        <w:t xml:space="preserve">C.1, </w:t>
      </w:r>
      <w:r w:rsidRPr="00394693">
        <w:rPr>
          <w:rFonts w:ascii="Bookman Old Style" w:hAnsi="Bookman Old Style" w:cs="Courier New"/>
          <w:lang w:val="id-ID"/>
        </w:rPr>
        <w:t xml:space="preserve">Blok </w:t>
      </w:r>
      <w:r w:rsidRPr="00394693">
        <w:rPr>
          <w:rFonts w:ascii="Bookman Old Style" w:hAnsi="Bookman Old Style" w:cs="Courier New"/>
        </w:rPr>
        <w:t xml:space="preserve">C.2, </w:t>
      </w:r>
      <w:r w:rsidRPr="00394693">
        <w:rPr>
          <w:rFonts w:ascii="Bookman Old Style" w:hAnsi="Bookman Old Style" w:cs="Courier New"/>
          <w:lang w:val="id-ID"/>
        </w:rPr>
        <w:t xml:space="preserve">Blok </w:t>
      </w:r>
      <w:r w:rsidRPr="00394693">
        <w:rPr>
          <w:rFonts w:ascii="Bookman Old Style" w:hAnsi="Bookman Old Style" w:cs="Courier New"/>
        </w:rPr>
        <w:t xml:space="preserve">C.3, </w:t>
      </w:r>
      <w:r w:rsidRPr="00394693">
        <w:rPr>
          <w:rFonts w:ascii="Bookman Old Style" w:hAnsi="Bookman Old Style" w:cs="Courier New"/>
          <w:lang w:val="id-ID"/>
        </w:rPr>
        <w:t xml:space="preserve">Blok </w:t>
      </w:r>
      <w:r w:rsidRPr="00394693">
        <w:rPr>
          <w:rFonts w:ascii="Bookman Old Style" w:hAnsi="Bookman Old Style" w:cs="Courier New"/>
        </w:rPr>
        <w:t xml:space="preserve">C.4, </w:t>
      </w:r>
      <w:r w:rsidRPr="00394693">
        <w:rPr>
          <w:rFonts w:ascii="Bookman Old Style" w:hAnsi="Bookman Old Style" w:cs="Courier New"/>
          <w:lang w:val="id-ID"/>
        </w:rPr>
        <w:t xml:space="preserve">Blok </w:t>
      </w:r>
      <w:r w:rsidRPr="00394693">
        <w:rPr>
          <w:rFonts w:ascii="Bookman Old Style" w:hAnsi="Bookman Old Style" w:cs="Courier New"/>
        </w:rPr>
        <w:t xml:space="preserve">C.5, </w:t>
      </w:r>
      <w:r w:rsidRPr="00394693">
        <w:rPr>
          <w:rFonts w:ascii="Bookman Old Style" w:hAnsi="Bookman Old Style" w:cs="Courier New"/>
          <w:lang w:val="id-ID"/>
        </w:rPr>
        <w:t xml:space="preserve">Blok </w:t>
      </w:r>
      <w:r w:rsidRPr="00394693">
        <w:rPr>
          <w:rFonts w:ascii="Bookman Old Style" w:hAnsi="Bookman Old Style" w:cs="Courier New"/>
        </w:rPr>
        <w:t xml:space="preserve">C.6, </w:t>
      </w:r>
      <w:r w:rsidRPr="00394693">
        <w:rPr>
          <w:rFonts w:ascii="Bookman Old Style" w:hAnsi="Bookman Old Style" w:cs="Courier New"/>
          <w:lang w:val="id-ID"/>
        </w:rPr>
        <w:t xml:space="preserve">Blok </w:t>
      </w:r>
      <w:r w:rsidRPr="00394693">
        <w:rPr>
          <w:rFonts w:ascii="Bookman Old Style" w:hAnsi="Bookman Old Style" w:cs="Courier New"/>
        </w:rPr>
        <w:t xml:space="preserve">C.7, </w:t>
      </w:r>
      <w:r w:rsidRPr="00394693">
        <w:rPr>
          <w:rFonts w:ascii="Bookman Old Style" w:hAnsi="Bookman Old Style" w:cs="Courier New"/>
          <w:lang w:val="id-ID"/>
        </w:rPr>
        <w:t xml:space="preserve">Blok </w:t>
      </w:r>
      <w:r w:rsidRPr="00394693">
        <w:rPr>
          <w:rFonts w:ascii="Bookman Old Style" w:hAnsi="Bookman Old Style" w:cs="Courier New"/>
        </w:rPr>
        <w:t xml:space="preserve">C.8, </w:t>
      </w:r>
      <w:r w:rsidRPr="00394693">
        <w:rPr>
          <w:rFonts w:ascii="Bookman Old Style" w:hAnsi="Bookman Old Style" w:cs="Courier New"/>
          <w:lang w:val="id-ID"/>
        </w:rPr>
        <w:t xml:space="preserve">Blok </w:t>
      </w:r>
      <w:r w:rsidRPr="00394693">
        <w:rPr>
          <w:rFonts w:ascii="Bookman Old Style" w:hAnsi="Bookman Old Style" w:cs="Courier New"/>
        </w:rPr>
        <w:t xml:space="preserve">C.9, </w:t>
      </w:r>
      <w:r w:rsidRPr="00394693">
        <w:rPr>
          <w:rFonts w:ascii="Bookman Old Style" w:hAnsi="Bookman Old Style" w:cs="Courier New"/>
          <w:lang w:val="id-ID"/>
        </w:rPr>
        <w:t xml:space="preserve">Blok </w:t>
      </w:r>
      <w:r w:rsidRPr="00394693">
        <w:rPr>
          <w:rFonts w:ascii="Bookman Old Style" w:hAnsi="Bookman Old Style" w:cs="Courier New"/>
        </w:rPr>
        <w:t>C.10.</w:t>
      </w:r>
    </w:p>
    <w:p w:rsidR="003C0308" w:rsidRPr="00394693" w:rsidRDefault="003C0308" w:rsidP="003C0308">
      <w:pPr>
        <w:pStyle w:val="ListParagraph"/>
        <w:spacing w:line="276" w:lineRule="auto"/>
        <w:ind w:left="617"/>
        <w:contextualSpacing w:val="0"/>
        <w:jc w:val="both"/>
        <w:rPr>
          <w:rFonts w:ascii="Bookman Old Style" w:hAnsi="Bookman Old Style" w:cs="Courier New"/>
          <w:lang w:val="id-ID"/>
        </w:rPr>
      </w:pPr>
    </w:p>
    <w:p w:rsidR="0084090A" w:rsidRPr="00394693" w:rsidRDefault="0084090A">
      <w:pPr>
        <w:pStyle w:val="Heading7"/>
        <w:numPr>
          <w:ilvl w:val="0"/>
          <w:numId w:val="66"/>
        </w:numPr>
        <w:spacing w:before="0" w:line="276" w:lineRule="auto"/>
        <w:rPr>
          <w:rFonts w:cs="Courier New"/>
          <w:i/>
          <w:color w:val="auto"/>
          <w:lang w:val="id-ID"/>
        </w:rPr>
      </w:pPr>
    </w:p>
    <w:p w:rsidR="0084090A" w:rsidRPr="00394693" w:rsidRDefault="0084090A" w:rsidP="00A01C4C">
      <w:pPr>
        <w:pStyle w:val="Heading8"/>
        <w:spacing w:before="0" w:line="276" w:lineRule="auto"/>
        <w:rPr>
          <w:rFonts w:ascii="Bookman Old Style" w:hAnsi="Bookman Old Style"/>
          <w:color w:val="auto"/>
          <w:sz w:val="24"/>
          <w:szCs w:val="24"/>
        </w:rPr>
      </w:pPr>
      <w:r w:rsidRPr="00394693">
        <w:rPr>
          <w:rFonts w:ascii="Bookman Old Style" w:hAnsi="Bookman Old Style"/>
          <w:color w:val="auto"/>
          <w:sz w:val="24"/>
          <w:szCs w:val="24"/>
        </w:rPr>
        <w:t>Zona Pertanian</w:t>
      </w:r>
    </w:p>
    <w:p w:rsidR="00A01C4C" w:rsidRPr="00394693" w:rsidRDefault="00A01C4C" w:rsidP="00A01C4C">
      <w:pPr>
        <w:rPr>
          <w:lang w:val="en-US"/>
        </w:rPr>
      </w:pPr>
    </w:p>
    <w:p w:rsidR="007B5921" w:rsidRPr="00394693" w:rsidRDefault="007B5921" w:rsidP="002229B0">
      <w:pPr>
        <w:pStyle w:val="Heading5"/>
        <w:spacing w:before="0" w:line="276" w:lineRule="auto"/>
        <w:ind w:left="142" w:firstLine="0"/>
        <w:rPr>
          <w:rFonts w:ascii="Bookman Old Style" w:hAnsi="Bookman Old Style"/>
          <w:color w:val="auto"/>
          <w:sz w:val="24"/>
          <w:szCs w:val="24"/>
        </w:rPr>
      </w:pPr>
    </w:p>
    <w:p w:rsidR="0087713C" w:rsidRPr="00394693" w:rsidRDefault="0087713C" w:rsidP="00A01C4C">
      <w:pPr>
        <w:spacing w:line="276" w:lineRule="auto"/>
        <w:jc w:val="both"/>
        <w:rPr>
          <w:rFonts w:ascii="Bookman Old Style" w:hAnsi="Bookman Old Style" w:cs="Courier New"/>
          <w:lang w:val="id-ID"/>
        </w:rPr>
      </w:pPr>
      <w:r w:rsidRPr="00394693">
        <w:rPr>
          <w:rFonts w:ascii="Bookman Old Style" w:hAnsi="Bookman Old Style" w:cs="Courier New"/>
          <w:lang w:val="id-ID"/>
        </w:rPr>
        <w:t xml:space="preserve">Zona </w:t>
      </w:r>
      <w:r w:rsidR="00DC7B50" w:rsidRPr="00394693">
        <w:rPr>
          <w:rFonts w:ascii="Bookman Old Style" w:hAnsi="Bookman Old Style" w:cs="Courier New"/>
        </w:rPr>
        <w:t>P</w:t>
      </w:r>
      <w:r w:rsidRPr="00394693">
        <w:rPr>
          <w:rFonts w:ascii="Bookman Old Style" w:hAnsi="Bookman Old Style" w:cs="Courier New"/>
        </w:rPr>
        <w:t>ertanian</w:t>
      </w:r>
      <w:r w:rsidRPr="00394693">
        <w:rPr>
          <w:rFonts w:ascii="Bookman Old Style" w:hAnsi="Bookman Old Style" w:cs="Courier New"/>
          <w:lang w:val="id-ID"/>
        </w:rPr>
        <w:t xml:space="preserve"> (P)</w:t>
      </w:r>
      <w:r w:rsidRPr="00394693">
        <w:rPr>
          <w:rFonts w:ascii="Bookman Old Style" w:hAnsi="Bookman Old Style" w:cs="Courier New"/>
        </w:rPr>
        <w:t xml:space="preserve"> </w:t>
      </w:r>
      <w:r w:rsidRPr="00394693">
        <w:rPr>
          <w:rFonts w:ascii="Bookman Old Style" w:hAnsi="Bookman Old Style" w:cs="Courier New"/>
          <w:lang w:val="id-ID"/>
        </w:rPr>
        <w:t xml:space="preserve">sebagaimana dimaksud dalam </w:t>
      </w:r>
      <w:r w:rsidR="007018DE" w:rsidRPr="00394693">
        <w:rPr>
          <w:rFonts w:ascii="Bookman Old Style" w:hAnsi="Bookman Old Style" w:cs="Courier New"/>
          <w:lang w:val="id-ID"/>
        </w:rPr>
        <w:t>Pasal</w:t>
      </w:r>
      <w:r w:rsidRPr="00394693">
        <w:rPr>
          <w:rFonts w:ascii="Bookman Old Style" w:hAnsi="Bookman Old Style" w:cs="Courier New"/>
        </w:rPr>
        <w:t xml:space="preserve"> 22 huruf b berupa </w:t>
      </w:r>
      <w:r w:rsidR="00DC7B50" w:rsidRPr="00394693">
        <w:rPr>
          <w:rFonts w:ascii="Bookman Old Style" w:hAnsi="Bookman Old Style" w:cs="Courier New"/>
        </w:rPr>
        <w:t>S</w:t>
      </w:r>
      <w:r w:rsidR="00DC7B50" w:rsidRPr="00394693">
        <w:rPr>
          <w:rFonts w:ascii="Bookman Old Style" w:hAnsi="Bookman Old Style" w:cs="Courier New"/>
          <w:lang w:val="id-ID"/>
        </w:rPr>
        <w:t xml:space="preserve">ub-Zona Tanaman Pangan </w:t>
      </w:r>
      <w:r w:rsidRPr="00394693">
        <w:rPr>
          <w:rFonts w:ascii="Bookman Old Style" w:hAnsi="Bookman Old Style" w:cs="Courier New"/>
          <w:lang w:val="id-ID"/>
        </w:rPr>
        <w:t>(P-1)</w:t>
      </w:r>
      <w:r w:rsidRPr="00394693">
        <w:rPr>
          <w:rFonts w:ascii="Bookman Old Style" w:hAnsi="Bookman Old Style" w:cs="Courier New"/>
        </w:rPr>
        <w:t xml:space="preserve"> </w:t>
      </w:r>
      <w:r w:rsidRPr="00394693">
        <w:rPr>
          <w:rFonts w:ascii="Bookman Old Style" w:hAnsi="Bookman Old Style" w:cs="Courier New"/>
          <w:lang w:val="id-ID"/>
        </w:rPr>
        <w:t xml:space="preserve">dengan luas </w:t>
      </w:r>
      <w:r w:rsidR="000F6474" w:rsidRPr="00394693">
        <w:rPr>
          <w:rFonts w:ascii="Bookman Old Style" w:hAnsi="Bookman Old Style" w:cs="Courier New"/>
        </w:rPr>
        <w:t>2.</w:t>
      </w:r>
      <w:r w:rsidR="008A1D90" w:rsidRPr="00394693">
        <w:rPr>
          <w:rFonts w:ascii="Bookman Old Style" w:hAnsi="Bookman Old Style" w:cs="Courier New"/>
        </w:rPr>
        <w:t>253,24</w:t>
      </w:r>
      <w:r w:rsidRPr="00394693">
        <w:rPr>
          <w:rFonts w:ascii="Bookman Old Style" w:hAnsi="Bookman Old Style" w:cs="Courier New"/>
          <w:lang w:val="id-ID"/>
        </w:rPr>
        <w:t xml:space="preserve"> (</w:t>
      </w:r>
      <w:r w:rsidR="008940F7">
        <w:rPr>
          <w:rFonts w:ascii="Bookman Old Style" w:hAnsi="Bookman Old Style" w:cs="Courier New"/>
        </w:rPr>
        <w:t>d</w:t>
      </w:r>
      <w:r w:rsidR="008542B0" w:rsidRPr="00394693">
        <w:rPr>
          <w:rFonts w:ascii="Bookman Old Style" w:hAnsi="Bookman Old Style" w:cs="Courier New"/>
        </w:rPr>
        <w:t xml:space="preserve">ua </w:t>
      </w:r>
      <w:r w:rsidR="008A1D90" w:rsidRPr="00394693">
        <w:rPr>
          <w:rFonts w:ascii="Bookman Old Style" w:hAnsi="Bookman Old Style" w:cs="Courier New"/>
        </w:rPr>
        <w:t xml:space="preserve">ribu </w:t>
      </w:r>
      <w:r w:rsidR="008940F7">
        <w:rPr>
          <w:rFonts w:ascii="Bookman Old Style" w:hAnsi="Bookman Old Style" w:cs="Courier New"/>
        </w:rPr>
        <w:t xml:space="preserve">dua ratus </w:t>
      </w:r>
      <w:r w:rsidR="008A1D90" w:rsidRPr="00394693">
        <w:rPr>
          <w:rFonts w:ascii="Bookman Old Style" w:hAnsi="Bookman Old Style" w:cs="Courier New"/>
        </w:rPr>
        <w:t xml:space="preserve">lima </w:t>
      </w:r>
      <w:r w:rsidR="008940F7">
        <w:rPr>
          <w:rFonts w:ascii="Bookman Old Style" w:hAnsi="Bookman Old Style" w:cs="Courier New"/>
        </w:rPr>
        <w:t>puluh</w:t>
      </w:r>
      <w:r w:rsidR="008A1D90" w:rsidRPr="00394693">
        <w:rPr>
          <w:rFonts w:ascii="Bookman Old Style" w:hAnsi="Bookman Old Style" w:cs="Courier New"/>
        </w:rPr>
        <w:t xml:space="preserve"> tiga koma dua </w:t>
      </w:r>
      <w:r w:rsidR="008542B0" w:rsidRPr="00394693">
        <w:rPr>
          <w:rFonts w:ascii="Bookman Old Style" w:hAnsi="Bookman Old Style" w:cs="Courier New"/>
        </w:rPr>
        <w:t xml:space="preserve">puluh </w:t>
      </w:r>
      <w:r w:rsidR="008A1D90" w:rsidRPr="00394693">
        <w:rPr>
          <w:rFonts w:ascii="Bookman Old Style" w:hAnsi="Bookman Old Style" w:cs="Courier New"/>
        </w:rPr>
        <w:t>empat</w:t>
      </w:r>
      <w:r w:rsidRPr="00394693">
        <w:rPr>
          <w:rFonts w:ascii="Bookman Old Style" w:hAnsi="Bookman Old Style" w:cs="Courier New"/>
          <w:lang w:val="id-ID"/>
        </w:rPr>
        <w:t>) hekta</w:t>
      </w:r>
      <w:r w:rsidRPr="00394693">
        <w:rPr>
          <w:rFonts w:ascii="Bookman Old Style" w:hAnsi="Bookman Old Style" w:cs="Courier New"/>
        </w:rPr>
        <w:t>r,  terdapat</w:t>
      </w:r>
      <w:r w:rsidRPr="00394693">
        <w:rPr>
          <w:rFonts w:ascii="Bookman Old Style" w:hAnsi="Bookman Old Style" w:cs="Courier New"/>
          <w:lang w:val="id-ID"/>
        </w:rPr>
        <w:t xml:space="preserve"> di:</w:t>
      </w:r>
    </w:p>
    <w:p w:rsidR="0087713C" w:rsidRPr="00394693" w:rsidRDefault="004466DF">
      <w:pPr>
        <w:pStyle w:val="ListParagraph"/>
        <w:numPr>
          <w:ilvl w:val="0"/>
          <w:numId w:val="110"/>
        </w:numPr>
        <w:spacing w:line="276" w:lineRule="auto"/>
        <w:ind w:left="540" w:hanging="540"/>
        <w:contextualSpacing w:val="0"/>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 xml:space="preserve">A </w:t>
      </w:r>
      <w:r w:rsidR="0087713C" w:rsidRPr="00394693">
        <w:rPr>
          <w:rFonts w:ascii="Bookman Old Style" w:hAnsi="Bookman Old Style" w:cs="Courier New"/>
          <w:lang w:val="id-ID"/>
        </w:rPr>
        <w:t>Blok A.1</w:t>
      </w:r>
      <w:r w:rsidR="00DC7B50" w:rsidRPr="00394693">
        <w:rPr>
          <w:rFonts w:ascii="Bookman Old Style" w:hAnsi="Bookman Old Style" w:cs="Courier New"/>
        </w:rPr>
        <w:t>,</w:t>
      </w:r>
      <w:r w:rsidR="00DC7B50" w:rsidRPr="00394693">
        <w:rPr>
          <w:rFonts w:ascii="Bookman Old Style" w:hAnsi="Bookman Old Style" w:cs="Courier New"/>
          <w:lang w:val="id-ID"/>
        </w:rPr>
        <w:t xml:space="preserve"> Blok A.2, Blok A.3, Blok A.4, Blok A.5, Blok A.6, Blok A.7, B</w:t>
      </w:r>
      <w:r w:rsidR="00CF0F52" w:rsidRPr="00394693">
        <w:rPr>
          <w:rFonts w:ascii="Bookman Old Style" w:hAnsi="Bookman Old Style" w:cs="Courier New"/>
          <w:lang w:val="id-ID"/>
        </w:rPr>
        <w:t>lok A.8;</w:t>
      </w:r>
    </w:p>
    <w:p w:rsidR="0087713C" w:rsidRPr="00394693" w:rsidRDefault="004466DF">
      <w:pPr>
        <w:pStyle w:val="ListParagraph"/>
        <w:numPr>
          <w:ilvl w:val="0"/>
          <w:numId w:val="110"/>
        </w:numPr>
        <w:spacing w:line="276" w:lineRule="auto"/>
        <w:ind w:left="540" w:hanging="540"/>
        <w:contextualSpacing w:val="0"/>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B</w:t>
      </w:r>
      <w:r w:rsidR="0087713C" w:rsidRPr="00394693">
        <w:rPr>
          <w:rFonts w:ascii="Bookman Old Style" w:hAnsi="Bookman Old Style" w:cs="Courier New"/>
          <w:lang w:val="id-ID"/>
        </w:rPr>
        <w:t xml:space="preserve"> Blok B.</w:t>
      </w:r>
      <w:r w:rsidR="0087713C" w:rsidRPr="00394693">
        <w:rPr>
          <w:rFonts w:ascii="Bookman Old Style" w:hAnsi="Bookman Old Style" w:cs="Courier New"/>
        </w:rPr>
        <w:t>1</w:t>
      </w:r>
      <w:r w:rsidR="00DC7B50" w:rsidRPr="00394693">
        <w:rPr>
          <w:rFonts w:ascii="Bookman Old Style" w:hAnsi="Bookman Old Style" w:cs="Courier New"/>
        </w:rPr>
        <w:t>,</w:t>
      </w:r>
      <w:r w:rsidR="00DC7B50" w:rsidRPr="00394693">
        <w:rPr>
          <w:rFonts w:ascii="Bookman Old Style" w:hAnsi="Bookman Old Style" w:cs="Courier New"/>
          <w:lang w:val="id-ID"/>
        </w:rPr>
        <w:t xml:space="preserve"> Blok B.</w:t>
      </w:r>
      <w:r w:rsidR="00DC7B50" w:rsidRPr="00394693">
        <w:rPr>
          <w:rFonts w:ascii="Bookman Old Style" w:hAnsi="Bookman Old Style" w:cs="Courier New"/>
        </w:rPr>
        <w:t>2,</w:t>
      </w:r>
      <w:r w:rsidR="00DC7B50" w:rsidRPr="00394693">
        <w:rPr>
          <w:rFonts w:ascii="Bookman Old Style" w:hAnsi="Bookman Old Style" w:cs="Courier New"/>
          <w:lang w:val="id-ID"/>
        </w:rPr>
        <w:t xml:space="preserve"> </w:t>
      </w:r>
      <w:r w:rsidR="00FF0731" w:rsidRPr="00394693">
        <w:rPr>
          <w:rFonts w:ascii="Bookman Old Style" w:hAnsi="Bookman Old Style" w:cs="Courier New"/>
          <w:lang w:val="id-ID"/>
        </w:rPr>
        <w:t>Blok B.</w:t>
      </w:r>
      <w:r w:rsidR="00FF0731" w:rsidRPr="00394693">
        <w:rPr>
          <w:rFonts w:ascii="Bookman Old Style" w:hAnsi="Bookman Old Style" w:cs="Courier New"/>
        </w:rPr>
        <w:t xml:space="preserve">3, </w:t>
      </w:r>
      <w:r w:rsidR="00DC7B50" w:rsidRPr="00394693">
        <w:rPr>
          <w:rFonts w:ascii="Bookman Old Style" w:hAnsi="Bookman Old Style" w:cs="Courier New"/>
          <w:lang w:val="id-ID"/>
        </w:rPr>
        <w:t>Blok B.</w:t>
      </w:r>
      <w:r w:rsidR="00DC7B50" w:rsidRPr="00394693">
        <w:rPr>
          <w:rFonts w:ascii="Bookman Old Style" w:hAnsi="Bookman Old Style" w:cs="Courier New"/>
        </w:rPr>
        <w:t xml:space="preserve">4, </w:t>
      </w:r>
      <w:r w:rsidR="00DC7B50" w:rsidRPr="00394693">
        <w:rPr>
          <w:rFonts w:ascii="Bookman Old Style" w:hAnsi="Bookman Old Style" w:cs="Courier New"/>
          <w:lang w:val="id-ID"/>
        </w:rPr>
        <w:t>Blok B.</w:t>
      </w:r>
      <w:r w:rsidR="00DC7B50" w:rsidRPr="00394693">
        <w:rPr>
          <w:rFonts w:ascii="Bookman Old Style" w:hAnsi="Bookman Old Style" w:cs="Courier New"/>
        </w:rPr>
        <w:t xml:space="preserve">6, </w:t>
      </w:r>
      <w:r w:rsidR="00DC7B50" w:rsidRPr="00394693">
        <w:rPr>
          <w:rFonts w:ascii="Bookman Old Style" w:hAnsi="Bookman Old Style" w:cs="Courier New"/>
          <w:lang w:val="id-ID"/>
        </w:rPr>
        <w:t>Blok B.</w:t>
      </w:r>
      <w:r w:rsidR="00DC7B50" w:rsidRPr="00394693">
        <w:rPr>
          <w:rFonts w:ascii="Bookman Old Style" w:hAnsi="Bookman Old Style" w:cs="Courier New"/>
        </w:rPr>
        <w:t>7</w:t>
      </w:r>
      <w:r w:rsidR="0087713C" w:rsidRPr="00394693">
        <w:rPr>
          <w:rFonts w:ascii="Bookman Old Style" w:hAnsi="Bookman Old Style" w:cs="Courier New"/>
        </w:rPr>
        <w:t xml:space="preserve">; </w:t>
      </w:r>
      <w:r w:rsidR="0087713C" w:rsidRPr="00394693">
        <w:rPr>
          <w:rFonts w:ascii="Bookman Old Style" w:hAnsi="Bookman Old Style" w:cs="Courier New"/>
          <w:lang w:val="id-ID"/>
        </w:rPr>
        <w:t>dan</w:t>
      </w:r>
    </w:p>
    <w:p w:rsidR="0087713C" w:rsidRPr="00394693" w:rsidRDefault="004466DF">
      <w:pPr>
        <w:pStyle w:val="ListParagraph"/>
        <w:numPr>
          <w:ilvl w:val="0"/>
          <w:numId w:val="110"/>
        </w:numPr>
        <w:spacing w:line="276" w:lineRule="auto"/>
        <w:ind w:left="540" w:hanging="540"/>
        <w:contextualSpacing w:val="0"/>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C</w:t>
      </w:r>
      <w:r w:rsidR="00DC7B50" w:rsidRPr="00394693">
        <w:rPr>
          <w:rFonts w:ascii="Bookman Old Style" w:hAnsi="Bookman Old Style" w:cs="Courier New"/>
        </w:rPr>
        <w:t xml:space="preserve"> </w:t>
      </w:r>
      <w:r w:rsidR="00FF0731" w:rsidRPr="00394693">
        <w:rPr>
          <w:rFonts w:ascii="Bookman Old Style" w:hAnsi="Bookman Old Style" w:cs="Courier New"/>
          <w:lang w:val="id-ID"/>
        </w:rPr>
        <w:t xml:space="preserve">Blok </w:t>
      </w:r>
      <w:r w:rsidR="00FF0731" w:rsidRPr="00394693">
        <w:rPr>
          <w:rFonts w:ascii="Bookman Old Style" w:hAnsi="Bookman Old Style" w:cs="Courier New"/>
        </w:rPr>
        <w:t xml:space="preserve">C.1, </w:t>
      </w:r>
      <w:r w:rsidR="0087713C" w:rsidRPr="00394693">
        <w:rPr>
          <w:rFonts w:ascii="Bookman Old Style" w:hAnsi="Bookman Old Style" w:cs="Courier New"/>
          <w:lang w:val="id-ID"/>
        </w:rPr>
        <w:t xml:space="preserve">Blok </w:t>
      </w:r>
      <w:r w:rsidR="0087713C" w:rsidRPr="00394693">
        <w:rPr>
          <w:rFonts w:ascii="Bookman Old Style" w:hAnsi="Bookman Old Style" w:cs="Courier New"/>
        </w:rPr>
        <w:t>C.2</w:t>
      </w:r>
      <w:r w:rsidR="00DC7B50" w:rsidRPr="00394693">
        <w:rPr>
          <w:rFonts w:ascii="Bookman Old Style" w:hAnsi="Bookman Old Style" w:cs="Courier New"/>
        </w:rPr>
        <w:t>,</w:t>
      </w:r>
      <w:r w:rsidR="00DC7B50" w:rsidRPr="00394693">
        <w:rPr>
          <w:rFonts w:ascii="Bookman Old Style" w:hAnsi="Bookman Old Style" w:cs="Courier New"/>
          <w:lang w:val="id-ID"/>
        </w:rPr>
        <w:t xml:space="preserve"> </w:t>
      </w:r>
      <w:r w:rsidR="00FF0731" w:rsidRPr="00394693">
        <w:rPr>
          <w:rFonts w:ascii="Bookman Old Style" w:hAnsi="Bookman Old Style" w:cs="Courier New"/>
          <w:lang w:val="id-ID"/>
        </w:rPr>
        <w:t xml:space="preserve">Blok </w:t>
      </w:r>
      <w:r w:rsidR="00FF0731" w:rsidRPr="00394693">
        <w:rPr>
          <w:rFonts w:ascii="Bookman Old Style" w:hAnsi="Bookman Old Style" w:cs="Courier New"/>
        </w:rPr>
        <w:t>C</w:t>
      </w:r>
      <w:r w:rsidR="00FF0731" w:rsidRPr="00394693">
        <w:rPr>
          <w:rFonts w:ascii="Bookman Old Style" w:hAnsi="Bookman Old Style" w:cs="Courier New"/>
          <w:lang w:val="id-ID"/>
        </w:rPr>
        <w:t>.</w:t>
      </w:r>
      <w:r w:rsidR="00FF0731" w:rsidRPr="00394693">
        <w:rPr>
          <w:rFonts w:ascii="Bookman Old Style" w:hAnsi="Bookman Old Style" w:cs="Courier New"/>
        </w:rPr>
        <w:t xml:space="preserve">3, </w:t>
      </w:r>
      <w:r w:rsidR="00FF0731" w:rsidRPr="00394693">
        <w:rPr>
          <w:rFonts w:ascii="Bookman Old Style" w:hAnsi="Bookman Old Style" w:cs="Courier New"/>
          <w:lang w:val="id-ID"/>
        </w:rPr>
        <w:t xml:space="preserve">Blok </w:t>
      </w:r>
      <w:r w:rsidR="00FF0731" w:rsidRPr="00394693">
        <w:rPr>
          <w:rFonts w:ascii="Bookman Old Style" w:hAnsi="Bookman Old Style" w:cs="Courier New"/>
        </w:rPr>
        <w:t>C</w:t>
      </w:r>
      <w:r w:rsidR="00FF0731" w:rsidRPr="00394693">
        <w:rPr>
          <w:rFonts w:ascii="Bookman Old Style" w:hAnsi="Bookman Old Style" w:cs="Courier New"/>
          <w:lang w:val="id-ID"/>
        </w:rPr>
        <w:t>.</w:t>
      </w:r>
      <w:r w:rsidR="00FF0731" w:rsidRPr="00394693">
        <w:rPr>
          <w:rFonts w:ascii="Bookman Old Style" w:hAnsi="Bookman Old Style" w:cs="Courier New"/>
        </w:rPr>
        <w:t xml:space="preserve">4, </w:t>
      </w:r>
      <w:r w:rsidR="00DC7B50" w:rsidRPr="00394693">
        <w:rPr>
          <w:rFonts w:ascii="Bookman Old Style" w:hAnsi="Bookman Old Style" w:cs="Courier New"/>
          <w:lang w:val="id-ID"/>
        </w:rPr>
        <w:t xml:space="preserve">Blok </w:t>
      </w:r>
      <w:r w:rsidR="00DC7B50" w:rsidRPr="00394693">
        <w:rPr>
          <w:rFonts w:ascii="Bookman Old Style" w:hAnsi="Bookman Old Style" w:cs="Courier New"/>
        </w:rPr>
        <w:t xml:space="preserve">C.5, </w:t>
      </w:r>
      <w:r w:rsidR="00DC7B50" w:rsidRPr="00394693">
        <w:rPr>
          <w:rFonts w:ascii="Bookman Old Style" w:hAnsi="Bookman Old Style" w:cs="Courier New"/>
          <w:lang w:val="id-ID"/>
        </w:rPr>
        <w:t xml:space="preserve">Blok </w:t>
      </w:r>
      <w:r w:rsidR="00DC7B50" w:rsidRPr="00394693">
        <w:rPr>
          <w:rFonts w:ascii="Bookman Old Style" w:hAnsi="Bookman Old Style" w:cs="Courier New"/>
        </w:rPr>
        <w:t xml:space="preserve">C.6, </w:t>
      </w:r>
      <w:r w:rsidR="00DC7B50" w:rsidRPr="00394693">
        <w:rPr>
          <w:rFonts w:ascii="Bookman Old Style" w:hAnsi="Bookman Old Style" w:cs="Courier New"/>
          <w:lang w:val="id-ID"/>
        </w:rPr>
        <w:t xml:space="preserve">Blok </w:t>
      </w:r>
      <w:r w:rsidR="00DC7B50" w:rsidRPr="00394693">
        <w:rPr>
          <w:rFonts w:ascii="Bookman Old Style" w:hAnsi="Bookman Old Style" w:cs="Courier New"/>
        </w:rPr>
        <w:t xml:space="preserve">C.7, </w:t>
      </w:r>
      <w:r w:rsidR="00DC7B50" w:rsidRPr="00394693">
        <w:rPr>
          <w:rFonts w:ascii="Bookman Old Style" w:hAnsi="Bookman Old Style" w:cs="Courier New"/>
          <w:lang w:val="id-ID"/>
        </w:rPr>
        <w:t xml:space="preserve">Blok </w:t>
      </w:r>
      <w:r w:rsidR="00DC7B50" w:rsidRPr="00394693">
        <w:rPr>
          <w:rFonts w:ascii="Bookman Old Style" w:hAnsi="Bookman Old Style" w:cs="Courier New"/>
        </w:rPr>
        <w:t xml:space="preserve">C.8, </w:t>
      </w:r>
      <w:r w:rsidR="000721E1" w:rsidRPr="00394693">
        <w:rPr>
          <w:rFonts w:ascii="Bookman Old Style" w:hAnsi="Bookman Old Style" w:cs="Courier New"/>
          <w:lang w:val="id-ID"/>
        </w:rPr>
        <w:t xml:space="preserve">Blok </w:t>
      </w:r>
      <w:r w:rsidR="000721E1" w:rsidRPr="00394693">
        <w:rPr>
          <w:rFonts w:ascii="Bookman Old Style" w:hAnsi="Bookman Old Style" w:cs="Courier New"/>
        </w:rPr>
        <w:t xml:space="preserve">C.9, </w:t>
      </w:r>
      <w:r w:rsidR="00DC7B50" w:rsidRPr="00394693">
        <w:rPr>
          <w:rFonts w:ascii="Bookman Old Style" w:hAnsi="Bookman Old Style" w:cs="Courier New"/>
          <w:lang w:val="id-ID"/>
        </w:rPr>
        <w:t xml:space="preserve">Blok </w:t>
      </w:r>
      <w:r w:rsidR="00DC7B50" w:rsidRPr="00394693">
        <w:rPr>
          <w:rFonts w:ascii="Bookman Old Style" w:hAnsi="Bookman Old Style" w:cs="Courier New"/>
        </w:rPr>
        <w:t>C.10.</w:t>
      </w:r>
    </w:p>
    <w:p w:rsidR="005A334F" w:rsidRPr="00394693" w:rsidRDefault="005A334F" w:rsidP="00A01C4C">
      <w:pPr>
        <w:spacing w:line="276" w:lineRule="auto"/>
        <w:jc w:val="both"/>
        <w:rPr>
          <w:rFonts w:ascii="Bookman Old Style" w:hAnsi="Bookman Old Style" w:cs="Courier New"/>
          <w:lang w:val="id-ID"/>
        </w:rPr>
      </w:pPr>
    </w:p>
    <w:p w:rsidR="0056677D" w:rsidRPr="00394693" w:rsidRDefault="0056677D">
      <w:pPr>
        <w:pStyle w:val="Heading7"/>
        <w:numPr>
          <w:ilvl w:val="0"/>
          <w:numId w:val="66"/>
        </w:numPr>
        <w:spacing w:before="0" w:line="276" w:lineRule="auto"/>
        <w:rPr>
          <w:rFonts w:cs="Courier New"/>
          <w:i/>
          <w:color w:val="auto"/>
          <w:lang w:val="id-ID"/>
        </w:rPr>
      </w:pPr>
    </w:p>
    <w:p w:rsidR="0056677D" w:rsidRPr="00394693" w:rsidRDefault="0056677D" w:rsidP="00A01C4C">
      <w:pPr>
        <w:pStyle w:val="Heading8"/>
        <w:spacing w:before="0" w:line="276" w:lineRule="auto"/>
        <w:rPr>
          <w:rFonts w:ascii="Bookman Old Style" w:hAnsi="Bookman Old Style" w:cs="Courier New"/>
          <w:color w:val="auto"/>
          <w:sz w:val="24"/>
          <w:szCs w:val="24"/>
        </w:rPr>
      </w:pPr>
      <w:r w:rsidRPr="00394693">
        <w:rPr>
          <w:rFonts w:ascii="Bookman Old Style" w:hAnsi="Bookman Old Style"/>
          <w:color w:val="auto"/>
          <w:sz w:val="24"/>
          <w:szCs w:val="24"/>
        </w:rPr>
        <w:t xml:space="preserve">Zona </w:t>
      </w:r>
      <w:r w:rsidRPr="00394693">
        <w:rPr>
          <w:rFonts w:ascii="Bookman Old Style" w:hAnsi="Bookman Old Style" w:cs="Courier New"/>
          <w:color w:val="auto"/>
          <w:sz w:val="24"/>
          <w:szCs w:val="24"/>
        </w:rPr>
        <w:t>Kawasan Peruntukan Industri</w:t>
      </w:r>
    </w:p>
    <w:p w:rsidR="00A01C4C" w:rsidRPr="00394693" w:rsidRDefault="00A01C4C" w:rsidP="00A01C4C">
      <w:pPr>
        <w:rPr>
          <w:lang w:val="en-US"/>
        </w:rPr>
      </w:pPr>
    </w:p>
    <w:p w:rsidR="0056677D" w:rsidRPr="00394693" w:rsidRDefault="0056677D" w:rsidP="001C614B">
      <w:pPr>
        <w:pStyle w:val="Heading5"/>
        <w:spacing w:before="0" w:line="276" w:lineRule="auto"/>
        <w:ind w:left="0" w:firstLine="0"/>
        <w:rPr>
          <w:rFonts w:ascii="Bookman Old Style" w:hAnsi="Bookman Old Style"/>
          <w:color w:val="auto"/>
          <w:sz w:val="24"/>
          <w:szCs w:val="24"/>
        </w:rPr>
      </w:pPr>
    </w:p>
    <w:p w:rsidR="0087713C" w:rsidRPr="00394693" w:rsidRDefault="0087713C" w:rsidP="00A01C4C">
      <w:pPr>
        <w:spacing w:line="276" w:lineRule="auto"/>
        <w:jc w:val="both"/>
        <w:rPr>
          <w:rFonts w:ascii="Bookman Old Style" w:hAnsi="Bookman Old Style"/>
        </w:rPr>
      </w:pPr>
      <w:r w:rsidRPr="00394693">
        <w:rPr>
          <w:rFonts w:ascii="Bookman Old Style" w:hAnsi="Bookman Old Style"/>
        </w:rPr>
        <w:t xml:space="preserve">Zona </w:t>
      </w:r>
      <w:r w:rsidR="00BF0CC0" w:rsidRPr="00394693">
        <w:rPr>
          <w:rFonts w:ascii="Bookman Old Style" w:hAnsi="Bookman Old Style"/>
        </w:rPr>
        <w:t xml:space="preserve">Kawasan Peruntukan Industri </w:t>
      </w:r>
      <w:r w:rsidRPr="00394693">
        <w:rPr>
          <w:rFonts w:ascii="Bookman Old Style" w:hAnsi="Bookman Old Style"/>
        </w:rPr>
        <w:t xml:space="preserve">(KPI) sebagaimana dimaksud </w:t>
      </w:r>
      <w:r w:rsidR="007018DE" w:rsidRPr="00394693">
        <w:rPr>
          <w:rFonts w:ascii="Bookman Old Style" w:hAnsi="Bookman Old Style"/>
        </w:rPr>
        <w:t>dalam Pasal</w:t>
      </w:r>
      <w:r w:rsidR="004728E6" w:rsidRPr="00394693">
        <w:rPr>
          <w:rFonts w:ascii="Bookman Old Style" w:hAnsi="Bookman Old Style"/>
        </w:rPr>
        <w:t xml:space="preserve"> 22 huruf c, dengan luas </w:t>
      </w:r>
      <w:r w:rsidR="000F6474" w:rsidRPr="00394693">
        <w:rPr>
          <w:rFonts w:ascii="Bookman Old Style" w:hAnsi="Bookman Old Style"/>
        </w:rPr>
        <w:t>399,</w:t>
      </w:r>
      <w:r w:rsidR="008A1D90" w:rsidRPr="00394693">
        <w:rPr>
          <w:rFonts w:ascii="Bookman Old Style" w:hAnsi="Bookman Old Style"/>
        </w:rPr>
        <w:t>36</w:t>
      </w:r>
      <w:r w:rsidRPr="00394693">
        <w:rPr>
          <w:rFonts w:ascii="Bookman Old Style" w:hAnsi="Bookman Old Style"/>
        </w:rPr>
        <w:t xml:space="preserve"> (</w:t>
      </w:r>
      <w:r w:rsidR="00615257" w:rsidRPr="00394693">
        <w:rPr>
          <w:rFonts w:ascii="Bookman Old Style" w:hAnsi="Bookman Old Style"/>
        </w:rPr>
        <w:t xml:space="preserve">tiga ratus </w:t>
      </w:r>
      <w:r w:rsidR="008940F7">
        <w:rPr>
          <w:rFonts w:ascii="Bookman Old Style" w:hAnsi="Bookman Old Style"/>
        </w:rPr>
        <w:t>s</w:t>
      </w:r>
      <w:r w:rsidR="000F6474" w:rsidRPr="00394693">
        <w:rPr>
          <w:rFonts w:ascii="Bookman Old Style" w:hAnsi="Bookman Old Style"/>
        </w:rPr>
        <w:t xml:space="preserve">embilan puluh </w:t>
      </w:r>
      <w:r w:rsidR="008A1D90" w:rsidRPr="00394693">
        <w:rPr>
          <w:rFonts w:ascii="Bookman Old Style" w:hAnsi="Bookman Old Style"/>
        </w:rPr>
        <w:t xml:space="preserve">sembilan </w:t>
      </w:r>
      <w:r w:rsidR="000F6474" w:rsidRPr="00394693">
        <w:rPr>
          <w:rFonts w:ascii="Bookman Old Style" w:hAnsi="Bookman Old Style"/>
        </w:rPr>
        <w:t xml:space="preserve">koma </w:t>
      </w:r>
      <w:r w:rsidR="008A1D90" w:rsidRPr="00394693">
        <w:rPr>
          <w:rFonts w:ascii="Bookman Old Style" w:hAnsi="Bookman Old Style"/>
        </w:rPr>
        <w:t xml:space="preserve">tiga </w:t>
      </w:r>
      <w:r w:rsidR="008542B0" w:rsidRPr="00394693">
        <w:rPr>
          <w:rFonts w:ascii="Bookman Old Style" w:hAnsi="Bookman Old Style"/>
        </w:rPr>
        <w:t xml:space="preserve">puluh </w:t>
      </w:r>
      <w:r w:rsidR="008A1D90" w:rsidRPr="00394693">
        <w:rPr>
          <w:rFonts w:ascii="Bookman Old Style" w:hAnsi="Bookman Old Style"/>
        </w:rPr>
        <w:t>enam</w:t>
      </w:r>
      <w:r w:rsidR="00D5044F" w:rsidRPr="00394693">
        <w:rPr>
          <w:rFonts w:ascii="Bookman Old Style" w:hAnsi="Bookman Old Style"/>
        </w:rPr>
        <w:t>) hektar, terdapat di</w:t>
      </w:r>
      <w:r w:rsidRPr="00394693">
        <w:rPr>
          <w:rFonts w:ascii="Bookman Old Style" w:hAnsi="Bookman Old Style"/>
        </w:rPr>
        <w:t>:</w:t>
      </w:r>
    </w:p>
    <w:p w:rsidR="0087713C" w:rsidRPr="00394693" w:rsidRDefault="004466DF">
      <w:pPr>
        <w:pStyle w:val="ListParagraph"/>
        <w:numPr>
          <w:ilvl w:val="0"/>
          <w:numId w:val="67"/>
        </w:numPr>
        <w:spacing w:line="276" w:lineRule="auto"/>
        <w:ind w:left="617" w:hangingChars="257" w:hanging="617"/>
        <w:contextualSpacing w:val="0"/>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A</w:t>
      </w:r>
      <w:r w:rsidR="00453CDD" w:rsidRPr="00394693">
        <w:rPr>
          <w:rFonts w:ascii="Bookman Old Style" w:hAnsi="Bookman Old Style" w:cs="Courier New"/>
          <w:lang w:val="id-ID"/>
        </w:rPr>
        <w:t xml:space="preserve"> </w:t>
      </w:r>
      <w:r w:rsidR="0087713C" w:rsidRPr="00394693">
        <w:rPr>
          <w:rFonts w:ascii="Bookman Old Style" w:hAnsi="Bookman Old Style" w:cs="Courier New"/>
          <w:lang w:val="id-ID"/>
        </w:rPr>
        <w:t>Blok A.2</w:t>
      </w:r>
      <w:r w:rsidR="00BF0CC0" w:rsidRPr="00394693">
        <w:rPr>
          <w:rFonts w:ascii="Bookman Old Style" w:hAnsi="Bookman Old Style" w:cs="Courier New"/>
          <w:lang w:val="id-ID"/>
        </w:rPr>
        <w:t xml:space="preserve"> Blok A.4</w:t>
      </w:r>
      <w:r w:rsidR="00BF0CC0" w:rsidRPr="00394693">
        <w:rPr>
          <w:rFonts w:ascii="Bookman Old Style" w:hAnsi="Bookman Old Style" w:cs="Courier New"/>
        </w:rPr>
        <w:t xml:space="preserve">, </w:t>
      </w:r>
      <w:r w:rsidR="00BF0CC0" w:rsidRPr="00394693">
        <w:rPr>
          <w:rFonts w:ascii="Bookman Old Style" w:hAnsi="Bookman Old Style" w:cs="Courier New"/>
          <w:lang w:val="id-ID"/>
        </w:rPr>
        <w:t>Blok A.5, Blok A.7, Blok A.8</w:t>
      </w:r>
      <w:r w:rsidR="0087713C" w:rsidRPr="00394693">
        <w:rPr>
          <w:rFonts w:ascii="Bookman Old Style" w:hAnsi="Bookman Old Style" w:cs="Courier New"/>
        </w:rPr>
        <w:t>;</w:t>
      </w:r>
    </w:p>
    <w:p w:rsidR="0087713C" w:rsidRPr="00394693" w:rsidRDefault="004466DF">
      <w:pPr>
        <w:pStyle w:val="ListParagraph"/>
        <w:numPr>
          <w:ilvl w:val="0"/>
          <w:numId w:val="67"/>
        </w:numPr>
        <w:spacing w:line="276" w:lineRule="auto"/>
        <w:ind w:left="617" w:hangingChars="257" w:hanging="617"/>
        <w:contextualSpacing w:val="0"/>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B</w:t>
      </w:r>
      <w:r w:rsidR="0087713C" w:rsidRPr="00394693">
        <w:rPr>
          <w:rFonts w:ascii="Bookman Old Style" w:hAnsi="Bookman Old Style" w:cs="Courier New"/>
          <w:lang w:val="id-ID"/>
        </w:rPr>
        <w:t xml:space="preserve"> Blok </w:t>
      </w:r>
      <w:r w:rsidR="0087713C" w:rsidRPr="00394693">
        <w:rPr>
          <w:rFonts w:ascii="Bookman Old Style" w:hAnsi="Bookman Old Style" w:cs="Courier New"/>
        </w:rPr>
        <w:t>B.1</w:t>
      </w:r>
      <w:r w:rsidR="00BF0CC0" w:rsidRPr="00394693">
        <w:rPr>
          <w:rFonts w:ascii="Bookman Old Style" w:hAnsi="Bookman Old Style" w:cs="Courier New"/>
        </w:rPr>
        <w:t>,</w:t>
      </w:r>
      <w:r w:rsidR="00BF0CC0" w:rsidRPr="00394693">
        <w:rPr>
          <w:rFonts w:ascii="Bookman Old Style" w:hAnsi="Bookman Old Style" w:cs="Courier New"/>
          <w:lang w:val="id-ID"/>
        </w:rPr>
        <w:t xml:space="preserve"> Blok </w:t>
      </w:r>
      <w:r w:rsidR="00BF0CC0" w:rsidRPr="00394693">
        <w:rPr>
          <w:rFonts w:ascii="Bookman Old Style" w:hAnsi="Bookman Old Style" w:cs="Courier New"/>
        </w:rPr>
        <w:t>B.2</w:t>
      </w:r>
      <w:r w:rsidR="00BF0CC0" w:rsidRPr="00394693">
        <w:rPr>
          <w:rFonts w:ascii="Bookman Old Style" w:hAnsi="Bookman Old Style" w:cs="Courier New"/>
          <w:lang w:val="id-ID"/>
        </w:rPr>
        <w:t xml:space="preserve">, Blok </w:t>
      </w:r>
      <w:r w:rsidR="00BF0CC0" w:rsidRPr="00394693">
        <w:rPr>
          <w:rFonts w:ascii="Bookman Old Style" w:hAnsi="Bookman Old Style" w:cs="Courier New"/>
        </w:rPr>
        <w:t>B.3</w:t>
      </w:r>
      <w:r w:rsidR="00BF0CC0" w:rsidRPr="00394693">
        <w:rPr>
          <w:rFonts w:ascii="Bookman Old Style" w:hAnsi="Bookman Old Style" w:cs="Courier New"/>
          <w:lang w:val="id-ID"/>
        </w:rPr>
        <w:t xml:space="preserve">, Blok </w:t>
      </w:r>
      <w:r w:rsidR="00BF0CC0" w:rsidRPr="00394693">
        <w:rPr>
          <w:rFonts w:ascii="Bookman Old Style" w:hAnsi="Bookman Old Style" w:cs="Courier New"/>
        </w:rPr>
        <w:t>B.4</w:t>
      </w:r>
      <w:r w:rsidR="00BF0CC0" w:rsidRPr="00394693">
        <w:rPr>
          <w:rFonts w:ascii="Bookman Old Style" w:hAnsi="Bookman Old Style" w:cs="Courier New"/>
          <w:lang w:val="id-ID"/>
        </w:rPr>
        <w:t xml:space="preserve">, Blok </w:t>
      </w:r>
      <w:r w:rsidR="00BF0CC0" w:rsidRPr="00394693">
        <w:rPr>
          <w:rFonts w:ascii="Bookman Old Style" w:hAnsi="Bookman Old Style" w:cs="Courier New"/>
        </w:rPr>
        <w:t>B.6</w:t>
      </w:r>
      <w:r w:rsidR="00BF0CC0" w:rsidRPr="00394693">
        <w:rPr>
          <w:rFonts w:ascii="Bookman Old Style" w:hAnsi="Bookman Old Style" w:cs="Courier New"/>
          <w:lang w:val="id-ID"/>
        </w:rPr>
        <w:t xml:space="preserve">, Blok </w:t>
      </w:r>
      <w:r w:rsidR="00BF0CC0" w:rsidRPr="00394693">
        <w:rPr>
          <w:rFonts w:ascii="Bookman Old Style" w:hAnsi="Bookman Old Style" w:cs="Courier New"/>
        </w:rPr>
        <w:t>B.7</w:t>
      </w:r>
      <w:r w:rsidR="0087713C" w:rsidRPr="00394693">
        <w:rPr>
          <w:rFonts w:ascii="Bookman Old Style" w:hAnsi="Bookman Old Style" w:cs="Courier New"/>
          <w:lang w:val="id-ID"/>
        </w:rPr>
        <w:t>;  dan</w:t>
      </w:r>
    </w:p>
    <w:p w:rsidR="0087713C" w:rsidRPr="00394693" w:rsidRDefault="004466DF">
      <w:pPr>
        <w:pStyle w:val="ListParagraph"/>
        <w:numPr>
          <w:ilvl w:val="0"/>
          <w:numId w:val="67"/>
        </w:numPr>
        <w:spacing w:line="276" w:lineRule="auto"/>
        <w:ind w:left="617" w:hangingChars="257" w:hanging="617"/>
        <w:contextualSpacing w:val="0"/>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C B</w:t>
      </w:r>
      <w:r w:rsidRPr="00394693">
        <w:rPr>
          <w:rFonts w:ascii="Bookman Old Style" w:hAnsi="Bookman Old Style" w:cs="Courier New"/>
          <w:lang w:val="id-ID"/>
        </w:rPr>
        <w:t>lok</w:t>
      </w:r>
      <w:r w:rsidR="0087713C" w:rsidRPr="00394693">
        <w:rPr>
          <w:rFonts w:ascii="Bookman Old Style" w:hAnsi="Bookman Old Style" w:cs="Courier New"/>
          <w:lang w:val="id-ID"/>
        </w:rPr>
        <w:t xml:space="preserve"> </w:t>
      </w:r>
      <w:r w:rsidR="00BF0CC0" w:rsidRPr="00394693">
        <w:rPr>
          <w:rFonts w:ascii="Bookman Old Style" w:hAnsi="Bookman Old Style" w:cs="Courier New"/>
        </w:rPr>
        <w:t>C.1</w:t>
      </w:r>
      <w:r w:rsidR="0087713C" w:rsidRPr="00394693">
        <w:rPr>
          <w:rFonts w:ascii="Bookman Old Style" w:hAnsi="Bookman Old Style" w:cs="Courier New"/>
        </w:rPr>
        <w:t xml:space="preserve">, </w:t>
      </w:r>
      <w:r w:rsidR="0087713C" w:rsidRPr="00394693">
        <w:rPr>
          <w:rFonts w:ascii="Bookman Old Style" w:hAnsi="Bookman Old Style" w:cs="Courier New"/>
          <w:lang w:val="id-ID"/>
        </w:rPr>
        <w:t xml:space="preserve">Blok </w:t>
      </w:r>
      <w:r w:rsidR="0087713C" w:rsidRPr="00394693">
        <w:rPr>
          <w:rFonts w:ascii="Bookman Old Style" w:hAnsi="Bookman Old Style" w:cs="Courier New"/>
        </w:rPr>
        <w:t>C.</w:t>
      </w:r>
      <w:r w:rsidR="00BF0CC0" w:rsidRPr="00394693">
        <w:rPr>
          <w:rFonts w:ascii="Bookman Old Style" w:hAnsi="Bookman Old Style" w:cs="Courier New"/>
        </w:rPr>
        <w:t>2</w:t>
      </w:r>
      <w:r w:rsidR="0087713C" w:rsidRPr="00394693">
        <w:rPr>
          <w:rFonts w:ascii="Bookman Old Style" w:hAnsi="Bookman Old Style" w:cs="Courier New"/>
        </w:rPr>
        <w:t xml:space="preserve">, </w:t>
      </w:r>
      <w:r w:rsidR="0087713C" w:rsidRPr="00394693">
        <w:rPr>
          <w:rFonts w:ascii="Bookman Old Style" w:hAnsi="Bookman Old Style" w:cs="Courier New"/>
          <w:lang w:val="id-ID"/>
        </w:rPr>
        <w:t xml:space="preserve">Blok </w:t>
      </w:r>
      <w:r w:rsidR="0087713C" w:rsidRPr="00394693">
        <w:rPr>
          <w:rFonts w:ascii="Bookman Old Style" w:hAnsi="Bookman Old Style" w:cs="Courier New"/>
        </w:rPr>
        <w:t>C.4</w:t>
      </w:r>
      <w:r w:rsidR="00615257" w:rsidRPr="00394693">
        <w:rPr>
          <w:rFonts w:ascii="Bookman Old Style" w:hAnsi="Bookman Old Style" w:cs="Courier New"/>
        </w:rPr>
        <w:t>.</w:t>
      </w:r>
    </w:p>
    <w:p w:rsidR="0056677D" w:rsidRPr="00394693" w:rsidRDefault="0056677D" w:rsidP="00A01C4C">
      <w:pPr>
        <w:spacing w:line="276" w:lineRule="auto"/>
        <w:jc w:val="both"/>
        <w:rPr>
          <w:rFonts w:ascii="Bookman Old Style" w:hAnsi="Bookman Old Style"/>
        </w:rPr>
      </w:pPr>
    </w:p>
    <w:p w:rsidR="0056677D" w:rsidRPr="00394693" w:rsidRDefault="0056677D">
      <w:pPr>
        <w:pStyle w:val="Heading7"/>
        <w:numPr>
          <w:ilvl w:val="0"/>
          <w:numId w:val="66"/>
        </w:numPr>
        <w:spacing w:before="0" w:line="276" w:lineRule="auto"/>
        <w:rPr>
          <w:rFonts w:cs="Courier New"/>
          <w:i/>
          <w:color w:val="auto"/>
          <w:lang w:val="id-ID"/>
        </w:rPr>
      </w:pPr>
    </w:p>
    <w:p w:rsidR="0056677D" w:rsidRPr="00394693" w:rsidRDefault="0056677D" w:rsidP="00A01C4C">
      <w:pPr>
        <w:pStyle w:val="Heading8"/>
        <w:spacing w:before="0" w:line="276" w:lineRule="auto"/>
        <w:rPr>
          <w:rFonts w:ascii="Bookman Old Style" w:hAnsi="Bookman Old Style" w:cs="Courier New"/>
          <w:color w:val="auto"/>
          <w:sz w:val="24"/>
          <w:szCs w:val="24"/>
        </w:rPr>
      </w:pPr>
      <w:r w:rsidRPr="00394693">
        <w:rPr>
          <w:rFonts w:ascii="Bookman Old Style" w:hAnsi="Bookman Old Style"/>
          <w:color w:val="auto"/>
          <w:sz w:val="24"/>
          <w:szCs w:val="24"/>
        </w:rPr>
        <w:t xml:space="preserve">Zona </w:t>
      </w:r>
      <w:r w:rsidRPr="00394693">
        <w:rPr>
          <w:rFonts w:ascii="Bookman Old Style" w:hAnsi="Bookman Old Style" w:cs="Courier New"/>
          <w:color w:val="auto"/>
          <w:sz w:val="24"/>
          <w:szCs w:val="24"/>
        </w:rPr>
        <w:t>Pariwisata</w:t>
      </w:r>
    </w:p>
    <w:p w:rsidR="00A01C4C" w:rsidRPr="00394693" w:rsidRDefault="00A01C4C" w:rsidP="00A01C4C">
      <w:pPr>
        <w:rPr>
          <w:lang w:val="en-US"/>
        </w:rPr>
      </w:pPr>
    </w:p>
    <w:p w:rsidR="0056677D" w:rsidRPr="00394693" w:rsidRDefault="0056677D" w:rsidP="002229B0">
      <w:pPr>
        <w:pStyle w:val="Heading5"/>
        <w:spacing w:before="0" w:line="276" w:lineRule="auto"/>
        <w:ind w:left="0" w:firstLine="0"/>
        <w:rPr>
          <w:rFonts w:ascii="Bookman Old Style" w:hAnsi="Bookman Old Style"/>
          <w:color w:val="auto"/>
          <w:sz w:val="24"/>
          <w:szCs w:val="24"/>
        </w:rPr>
      </w:pPr>
    </w:p>
    <w:p w:rsidR="0056677D" w:rsidRPr="00394693" w:rsidRDefault="0056677D" w:rsidP="00A01C4C">
      <w:pPr>
        <w:spacing w:line="276" w:lineRule="auto"/>
        <w:jc w:val="both"/>
        <w:rPr>
          <w:rFonts w:ascii="Bookman Old Style" w:hAnsi="Bookman Old Style"/>
        </w:rPr>
      </w:pPr>
      <w:r w:rsidRPr="00394693">
        <w:rPr>
          <w:rFonts w:ascii="Bookman Old Style" w:hAnsi="Bookman Old Style"/>
        </w:rPr>
        <w:t xml:space="preserve">Zona </w:t>
      </w:r>
      <w:r w:rsidR="00BF0CC0" w:rsidRPr="00394693">
        <w:rPr>
          <w:rFonts w:ascii="Bookman Old Style" w:hAnsi="Bookman Old Style"/>
        </w:rPr>
        <w:t>P</w:t>
      </w:r>
      <w:r w:rsidRPr="00394693">
        <w:rPr>
          <w:rFonts w:ascii="Bookman Old Style" w:hAnsi="Bookman Old Style"/>
        </w:rPr>
        <w:t xml:space="preserve">ariwisata (W) sebagaimana dimaksud </w:t>
      </w:r>
      <w:r w:rsidR="007018DE" w:rsidRPr="00394693">
        <w:rPr>
          <w:rFonts w:ascii="Bookman Old Style" w:hAnsi="Bookman Old Style"/>
        </w:rPr>
        <w:t>dalam Pasal</w:t>
      </w:r>
      <w:r w:rsidRPr="00394693">
        <w:rPr>
          <w:rFonts w:ascii="Bookman Old Style" w:hAnsi="Bookman Old Style"/>
        </w:rPr>
        <w:t xml:space="preserve"> 2</w:t>
      </w:r>
      <w:r w:rsidR="00875328" w:rsidRPr="00394693">
        <w:rPr>
          <w:rFonts w:ascii="Bookman Old Style" w:hAnsi="Bookman Old Style"/>
        </w:rPr>
        <w:t>2</w:t>
      </w:r>
      <w:r w:rsidRPr="00394693">
        <w:rPr>
          <w:rFonts w:ascii="Bookman Old Style" w:hAnsi="Bookman Old Style"/>
        </w:rPr>
        <w:t xml:space="preserve"> huruf </w:t>
      </w:r>
      <w:r w:rsidR="00875328" w:rsidRPr="00394693">
        <w:rPr>
          <w:rFonts w:ascii="Bookman Old Style" w:hAnsi="Bookman Old Style"/>
        </w:rPr>
        <w:t>d</w:t>
      </w:r>
      <w:r w:rsidRPr="00394693">
        <w:rPr>
          <w:rFonts w:ascii="Bookman Old Style" w:hAnsi="Bookman Old Style"/>
        </w:rPr>
        <w:t xml:space="preserve">, dengan </w:t>
      </w:r>
      <w:r w:rsidR="005A334F" w:rsidRPr="00394693">
        <w:rPr>
          <w:rFonts w:ascii="Bookman Old Style" w:hAnsi="Bookman Old Style"/>
        </w:rPr>
        <w:t>luas 0</w:t>
      </w:r>
      <w:r w:rsidR="00BF0CC0" w:rsidRPr="00394693">
        <w:rPr>
          <w:rFonts w:ascii="Bookman Old Style" w:hAnsi="Bookman Old Style"/>
        </w:rPr>
        <w:t>,61</w:t>
      </w:r>
      <w:r w:rsidRPr="00394693">
        <w:rPr>
          <w:rFonts w:ascii="Bookman Old Style" w:hAnsi="Bookman Old Style"/>
        </w:rPr>
        <w:t xml:space="preserve"> (</w:t>
      </w:r>
      <w:r w:rsidR="00212E74" w:rsidRPr="00394693">
        <w:rPr>
          <w:rFonts w:ascii="Bookman Old Style" w:hAnsi="Bookman Old Style"/>
        </w:rPr>
        <w:t>n</w:t>
      </w:r>
      <w:r w:rsidR="005A334F" w:rsidRPr="00394693">
        <w:rPr>
          <w:rFonts w:ascii="Bookman Old Style" w:hAnsi="Bookman Old Style"/>
        </w:rPr>
        <w:t xml:space="preserve">ol </w:t>
      </w:r>
      <w:r w:rsidR="00212E74" w:rsidRPr="00394693">
        <w:rPr>
          <w:rFonts w:ascii="Bookman Old Style" w:hAnsi="Bookman Old Style"/>
        </w:rPr>
        <w:t>k</w:t>
      </w:r>
      <w:r w:rsidR="005A334F" w:rsidRPr="00394693">
        <w:rPr>
          <w:rFonts w:ascii="Bookman Old Style" w:hAnsi="Bookman Old Style"/>
        </w:rPr>
        <w:t xml:space="preserve">oma </w:t>
      </w:r>
      <w:r w:rsidR="00212E74" w:rsidRPr="00394693">
        <w:rPr>
          <w:rFonts w:ascii="Bookman Old Style" w:hAnsi="Bookman Old Style"/>
        </w:rPr>
        <w:t>e</w:t>
      </w:r>
      <w:r w:rsidR="005A334F" w:rsidRPr="00394693">
        <w:rPr>
          <w:rFonts w:ascii="Bookman Old Style" w:hAnsi="Bookman Old Style"/>
        </w:rPr>
        <w:t>nam</w:t>
      </w:r>
      <w:r w:rsidR="00BF0CC0" w:rsidRPr="00394693">
        <w:rPr>
          <w:rFonts w:ascii="Bookman Old Style" w:hAnsi="Bookman Old Style"/>
        </w:rPr>
        <w:t xml:space="preserve"> </w:t>
      </w:r>
      <w:r w:rsidR="008542B0" w:rsidRPr="00394693">
        <w:rPr>
          <w:rFonts w:ascii="Bookman Old Style" w:hAnsi="Bookman Old Style"/>
        </w:rPr>
        <w:t xml:space="preserve">puluh </w:t>
      </w:r>
      <w:r w:rsidR="00BF0CC0" w:rsidRPr="00394693">
        <w:rPr>
          <w:rFonts w:ascii="Bookman Old Style" w:hAnsi="Bookman Old Style"/>
        </w:rPr>
        <w:t>satu</w:t>
      </w:r>
      <w:r w:rsidRPr="00394693">
        <w:rPr>
          <w:rFonts w:ascii="Bookman Old Style" w:hAnsi="Bookman Old Style"/>
        </w:rPr>
        <w:t>) hektar, terdapat di</w:t>
      </w:r>
      <w:r w:rsidR="005F59CF" w:rsidRPr="00394693">
        <w:rPr>
          <w:rFonts w:ascii="Bookman Old Style" w:hAnsi="Bookman Old Style"/>
        </w:rPr>
        <w:t xml:space="preserve"> </w:t>
      </w:r>
      <w:r w:rsidR="004466DF" w:rsidRPr="00394693">
        <w:rPr>
          <w:rFonts w:ascii="Bookman Old Style" w:hAnsi="Bookman Old Style" w:cs="Courier New"/>
          <w:lang w:val="id-ID"/>
        </w:rPr>
        <w:t xml:space="preserve">SWP </w:t>
      </w:r>
      <w:r w:rsidR="008125A7" w:rsidRPr="00394693">
        <w:rPr>
          <w:rFonts w:ascii="Bookman Old Style" w:hAnsi="Bookman Old Style" w:cs="Courier New"/>
          <w:lang w:val="id-ID"/>
        </w:rPr>
        <w:t>B B</w:t>
      </w:r>
      <w:r w:rsidR="004466DF" w:rsidRPr="00394693">
        <w:rPr>
          <w:rFonts w:ascii="Bookman Old Style" w:hAnsi="Bookman Old Style" w:cs="Courier New"/>
          <w:lang w:val="id-ID"/>
        </w:rPr>
        <w:t>lok</w:t>
      </w:r>
      <w:r w:rsidRPr="00394693">
        <w:rPr>
          <w:rFonts w:ascii="Bookman Old Style" w:hAnsi="Bookman Old Style" w:cs="Courier New"/>
          <w:lang w:val="id-ID"/>
        </w:rPr>
        <w:t xml:space="preserve"> </w:t>
      </w:r>
      <w:r w:rsidR="005A334F" w:rsidRPr="00394693">
        <w:rPr>
          <w:rFonts w:ascii="Bookman Old Style" w:hAnsi="Bookman Old Style" w:cs="Courier New"/>
        </w:rPr>
        <w:t>B.7</w:t>
      </w:r>
      <w:r w:rsidR="00D5044F" w:rsidRPr="00394693">
        <w:rPr>
          <w:rFonts w:ascii="Bookman Old Style" w:hAnsi="Bookman Old Style" w:cs="Courier New"/>
        </w:rPr>
        <w:t>.</w:t>
      </w:r>
    </w:p>
    <w:p w:rsidR="0056677D" w:rsidRPr="00394693" w:rsidRDefault="0056677D" w:rsidP="00A01C4C">
      <w:pPr>
        <w:spacing w:line="276" w:lineRule="auto"/>
        <w:jc w:val="both"/>
        <w:rPr>
          <w:rFonts w:ascii="Bookman Old Style" w:hAnsi="Bookman Old Style"/>
        </w:rPr>
      </w:pPr>
    </w:p>
    <w:p w:rsidR="0056677D" w:rsidRPr="00394693" w:rsidRDefault="0056677D">
      <w:pPr>
        <w:pStyle w:val="Heading7"/>
        <w:numPr>
          <w:ilvl w:val="0"/>
          <w:numId w:val="66"/>
        </w:numPr>
        <w:spacing w:before="0" w:line="276" w:lineRule="auto"/>
        <w:rPr>
          <w:rFonts w:cs="Courier New"/>
          <w:i/>
          <w:color w:val="auto"/>
          <w:lang w:val="id-ID"/>
        </w:rPr>
      </w:pPr>
    </w:p>
    <w:p w:rsidR="0056677D" w:rsidRPr="00394693" w:rsidRDefault="0056677D" w:rsidP="00A01C4C">
      <w:pPr>
        <w:pStyle w:val="Heading8"/>
        <w:spacing w:before="0" w:line="276" w:lineRule="auto"/>
        <w:rPr>
          <w:rFonts w:ascii="Bookman Old Style" w:hAnsi="Bookman Old Style" w:cs="Courier New"/>
          <w:color w:val="auto"/>
          <w:sz w:val="24"/>
          <w:szCs w:val="24"/>
        </w:rPr>
      </w:pPr>
      <w:r w:rsidRPr="00394693">
        <w:rPr>
          <w:rFonts w:ascii="Bookman Old Style" w:hAnsi="Bookman Old Style"/>
          <w:color w:val="auto"/>
          <w:sz w:val="24"/>
          <w:szCs w:val="24"/>
        </w:rPr>
        <w:t xml:space="preserve">Zona </w:t>
      </w:r>
      <w:r w:rsidRPr="00394693">
        <w:rPr>
          <w:rFonts w:ascii="Bookman Old Style" w:hAnsi="Bookman Old Style" w:cs="Courier New"/>
          <w:color w:val="auto"/>
          <w:sz w:val="24"/>
          <w:szCs w:val="24"/>
        </w:rPr>
        <w:t>Perumahan</w:t>
      </w:r>
    </w:p>
    <w:p w:rsidR="00A01C4C" w:rsidRPr="00394693" w:rsidRDefault="00A01C4C" w:rsidP="00A01C4C">
      <w:pPr>
        <w:rPr>
          <w:lang w:val="en-US"/>
        </w:rPr>
      </w:pPr>
    </w:p>
    <w:p w:rsidR="00A17A24" w:rsidRPr="00394693" w:rsidRDefault="00A17A24" w:rsidP="002229B0">
      <w:pPr>
        <w:pStyle w:val="Heading5"/>
        <w:spacing w:before="0" w:line="276" w:lineRule="auto"/>
        <w:ind w:left="142" w:hanging="10"/>
        <w:rPr>
          <w:rFonts w:ascii="Bookman Old Style" w:hAnsi="Bookman Old Style"/>
          <w:color w:val="auto"/>
          <w:sz w:val="24"/>
          <w:szCs w:val="24"/>
        </w:rPr>
      </w:pPr>
    </w:p>
    <w:p w:rsidR="003475DB" w:rsidRPr="00394693" w:rsidRDefault="00BF0CC0" w:rsidP="00A01C4C">
      <w:pPr>
        <w:pStyle w:val="ListParagraph"/>
        <w:numPr>
          <w:ilvl w:val="0"/>
          <w:numId w:val="3"/>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Zona P</w:t>
      </w:r>
      <w:r w:rsidR="003475DB" w:rsidRPr="00394693">
        <w:rPr>
          <w:rFonts w:ascii="Bookman Old Style" w:hAnsi="Bookman Old Style" w:cs="Courier New"/>
          <w:lang w:val="id-ID"/>
        </w:rPr>
        <w:t xml:space="preserve">erumahan </w:t>
      </w:r>
      <w:r w:rsidR="0056677D" w:rsidRPr="00394693">
        <w:rPr>
          <w:rFonts w:ascii="Bookman Old Style" w:hAnsi="Bookman Old Style" w:cs="Courier New"/>
        </w:rPr>
        <w:t>(</w:t>
      </w:r>
      <w:r w:rsidR="003475DB" w:rsidRPr="00394693">
        <w:rPr>
          <w:rFonts w:ascii="Bookman Old Style" w:hAnsi="Bookman Old Style" w:cs="Courier New"/>
          <w:lang w:val="id-ID"/>
        </w:rPr>
        <w:t>R</w:t>
      </w:r>
      <w:r w:rsidR="0056677D" w:rsidRPr="00394693">
        <w:rPr>
          <w:rFonts w:ascii="Bookman Old Style" w:hAnsi="Bookman Old Style" w:cs="Courier New"/>
        </w:rPr>
        <w:t xml:space="preserve">) </w:t>
      </w:r>
      <w:r w:rsidR="003475DB" w:rsidRPr="00394693">
        <w:rPr>
          <w:rFonts w:ascii="Bookman Old Style" w:hAnsi="Bookman Old Style" w:cs="Courier New"/>
          <w:lang w:val="id-ID"/>
        </w:rPr>
        <w:t xml:space="preserve">sebagaimana dimaksud </w:t>
      </w:r>
      <w:r w:rsidR="007018DE" w:rsidRPr="00394693">
        <w:rPr>
          <w:rFonts w:ascii="Bookman Old Style" w:hAnsi="Bookman Old Style" w:cs="Courier New"/>
        </w:rPr>
        <w:t>dalam Pasal</w:t>
      </w:r>
      <w:r w:rsidR="004A68AB" w:rsidRPr="00394693">
        <w:rPr>
          <w:rFonts w:ascii="Bookman Old Style" w:hAnsi="Bookman Old Style" w:cs="Courier New"/>
        </w:rPr>
        <w:t xml:space="preserve"> </w:t>
      </w:r>
      <w:r w:rsidR="0056677D" w:rsidRPr="00394693">
        <w:rPr>
          <w:rFonts w:ascii="Bookman Old Style" w:hAnsi="Bookman Old Style" w:cs="Courier New"/>
        </w:rPr>
        <w:t>2</w:t>
      </w:r>
      <w:r w:rsidR="00875328" w:rsidRPr="00394693">
        <w:rPr>
          <w:rFonts w:ascii="Bookman Old Style" w:hAnsi="Bookman Old Style" w:cs="Courier New"/>
        </w:rPr>
        <w:t>2</w:t>
      </w:r>
      <w:r w:rsidR="004A68AB" w:rsidRPr="00394693">
        <w:rPr>
          <w:rFonts w:ascii="Bookman Old Style" w:hAnsi="Bookman Old Style" w:cs="Courier New"/>
        </w:rPr>
        <w:t xml:space="preserve"> huruf </w:t>
      </w:r>
      <w:r w:rsidR="00875328" w:rsidRPr="00394693">
        <w:rPr>
          <w:rFonts w:ascii="Bookman Old Style" w:hAnsi="Bookman Old Style" w:cs="Courier New"/>
        </w:rPr>
        <w:t>e</w:t>
      </w:r>
      <w:r w:rsidR="004A68AB" w:rsidRPr="00394693">
        <w:rPr>
          <w:rFonts w:ascii="Bookman Old Style" w:hAnsi="Bookman Old Style" w:cs="Courier New"/>
        </w:rPr>
        <w:t xml:space="preserve"> </w:t>
      </w:r>
      <w:r w:rsidR="00D5044F" w:rsidRPr="00394693">
        <w:rPr>
          <w:rFonts w:ascii="Bookman Old Style" w:hAnsi="Bookman Old Style" w:cs="Courier New"/>
          <w:lang w:val="id-ID"/>
        </w:rPr>
        <w:t>terdiri atas</w:t>
      </w:r>
      <w:r w:rsidR="003475DB" w:rsidRPr="00394693">
        <w:rPr>
          <w:rFonts w:ascii="Bookman Old Style" w:hAnsi="Bookman Old Style" w:cs="Courier New"/>
          <w:lang w:val="id-ID"/>
        </w:rPr>
        <w:t>:</w:t>
      </w:r>
    </w:p>
    <w:p w:rsidR="0056677D" w:rsidRPr="00394693" w:rsidRDefault="005C04DE">
      <w:pPr>
        <w:numPr>
          <w:ilvl w:val="0"/>
          <w:numId w:val="32"/>
        </w:numPr>
        <w:tabs>
          <w:tab w:val="left" w:pos="720"/>
        </w:tabs>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sub-zona perumahan kepadatan tinggi </w:t>
      </w:r>
      <w:r w:rsidR="0056677D" w:rsidRPr="00394693">
        <w:rPr>
          <w:rFonts w:ascii="Bookman Old Style" w:hAnsi="Bookman Old Style" w:cs="Courier New"/>
          <w:lang w:val="id-ID"/>
        </w:rPr>
        <w:t>(R-2);</w:t>
      </w:r>
    </w:p>
    <w:p w:rsidR="0056677D" w:rsidRPr="00394693" w:rsidRDefault="005C04DE">
      <w:pPr>
        <w:numPr>
          <w:ilvl w:val="0"/>
          <w:numId w:val="32"/>
        </w:numPr>
        <w:tabs>
          <w:tab w:val="left" w:pos="720"/>
        </w:tabs>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sub-zona perumahan kepadatan sedang </w:t>
      </w:r>
      <w:r w:rsidR="0056677D" w:rsidRPr="00394693">
        <w:rPr>
          <w:rFonts w:ascii="Bookman Old Style" w:hAnsi="Bookman Old Style" w:cs="Courier New"/>
          <w:lang w:val="id-ID"/>
        </w:rPr>
        <w:t xml:space="preserve">(R-3); </w:t>
      </w:r>
      <w:r w:rsidR="0056677D" w:rsidRPr="00394693">
        <w:rPr>
          <w:rFonts w:ascii="Bookman Old Style" w:hAnsi="Bookman Old Style" w:cs="Courier New"/>
          <w:lang w:val="en-US"/>
        </w:rPr>
        <w:t>dan</w:t>
      </w:r>
    </w:p>
    <w:p w:rsidR="0056677D" w:rsidRPr="00394693" w:rsidRDefault="005C04DE">
      <w:pPr>
        <w:numPr>
          <w:ilvl w:val="0"/>
          <w:numId w:val="32"/>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sub-zona perumahan kepadatan rendah </w:t>
      </w:r>
      <w:r w:rsidR="00D5044F" w:rsidRPr="00394693">
        <w:rPr>
          <w:rFonts w:ascii="Bookman Old Style" w:hAnsi="Bookman Old Style" w:cs="Courier New"/>
          <w:lang w:val="id-ID"/>
        </w:rPr>
        <w:t>(R-4).</w:t>
      </w:r>
    </w:p>
    <w:p w:rsidR="0087713C" w:rsidRPr="00394693" w:rsidRDefault="005C04DE" w:rsidP="00A01C4C">
      <w:pPr>
        <w:pStyle w:val="ListParagraph"/>
        <w:numPr>
          <w:ilvl w:val="0"/>
          <w:numId w:val="3"/>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sub-zona perumahan kepadatan tinggi </w:t>
      </w:r>
      <w:r w:rsidR="0087713C" w:rsidRPr="00394693">
        <w:rPr>
          <w:rFonts w:ascii="Bookman Old Style" w:hAnsi="Bookman Old Style" w:cs="Courier New"/>
          <w:lang w:val="id-ID"/>
        </w:rPr>
        <w:t>(R-2)</w:t>
      </w:r>
      <w:r w:rsidR="0087713C" w:rsidRPr="00394693">
        <w:rPr>
          <w:rFonts w:ascii="Bookman Old Style" w:hAnsi="Bookman Old Style" w:cs="Courier New"/>
        </w:rPr>
        <w:t xml:space="preserve"> </w:t>
      </w:r>
      <w:r w:rsidR="0087713C" w:rsidRPr="00394693">
        <w:rPr>
          <w:rFonts w:ascii="Bookman Old Style" w:hAnsi="Bookman Old Style" w:cs="Courier New"/>
          <w:lang w:val="id-ID"/>
        </w:rPr>
        <w:t xml:space="preserve">sebagaimana dimaksud </w:t>
      </w:r>
      <w:r w:rsidR="00B16601" w:rsidRPr="00394693">
        <w:rPr>
          <w:rFonts w:ascii="Bookman Old Style" w:hAnsi="Bookman Old Style" w:cs="Courier New"/>
          <w:lang w:val="id-ID"/>
        </w:rPr>
        <w:t>pada ayat</w:t>
      </w:r>
      <w:r w:rsidR="0087713C" w:rsidRPr="00394693">
        <w:rPr>
          <w:rFonts w:ascii="Bookman Old Style" w:hAnsi="Bookman Old Style" w:cs="Courier New"/>
        </w:rPr>
        <w:t xml:space="preserve"> (1) huruf a </w:t>
      </w:r>
      <w:r w:rsidR="00453CDD" w:rsidRPr="00394693">
        <w:rPr>
          <w:rFonts w:ascii="Bookman Old Style" w:hAnsi="Bookman Old Style" w:cs="Courier New"/>
          <w:lang w:val="id-ID"/>
        </w:rPr>
        <w:t xml:space="preserve">dengan luas </w:t>
      </w:r>
      <w:r w:rsidR="008A1D90" w:rsidRPr="00394693">
        <w:rPr>
          <w:rFonts w:ascii="Bookman Old Style" w:hAnsi="Bookman Old Style" w:cs="Courier New"/>
        </w:rPr>
        <w:t>711,17</w:t>
      </w:r>
      <w:r w:rsidR="0087713C" w:rsidRPr="00394693">
        <w:rPr>
          <w:rFonts w:ascii="Bookman Old Style" w:hAnsi="Bookman Old Style" w:cs="Courier New"/>
          <w:lang w:val="id-ID"/>
        </w:rPr>
        <w:t xml:space="preserve"> (</w:t>
      </w:r>
      <w:r w:rsidR="00615257" w:rsidRPr="00394693">
        <w:rPr>
          <w:rFonts w:ascii="Bookman Old Style" w:hAnsi="Bookman Old Style" w:cs="Courier New"/>
        </w:rPr>
        <w:t xml:space="preserve">tujuh ratus </w:t>
      </w:r>
      <w:r w:rsidR="008A1D90" w:rsidRPr="00394693">
        <w:rPr>
          <w:rFonts w:ascii="Bookman Old Style" w:hAnsi="Bookman Old Style" w:cs="Courier New"/>
        </w:rPr>
        <w:t xml:space="preserve">sebelas koma </w:t>
      </w:r>
      <w:r w:rsidR="008542B0" w:rsidRPr="00394693">
        <w:rPr>
          <w:rFonts w:ascii="Bookman Old Style" w:hAnsi="Bookman Old Style" w:cs="Courier New"/>
        </w:rPr>
        <w:t>tujuh belas</w:t>
      </w:r>
      <w:r w:rsidR="0087713C" w:rsidRPr="00394693">
        <w:rPr>
          <w:rFonts w:ascii="Bookman Old Style" w:hAnsi="Bookman Old Style" w:cs="Courier New"/>
          <w:lang w:val="id-ID"/>
        </w:rPr>
        <w:t>) hektar</w:t>
      </w:r>
      <w:r w:rsidR="0087713C" w:rsidRPr="00394693">
        <w:rPr>
          <w:rFonts w:ascii="Bookman Old Style" w:hAnsi="Bookman Old Style" w:cs="Courier New"/>
        </w:rPr>
        <w:t xml:space="preserve">, </w:t>
      </w:r>
      <w:r w:rsidR="0087713C" w:rsidRPr="00394693">
        <w:rPr>
          <w:rFonts w:ascii="Bookman Old Style" w:hAnsi="Bookman Old Style" w:cs="Times New Roman"/>
          <w:lang w:val="en-ID"/>
        </w:rPr>
        <w:t>terdapat di:</w:t>
      </w:r>
    </w:p>
    <w:p w:rsidR="00453CDD" w:rsidRPr="00394693" w:rsidRDefault="00453CDD">
      <w:pPr>
        <w:numPr>
          <w:ilvl w:val="0"/>
          <w:numId w:val="68"/>
        </w:numPr>
        <w:tabs>
          <w:tab w:val="left" w:pos="567"/>
        </w:tabs>
        <w:spacing w:line="276" w:lineRule="auto"/>
        <w:ind w:left="1134" w:hanging="567"/>
        <w:jc w:val="both"/>
        <w:rPr>
          <w:rFonts w:ascii="Bookman Old Style" w:hAnsi="Bookman Old Style" w:cs="Courier New"/>
          <w:lang w:val="en-US"/>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A B</w:t>
      </w:r>
      <w:r w:rsidR="00BF0CC0" w:rsidRPr="00394693">
        <w:rPr>
          <w:rFonts w:ascii="Bookman Old Style" w:hAnsi="Bookman Old Style" w:cs="Courier New"/>
          <w:lang w:val="en-US"/>
        </w:rPr>
        <w:t>lok A.2</w:t>
      </w:r>
      <w:r w:rsidRPr="00394693">
        <w:rPr>
          <w:rFonts w:ascii="Bookman Old Style" w:hAnsi="Bookman Old Style" w:cs="Courier New"/>
          <w:lang w:val="en-US"/>
        </w:rPr>
        <w:t xml:space="preserve">, </w:t>
      </w:r>
      <w:r w:rsidR="00BF0CC0" w:rsidRPr="00394693">
        <w:rPr>
          <w:rFonts w:ascii="Bookman Old Style" w:hAnsi="Bookman Old Style" w:cs="Courier New"/>
          <w:lang w:val="id-ID"/>
        </w:rPr>
        <w:t>Blok A.3, Blok A.4</w:t>
      </w:r>
      <w:r w:rsidRPr="00394693">
        <w:rPr>
          <w:rFonts w:ascii="Bookman Old Style" w:hAnsi="Bookman Old Style" w:cs="Courier New"/>
          <w:lang w:val="id-ID"/>
        </w:rPr>
        <w:t>, Blok A.5, Blok</w:t>
      </w:r>
      <w:r w:rsidR="00BF0CC0" w:rsidRPr="00394693">
        <w:rPr>
          <w:rFonts w:ascii="Bookman Old Style" w:hAnsi="Bookman Old Style" w:cs="Courier New"/>
          <w:lang w:val="id-ID"/>
        </w:rPr>
        <w:t xml:space="preserve"> A.6, Blok A.7</w:t>
      </w:r>
      <w:r w:rsidRPr="00394693">
        <w:rPr>
          <w:rFonts w:ascii="Bookman Old Style" w:hAnsi="Bookman Old Style" w:cs="Courier New"/>
          <w:lang w:val="id-ID"/>
        </w:rPr>
        <w:t>, Blok A.</w:t>
      </w:r>
      <w:r w:rsidR="00BF0CC0" w:rsidRPr="00394693">
        <w:rPr>
          <w:rFonts w:ascii="Bookman Old Style" w:hAnsi="Bookman Old Style" w:cs="Courier New"/>
          <w:lang w:val="en-US"/>
        </w:rPr>
        <w:t>8</w:t>
      </w:r>
      <w:r w:rsidRPr="00394693">
        <w:rPr>
          <w:rFonts w:ascii="Bookman Old Style" w:hAnsi="Bookman Old Style" w:cs="Courier New"/>
          <w:lang w:val="en-US"/>
        </w:rPr>
        <w:t>;</w:t>
      </w:r>
    </w:p>
    <w:p w:rsidR="0087713C" w:rsidRPr="00394693" w:rsidRDefault="004466DF">
      <w:pPr>
        <w:numPr>
          <w:ilvl w:val="0"/>
          <w:numId w:val="68"/>
        </w:numPr>
        <w:tabs>
          <w:tab w:val="left" w:pos="567"/>
        </w:tabs>
        <w:spacing w:line="276" w:lineRule="auto"/>
        <w:ind w:left="1134" w:hanging="567"/>
        <w:jc w:val="both"/>
        <w:rPr>
          <w:rFonts w:ascii="Bookman Old Style" w:hAnsi="Bookman Old Style" w:cs="Courier New"/>
          <w:lang w:val="en-US"/>
        </w:rPr>
      </w:pPr>
      <w:r w:rsidRPr="00394693">
        <w:rPr>
          <w:rFonts w:ascii="Bookman Old Style" w:hAnsi="Bookman Old Style" w:cs="Courier New"/>
          <w:lang w:val="en-US"/>
        </w:rPr>
        <w:lastRenderedPageBreak/>
        <w:t xml:space="preserve">SWP </w:t>
      </w:r>
      <w:r w:rsidR="008125A7" w:rsidRPr="00394693">
        <w:rPr>
          <w:rFonts w:ascii="Bookman Old Style" w:hAnsi="Bookman Old Style" w:cs="Courier New"/>
          <w:lang w:val="en-US"/>
        </w:rPr>
        <w:t>B B</w:t>
      </w:r>
      <w:r w:rsidRPr="00394693">
        <w:rPr>
          <w:rFonts w:ascii="Bookman Old Style" w:hAnsi="Bookman Old Style" w:cs="Courier New"/>
          <w:lang w:val="en-US"/>
        </w:rPr>
        <w:t>lok</w:t>
      </w:r>
      <w:r w:rsidR="0087713C" w:rsidRPr="00394693">
        <w:rPr>
          <w:rFonts w:ascii="Bookman Old Style" w:hAnsi="Bookman Old Style" w:cs="Courier New"/>
          <w:lang w:val="en-US"/>
        </w:rPr>
        <w:t xml:space="preserve"> </w:t>
      </w:r>
      <w:r w:rsidR="0087713C" w:rsidRPr="00394693">
        <w:rPr>
          <w:rFonts w:ascii="Bookman Old Style" w:hAnsi="Bookman Old Style" w:cs="Courier New"/>
          <w:lang w:val="id-ID"/>
        </w:rPr>
        <w:t>B</w:t>
      </w:r>
      <w:r w:rsidR="0087713C" w:rsidRPr="00394693">
        <w:rPr>
          <w:rFonts w:ascii="Bookman Old Style" w:hAnsi="Bookman Old Style" w:cs="Courier New"/>
          <w:lang w:val="en-US"/>
        </w:rPr>
        <w:t>.</w:t>
      </w:r>
      <w:r w:rsidR="00BF0CC0" w:rsidRPr="00394693">
        <w:rPr>
          <w:rFonts w:ascii="Bookman Old Style" w:hAnsi="Bookman Old Style" w:cs="Courier New"/>
          <w:lang w:val="id-ID"/>
        </w:rPr>
        <w:t>1</w:t>
      </w:r>
      <w:r w:rsidR="0087713C" w:rsidRPr="00394693">
        <w:rPr>
          <w:rFonts w:ascii="Bookman Old Style" w:hAnsi="Bookman Old Style" w:cs="Courier New"/>
          <w:lang w:val="en-US"/>
        </w:rPr>
        <w:t xml:space="preserve">, Blok </w:t>
      </w:r>
      <w:r w:rsidR="0087713C" w:rsidRPr="00394693">
        <w:rPr>
          <w:rFonts w:ascii="Bookman Old Style" w:hAnsi="Bookman Old Style" w:cs="Courier New"/>
          <w:lang w:val="id-ID"/>
        </w:rPr>
        <w:t>B</w:t>
      </w:r>
      <w:r w:rsidR="0087713C" w:rsidRPr="00394693">
        <w:rPr>
          <w:rFonts w:ascii="Bookman Old Style" w:hAnsi="Bookman Old Style" w:cs="Courier New"/>
          <w:lang w:val="en-US"/>
        </w:rPr>
        <w:t>.</w:t>
      </w:r>
      <w:r w:rsidR="00BF0CC0" w:rsidRPr="00394693">
        <w:rPr>
          <w:rFonts w:ascii="Bookman Old Style" w:hAnsi="Bookman Old Style" w:cs="Courier New"/>
          <w:lang w:val="id-ID"/>
        </w:rPr>
        <w:t>2</w:t>
      </w:r>
      <w:r w:rsidR="0087713C" w:rsidRPr="00394693">
        <w:rPr>
          <w:rFonts w:ascii="Bookman Old Style" w:hAnsi="Bookman Old Style" w:cs="Courier New"/>
          <w:lang w:val="en-US"/>
        </w:rPr>
        <w:t xml:space="preserve">, Blok </w:t>
      </w:r>
      <w:r w:rsidR="0087713C" w:rsidRPr="00394693">
        <w:rPr>
          <w:rFonts w:ascii="Bookman Old Style" w:hAnsi="Bookman Old Style" w:cs="Courier New"/>
          <w:lang w:val="id-ID"/>
        </w:rPr>
        <w:t>B</w:t>
      </w:r>
      <w:r w:rsidR="0087713C" w:rsidRPr="00394693">
        <w:rPr>
          <w:rFonts w:ascii="Bookman Old Style" w:hAnsi="Bookman Old Style" w:cs="Courier New"/>
          <w:lang w:val="en-US"/>
        </w:rPr>
        <w:t>.</w:t>
      </w:r>
      <w:r w:rsidR="0087713C" w:rsidRPr="00394693">
        <w:rPr>
          <w:rFonts w:ascii="Bookman Old Style" w:hAnsi="Bookman Old Style" w:cs="Courier New"/>
          <w:lang w:val="id-ID"/>
        </w:rPr>
        <w:t>5</w:t>
      </w:r>
      <w:r w:rsidR="0087713C" w:rsidRPr="00394693">
        <w:rPr>
          <w:rFonts w:ascii="Bookman Old Style" w:hAnsi="Bookman Old Style" w:cs="Courier New"/>
          <w:lang w:val="en-US"/>
        </w:rPr>
        <w:t xml:space="preserve">, Blok </w:t>
      </w:r>
      <w:r w:rsidR="0087713C" w:rsidRPr="00394693">
        <w:rPr>
          <w:rFonts w:ascii="Bookman Old Style" w:hAnsi="Bookman Old Style" w:cs="Courier New"/>
          <w:lang w:val="id-ID"/>
        </w:rPr>
        <w:t>B</w:t>
      </w:r>
      <w:r w:rsidR="0087713C" w:rsidRPr="00394693">
        <w:rPr>
          <w:rFonts w:ascii="Bookman Old Style" w:hAnsi="Bookman Old Style" w:cs="Courier New"/>
          <w:lang w:val="en-US"/>
        </w:rPr>
        <w:t>.</w:t>
      </w:r>
      <w:r w:rsidR="00BF0CC0" w:rsidRPr="00394693">
        <w:rPr>
          <w:rFonts w:ascii="Bookman Old Style" w:hAnsi="Bookman Old Style" w:cs="Courier New"/>
          <w:lang w:val="id-ID"/>
        </w:rPr>
        <w:t>6</w:t>
      </w:r>
      <w:r w:rsidR="00453CDD" w:rsidRPr="00394693">
        <w:rPr>
          <w:rFonts w:ascii="Bookman Old Style" w:hAnsi="Bookman Old Style" w:cs="Courier New"/>
          <w:lang w:val="en-US"/>
        </w:rPr>
        <w:t>, Blok B.</w:t>
      </w:r>
      <w:r w:rsidR="00BF0CC0" w:rsidRPr="00394693">
        <w:rPr>
          <w:rFonts w:ascii="Bookman Old Style" w:hAnsi="Bookman Old Style" w:cs="Courier New"/>
          <w:lang w:val="en-US"/>
        </w:rPr>
        <w:t>7</w:t>
      </w:r>
      <w:r w:rsidR="0087713C" w:rsidRPr="00394693">
        <w:rPr>
          <w:rFonts w:ascii="Bookman Old Style" w:hAnsi="Bookman Old Style" w:cs="Courier New"/>
          <w:lang w:val="en-US"/>
        </w:rPr>
        <w:t>; dan</w:t>
      </w:r>
    </w:p>
    <w:p w:rsidR="0087713C" w:rsidRPr="00394693" w:rsidRDefault="004466DF">
      <w:pPr>
        <w:numPr>
          <w:ilvl w:val="0"/>
          <w:numId w:val="68"/>
        </w:numPr>
        <w:tabs>
          <w:tab w:val="left" w:pos="567"/>
        </w:tabs>
        <w:spacing w:line="276" w:lineRule="auto"/>
        <w:ind w:left="1134" w:hanging="567"/>
        <w:jc w:val="both"/>
        <w:rPr>
          <w:rFonts w:ascii="Bookman Old Style" w:hAnsi="Bookman Old Style" w:cs="Courier New"/>
          <w:lang w:val="en-US"/>
        </w:rPr>
      </w:pPr>
      <w:r w:rsidRPr="00394693">
        <w:rPr>
          <w:rFonts w:ascii="Bookman Old Style" w:hAnsi="Bookman Old Style" w:cs="Courier New"/>
          <w:lang w:val="en-US"/>
        </w:rPr>
        <w:t xml:space="preserve">SWP </w:t>
      </w:r>
      <w:r w:rsidR="008125A7" w:rsidRPr="00394693">
        <w:rPr>
          <w:rFonts w:ascii="Bookman Old Style" w:hAnsi="Bookman Old Style" w:cs="Courier New"/>
          <w:lang w:val="en-US"/>
        </w:rPr>
        <w:t>C B</w:t>
      </w:r>
      <w:r w:rsidR="00BF0CC0" w:rsidRPr="00394693">
        <w:rPr>
          <w:rFonts w:ascii="Bookman Old Style" w:hAnsi="Bookman Old Style" w:cs="Courier New"/>
          <w:lang w:val="id-ID"/>
        </w:rPr>
        <w:t>lok C.1, Blok C.2, Blok C.4, Blok C.5, Blok C.6, Blok C.7, Blok C.8</w:t>
      </w:r>
      <w:r w:rsidR="00453CDD" w:rsidRPr="00394693">
        <w:rPr>
          <w:rFonts w:ascii="Bookman Old Style" w:hAnsi="Bookman Old Style" w:cs="Courier New"/>
          <w:lang w:val="id-ID"/>
        </w:rPr>
        <w:t>, Blok C.</w:t>
      </w:r>
      <w:r w:rsidR="00BF0CC0" w:rsidRPr="00394693">
        <w:rPr>
          <w:rFonts w:ascii="Bookman Old Style" w:hAnsi="Bookman Old Style" w:cs="Courier New"/>
          <w:lang w:val="en-US"/>
        </w:rPr>
        <w:t>9</w:t>
      </w:r>
      <w:r w:rsidR="000721E1" w:rsidRPr="00394693">
        <w:rPr>
          <w:rFonts w:ascii="Bookman Old Style" w:hAnsi="Bookman Old Style" w:cs="Courier New"/>
          <w:lang w:val="en-US"/>
        </w:rPr>
        <w:t xml:space="preserve">, </w:t>
      </w:r>
      <w:r w:rsidR="000721E1" w:rsidRPr="00394693">
        <w:rPr>
          <w:rFonts w:ascii="Bookman Old Style" w:hAnsi="Bookman Old Style" w:cs="Courier New"/>
          <w:lang w:val="id-ID"/>
        </w:rPr>
        <w:t>Blok C.</w:t>
      </w:r>
      <w:r w:rsidR="000721E1" w:rsidRPr="00394693">
        <w:rPr>
          <w:rFonts w:ascii="Bookman Old Style" w:hAnsi="Bookman Old Style" w:cs="Courier New"/>
          <w:lang w:val="en-US"/>
        </w:rPr>
        <w:t>10.</w:t>
      </w:r>
    </w:p>
    <w:p w:rsidR="0087713C" w:rsidRPr="00394693" w:rsidRDefault="005C04DE" w:rsidP="00A01C4C">
      <w:pPr>
        <w:pStyle w:val="ListParagraph"/>
        <w:numPr>
          <w:ilvl w:val="0"/>
          <w:numId w:val="3"/>
        </w:numPr>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sub-zona perumahan kepadatan sedang </w:t>
      </w:r>
      <w:r w:rsidR="0087713C" w:rsidRPr="00394693">
        <w:rPr>
          <w:rFonts w:ascii="Bookman Old Style" w:hAnsi="Bookman Old Style" w:cs="Courier New"/>
          <w:lang w:val="id-ID"/>
        </w:rPr>
        <w:t xml:space="preserve">(R-3) sebagaimana dimaksud </w:t>
      </w:r>
      <w:r w:rsidR="00B16601" w:rsidRPr="00394693">
        <w:rPr>
          <w:rFonts w:ascii="Bookman Old Style" w:hAnsi="Bookman Old Style" w:cs="Courier New"/>
          <w:lang w:val="id-ID"/>
        </w:rPr>
        <w:t>pada ayat</w:t>
      </w:r>
      <w:r w:rsidR="0087713C" w:rsidRPr="00394693">
        <w:rPr>
          <w:rFonts w:ascii="Bookman Old Style" w:hAnsi="Bookman Old Style" w:cs="Courier New"/>
        </w:rPr>
        <w:t xml:space="preserve"> (1) huruf b </w:t>
      </w:r>
      <w:r w:rsidR="0087713C" w:rsidRPr="00394693">
        <w:rPr>
          <w:rFonts w:ascii="Bookman Old Style" w:hAnsi="Bookman Old Style" w:cs="Courier New"/>
          <w:lang w:val="id-ID"/>
        </w:rPr>
        <w:t xml:space="preserve">dengan luas </w:t>
      </w:r>
      <w:r w:rsidR="00615257" w:rsidRPr="00394693">
        <w:rPr>
          <w:rFonts w:ascii="Bookman Old Style" w:hAnsi="Bookman Old Style" w:cs="Courier New"/>
        </w:rPr>
        <w:t>39</w:t>
      </w:r>
      <w:r w:rsidR="000721E1" w:rsidRPr="00394693">
        <w:rPr>
          <w:rFonts w:ascii="Bookman Old Style" w:hAnsi="Bookman Old Style" w:cs="Courier New"/>
        </w:rPr>
        <w:t>3</w:t>
      </w:r>
      <w:r w:rsidR="00615257" w:rsidRPr="00394693">
        <w:rPr>
          <w:rFonts w:ascii="Bookman Old Style" w:hAnsi="Bookman Old Style" w:cs="Courier New"/>
        </w:rPr>
        <w:t>,</w:t>
      </w:r>
      <w:r w:rsidR="008A1D90" w:rsidRPr="00394693">
        <w:rPr>
          <w:rFonts w:ascii="Bookman Old Style" w:hAnsi="Bookman Old Style" w:cs="Courier New"/>
        </w:rPr>
        <w:t>80</w:t>
      </w:r>
      <w:r w:rsidR="0087713C" w:rsidRPr="00394693">
        <w:rPr>
          <w:rFonts w:ascii="Bookman Old Style" w:hAnsi="Bookman Old Style" w:cs="Courier New"/>
          <w:lang w:val="id-ID"/>
        </w:rPr>
        <w:t xml:space="preserve"> (</w:t>
      </w:r>
      <w:r w:rsidR="00615257" w:rsidRPr="00394693">
        <w:rPr>
          <w:rFonts w:ascii="Bookman Old Style" w:hAnsi="Bookman Old Style" w:cs="Courier New"/>
        </w:rPr>
        <w:t xml:space="preserve">tiga ratus </w:t>
      </w:r>
      <w:r w:rsidR="000721E1" w:rsidRPr="00394693">
        <w:rPr>
          <w:rFonts w:ascii="Bookman Old Style" w:hAnsi="Bookman Old Style" w:cs="Courier New"/>
        </w:rPr>
        <w:t xml:space="preserve">sembilan puluh tiga koma </w:t>
      </w:r>
      <w:r w:rsidR="008A1D90" w:rsidRPr="00394693">
        <w:rPr>
          <w:rFonts w:ascii="Bookman Old Style" w:hAnsi="Bookman Old Style" w:cs="Courier New"/>
        </w:rPr>
        <w:t xml:space="preserve">delapan </w:t>
      </w:r>
      <w:r w:rsidR="008542B0" w:rsidRPr="00394693">
        <w:rPr>
          <w:rFonts w:ascii="Bookman Old Style" w:hAnsi="Bookman Old Style" w:cs="Courier New"/>
        </w:rPr>
        <w:t>puluh</w:t>
      </w:r>
      <w:r w:rsidR="0087713C" w:rsidRPr="00394693">
        <w:rPr>
          <w:rFonts w:ascii="Bookman Old Style" w:hAnsi="Bookman Old Style" w:cs="Courier New"/>
          <w:lang w:val="id-ID"/>
        </w:rPr>
        <w:t>)</w:t>
      </w:r>
      <w:r w:rsidR="0087713C" w:rsidRPr="00394693">
        <w:rPr>
          <w:rFonts w:ascii="Bookman Old Style" w:hAnsi="Bookman Old Style"/>
        </w:rPr>
        <w:t xml:space="preserve"> </w:t>
      </w:r>
      <w:r w:rsidR="0087713C" w:rsidRPr="00394693">
        <w:rPr>
          <w:rFonts w:ascii="Bookman Old Style" w:hAnsi="Bookman Old Style" w:cs="Courier New"/>
          <w:lang w:val="id-ID"/>
        </w:rPr>
        <w:t>hektar</w:t>
      </w:r>
      <w:r w:rsidR="0087713C" w:rsidRPr="00394693">
        <w:rPr>
          <w:rFonts w:ascii="Bookman Old Style" w:hAnsi="Bookman Old Style" w:cs="Courier New"/>
        </w:rPr>
        <w:t xml:space="preserve">, </w:t>
      </w:r>
      <w:r w:rsidR="0087713C" w:rsidRPr="00394693">
        <w:rPr>
          <w:rFonts w:ascii="Bookman Old Style" w:hAnsi="Bookman Old Style" w:cs="Times New Roman"/>
          <w:lang w:val="en-ID"/>
        </w:rPr>
        <w:t>terdapat di:</w:t>
      </w:r>
    </w:p>
    <w:p w:rsidR="0087713C" w:rsidRPr="00394693" w:rsidRDefault="004466DF">
      <w:pPr>
        <w:numPr>
          <w:ilvl w:val="0"/>
          <w:numId w:val="47"/>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A B</w:t>
      </w:r>
      <w:r w:rsidRPr="00394693">
        <w:rPr>
          <w:rFonts w:ascii="Bookman Old Style" w:hAnsi="Bookman Old Style" w:cs="Courier New"/>
          <w:lang w:val="id-ID"/>
        </w:rPr>
        <w:t>lok</w:t>
      </w:r>
      <w:r w:rsidR="0087713C" w:rsidRPr="00394693">
        <w:rPr>
          <w:rFonts w:ascii="Bookman Old Style" w:hAnsi="Bookman Old Style" w:cs="Courier New"/>
          <w:lang w:val="id-ID"/>
        </w:rPr>
        <w:t xml:space="preserve"> A.</w:t>
      </w:r>
      <w:r w:rsidR="00BF0CC0" w:rsidRPr="00394693">
        <w:rPr>
          <w:rFonts w:ascii="Bookman Old Style" w:hAnsi="Bookman Old Style" w:cs="Courier New"/>
          <w:lang w:val="en-US"/>
        </w:rPr>
        <w:t>1</w:t>
      </w:r>
      <w:r w:rsidR="00BF0CC0" w:rsidRPr="00394693">
        <w:rPr>
          <w:rFonts w:ascii="Bookman Old Style" w:hAnsi="Bookman Old Style" w:cs="Courier New"/>
          <w:lang w:val="id-ID"/>
        </w:rPr>
        <w:t>, Blok A.2, Blok A.3, Blok A.4, Blok A.5, Blok A.6</w:t>
      </w:r>
      <w:r w:rsidR="0087713C" w:rsidRPr="00394693">
        <w:rPr>
          <w:rFonts w:ascii="Bookman Old Style" w:hAnsi="Bookman Old Style" w:cs="Courier New"/>
          <w:lang w:val="id-ID"/>
        </w:rPr>
        <w:t>, Blok A.</w:t>
      </w:r>
      <w:r w:rsidR="00BF0CC0" w:rsidRPr="00394693">
        <w:rPr>
          <w:rFonts w:ascii="Bookman Old Style" w:hAnsi="Bookman Old Style" w:cs="Courier New"/>
          <w:lang w:val="en-US"/>
        </w:rPr>
        <w:t>7</w:t>
      </w:r>
      <w:r w:rsidR="0087713C" w:rsidRPr="00394693">
        <w:rPr>
          <w:rFonts w:ascii="Bookman Old Style" w:hAnsi="Bookman Old Style" w:cs="Courier New"/>
          <w:lang w:val="id-ID"/>
        </w:rPr>
        <w:t>;</w:t>
      </w:r>
    </w:p>
    <w:p w:rsidR="0087713C" w:rsidRPr="00394693" w:rsidRDefault="004466DF">
      <w:pPr>
        <w:numPr>
          <w:ilvl w:val="0"/>
          <w:numId w:val="47"/>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B B</w:t>
      </w:r>
      <w:r w:rsidRPr="00394693">
        <w:rPr>
          <w:rFonts w:ascii="Bookman Old Style" w:hAnsi="Bookman Old Style" w:cs="Courier New"/>
          <w:lang w:val="id-ID"/>
        </w:rPr>
        <w:t>lok</w:t>
      </w:r>
      <w:r w:rsidR="0087713C" w:rsidRPr="00394693">
        <w:rPr>
          <w:rFonts w:ascii="Bookman Old Style" w:hAnsi="Bookman Old Style" w:cs="Courier New"/>
          <w:lang w:val="id-ID"/>
        </w:rPr>
        <w:t xml:space="preserve"> B.</w:t>
      </w:r>
      <w:r w:rsidR="00BF0CC0" w:rsidRPr="00394693">
        <w:rPr>
          <w:rFonts w:ascii="Bookman Old Style" w:hAnsi="Bookman Old Style" w:cs="Courier New"/>
          <w:lang w:val="en-US"/>
        </w:rPr>
        <w:t>1</w:t>
      </w:r>
      <w:r w:rsidR="0087713C" w:rsidRPr="00394693">
        <w:rPr>
          <w:rFonts w:ascii="Bookman Old Style" w:hAnsi="Bookman Old Style" w:cs="Courier New"/>
          <w:lang w:val="id-ID"/>
        </w:rPr>
        <w:t>, Blok B.</w:t>
      </w:r>
      <w:r w:rsidR="00BF0CC0" w:rsidRPr="00394693">
        <w:rPr>
          <w:rFonts w:ascii="Bookman Old Style" w:hAnsi="Bookman Old Style" w:cs="Courier New"/>
          <w:lang w:val="en-US"/>
        </w:rPr>
        <w:t>3</w:t>
      </w:r>
      <w:r w:rsidR="0087713C" w:rsidRPr="00394693">
        <w:rPr>
          <w:rFonts w:ascii="Bookman Old Style" w:hAnsi="Bookman Old Style" w:cs="Courier New"/>
          <w:lang w:val="id-ID"/>
        </w:rPr>
        <w:t>, Blok B.</w:t>
      </w:r>
      <w:r w:rsidR="00BF0CC0" w:rsidRPr="00394693">
        <w:rPr>
          <w:rFonts w:ascii="Bookman Old Style" w:hAnsi="Bookman Old Style" w:cs="Courier New"/>
          <w:lang w:val="en-US"/>
        </w:rPr>
        <w:t>4</w:t>
      </w:r>
      <w:r w:rsidR="0087713C" w:rsidRPr="00394693">
        <w:rPr>
          <w:rFonts w:ascii="Bookman Old Style" w:hAnsi="Bookman Old Style" w:cs="Courier New"/>
          <w:lang w:val="id-ID"/>
        </w:rPr>
        <w:t>, Blok B.</w:t>
      </w:r>
      <w:r w:rsidR="00BF0CC0" w:rsidRPr="00394693">
        <w:rPr>
          <w:rFonts w:ascii="Bookman Old Style" w:hAnsi="Bookman Old Style" w:cs="Courier New"/>
          <w:lang w:val="id-ID"/>
        </w:rPr>
        <w:t>5, Blok B.6, Blok B.7</w:t>
      </w:r>
      <w:r w:rsidR="0087713C" w:rsidRPr="00394693">
        <w:rPr>
          <w:rFonts w:ascii="Bookman Old Style" w:hAnsi="Bookman Old Style" w:cs="Courier New"/>
          <w:lang w:val="id-ID"/>
        </w:rPr>
        <w:t>;</w:t>
      </w:r>
      <w:r w:rsidR="0087713C" w:rsidRPr="00394693">
        <w:rPr>
          <w:rFonts w:ascii="Bookman Old Style" w:hAnsi="Bookman Old Style" w:cs="Courier New"/>
          <w:lang w:val="en-US"/>
        </w:rPr>
        <w:t xml:space="preserve"> dan</w:t>
      </w:r>
    </w:p>
    <w:p w:rsidR="0087713C" w:rsidRPr="00394693" w:rsidRDefault="004466DF">
      <w:pPr>
        <w:numPr>
          <w:ilvl w:val="0"/>
          <w:numId w:val="47"/>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C B</w:t>
      </w:r>
      <w:r w:rsidR="0087713C" w:rsidRPr="00394693">
        <w:rPr>
          <w:rFonts w:ascii="Bookman Old Style" w:hAnsi="Bookman Old Style" w:cs="Courier New"/>
          <w:lang w:val="id-ID"/>
        </w:rPr>
        <w:t>lok C.</w:t>
      </w:r>
      <w:r w:rsidR="00BF0CC0" w:rsidRPr="00394693">
        <w:rPr>
          <w:rFonts w:ascii="Bookman Old Style" w:hAnsi="Bookman Old Style" w:cs="Courier New"/>
          <w:lang w:val="en-US"/>
        </w:rPr>
        <w:t>2</w:t>
      </w:r>
      <w:r w:rsidR="00BF0CC0" w:rsidRPr="00394693">
        <w:rPr>
          <w:rFonts w:ascii="Bookman Old Style" w:hAnsi="Bookman Old Style" w:cs="Courier New"/>
          <w:lang w:val="id-ID"/>
        </w:rPr>
        <w:t>, Blok C.3</w:t>
      </w:r>
      <w:r w:rsidR="0087713C" w:rsidRPr="00394693">
        <w:rPr>
          <w:rFonts w:ascii="Bookman Old Style" w:hAnsi="Bookman Old Style" w:cs="Courier New"/>
          <w:lang w:val="id-ID"/>
        </w:rPr>
        <w:t>, Blok C.</w:t>
      </w:r>
      <w:r w:rsidR="00BF0CC0" w:rsidRPr="00394693">
        <w:rPr>
          <w:rFonts w:ascii="Bookman Old Style" w:hAnsi="Bookman Old Style" w:cs="Courier New"/>
          <w:lang w:val="en-US"/>
        </w:rPr>
        <w:t>6</w:t>
      </w:r>
      <w:r w:rsidR="0087713C" w:rsidRPr="00394693">
        <w:rPr>
          <w:rFonts w:ascii="Bookman Old Style" w:hAnsi="Bookman Old Style" w:cs="Courier New"/>
          <w:lang w:val="id-ID"/>
        </w:rPr>
        <w:t>, Blok C.</w:t>
      </w:r>
      <w:r w:rsidR="00BF0CC0" w:rsidRPr="00394693">
        <w:rPr>
          <w:rFonts w:ascii="Bookman Old Style" w:hAnsi="Bookman Old Style" w:cs="Courier New"/>
          <w:lang w:val="en-US"/>
        </w:rPr>
        <w:t>8</w:t>
      </w:r>
      <w:r w:rsidR="00615257" w:rsidRPr="00394693">
        <w:rPr>
          <w:rFonts w:ascii="Bookman Old Style" w:hAnsi="Bookman Old Style" w:cs="Courier New"/>
          <w:lang w:val="en-US"/>
        </w:rPr>
        <w:t>.</w:t>
      </w:r>
    </w:p>
    <w:p w:rsidR="0087713C" w:rsidRPr="00394693" w:rsidRDefault="005C04DE" w:rsidP="00A01C4C">
      <w:pPr>
        <w:pStyle w:val="ListParagraph"/>
        <w:numPr>
          <w:ilvl w:val="0"/>
          <w:numId w:val="3"/>
        </w:numPr>
        <w:spacing w:line="276" w:lineRule="auto"/>
        <w:ind w:left="567" w:hanging="567"/>
        <w:contextualSpacing w:val="0"/>
        <w:jc w:val="both"/>
        <w:rPr>
          <w:rFonts w:ascii="Bookman Old Style" w:hAnsi="Bookman Old Style" w:cs="Courier New"/>
        </w:rPr>
      </w:pPr>
      <w:r w:rsidRPr="00394693">
        <w:rPr>
          <w:rFonts w:ascii="Bookman Old Style" w:hAnsi="Bookman Old Style" w:cs="Courier New"/>
          <w:lang w:val="id-ID"/>
        </w:rPr>
        <w:t xml:space="preserve">sub-zona perumahan kepadatan rendah </w:t>
      </w:r>
      <w:r w:rsidR="0087713C" w:rsidRPr="00394693">
        <w:rPr>
          <w:rFonts w:ascii="Bookman Old Style" w:hAnsi="Bookman Old Style" w:cs="Courier New"/>
          <w:lang w:val="id-ID"/>
        </w:rPr>
        <w:t>(R-4)</w:t>
      </w:r>
      <w:r w:rsidR="004E1F9B" w:rsidRPr="00394693">
        <w:rPr>
          <w:rFonts w:ascii="Bookman Old Style" w:hAnsi="Bookman Old Style" w:cs="Courier New"/>
        </w:rPr>
        <w:t xml:space="preserve"> </w:t>
      </w:r>
      <w:r w:rsidR="0087713C" w:rsidRPr="00394693">
        <w:rPr>
          <w:rFonts w:ascii="Bookman Old Style" w:hAnsi="Bookman Old Style" w:cs="Courier New"/>
        </w:rPr>
        <w:t xml:space="preserve">sebagaimana dimaksud </w:t>
      </w:r>
      <w:r w:rsidR="00B16601" w:rsidRPr="00394693">
        <w:rPr>
          <w:rFonts w:ascii="Bookman Old Style" w:hAnsi="Bookman Old Style" w:cs="Courier New"/>
          <w:lang w:val="id-ID"/>
        </w:rPr>
        <w:t>pada ayat</w:t>
      </w:r>
      <w:r w:rsidR="0087713C" w:rsidRPr="00394693">
        <w:rPr>
          <w:rFonts w:ascii="Bookman Old Style" w:hAnsi="Bookman Old Style" w:cs="Courier New"/>
        </w:rPr>
        <w:t xml:space="preserve"> (1) huruf c dengan luas</w:t>
      </w:r>
      <w:r w:rsidR="008D21D6" w:rsidRPr="00394693">
        <w:rPr>
          <w:rFonts w:ascii="Bookman Old Style" w:hAnsi="Bookman Old Style" w:cs="Courier New"/>
          <w:lang w:val="id-ID"/>
        </w:rPr>
        <w:t xml:space="preserve"> </w:t>
      </w:r>
      <w:r w:rsidR="000721E1" w:rsidRPr="00394693">
        <w:rPr>
          <w:rFonts w:ascii="Bookman Old Style" w:hAnsi="Bookman Old Style" w:cs="Courier New"/>
        </w:rPr>
        <w:t>413,</w:t>
      </w:r>
      <w:r w:rsidR="008A1D90" w:rsidRPr="00394693">
        <w:rPr>
          <w:rFonts w:ascii="Bookman Old Style" w:hAnsi="Bookman Old Style" w:cs="Courier New"/>
        </w:rPr>
        <w:t>20</w:t>
      </w:r>
      <w:r w:rsidR="0087713C" w:rsidRPr="00394693">
        <w:rPr>
          <w:rFonts w:ascii="Bookman Old Style" w:hAnsi="Bookman Old Style" w:cs="Courier New"/>
        </w:rPr>
        <w:t xml:space="preserve"> (</w:t>
      </w:r>
      <w:r w:rsidR="009E16EC" w:rsidRPr="00394693">
        <w:rPr>
          <w:rFonts w:ascii="Bookman Old Style" w:hAnsi="Bookman Old Style" w:cs="Courier New"/>
        </w:rPr>
        <w:t xml:space="preserve">empat ratus tiga belas koma </w:t>
      </w:r>
      <w:r w:rsidR="008A1D90" w:rsidRPr="00394693">
        <w:rPr>
          <w:rFonts w:ascii="Bookman Old Style" w:hAnsi="Bookman Old Style" w:cs="Courier New"/>
        </w:rPr>
        <w:t xml:space="preserve">dua </w:t>
      </w:r>
      <w:r w:rsidR="008542B0" w:rsidRPr="00394693">
        <w:rPr>
          <w:rFonts w:ascii="Bookman Old Style" w:hAnsi="Bookman Old Style" w:cs="Courier New"/>
        </w:rPr>
        <w:t>puluh</w:t>
      </w:r>
      <w:r w:rsidR="0087713C" w:rsidRPr="00394693">
        <w:rPr>
          <w:rFonts w:ascii="Bookman Old Style" w:hAnsi="Bookman Old Style" w:cs="Courier New"/>
        </w:rPr>
        <w:t xml:space="preserve">) hektar, </w:t>
      </w:r>
      <w:r w:rsidR="0087713C" w:rsidRPr="00394693">
        <w:rPr>
          <w:rFonts w:ascii="Bookman Old Style" w:hAnsi="Bookman Old Style" w:cs="Times New Roman"/>
          <w:lang w:val="en-ID"/>
        </w:rPr>
        <w:t>terdapat di:</w:t>
      </w:r>
    </w:p>
    <w:p w:rsidR="0087713C" w:rsidRPr="00394693" w:rsidRDefault="004466DF">
      <w:pPr>
        <w:numPr>
          <w:ilvl w:val="0"/>
          <w:numId w:val="33"/>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A B</w:t>
      </w:r>
      <w:r w:rsidRPr="00394693">
        <w:rPr>
          <w:rFonts w:ascii="Bookman Old Style" w:hAnsi="Bookman Old Style" w:cs="Courier New"/>
          <w:lang w:val="id-ID"/>
        </w:rPr>
        <w:t>lok</w:t>
      </w:r>
      <w:r w:rsidR="005E0C87" w:rsidRPr="00394693">
        <w:rPr>
          <w:rFonts w:ascii="Bookman Old Style" w:hAnsi="Bookman Old Style" w:cs="Courier New"/>
          <w:lang w:val="id-ID"/>
        </w:rPr>
        <w:t xml:space="preserve"> A.1, Blok A.3</w:t>
      </w:r>
      <w:r w:rsidR="00BF0CC0" w:rsidRPr="00394693">
        <w:rPr>
          <w:rFonts w:ascii="Bookman Old Style" w:hAnsi="Bookman Old Style" w:cs="Courier New"/>
          <w:lang w:val="id-ID"/>
        </w:rPr>
        <w:t>, Blok A.6, Blok A.7, Blok A.8</w:t>
      </w:r>
      <w:r w:rsidR="0087713C" w:rsidRPr="00394693">
        <w:rPr>
          <w:rFonts w:ascii="Bookman Old Style" w:hAnsi="Bookman Old Style" w:cs="Courier New"/>
          <w:lang w:val="id-ID"/>
        </w:rPr>
        <w:t>;</w:t>
      </w:r>
    </w:p>
    <w:p w:rsidR="0087713C" w:rsidRPr="00394693" w:rsidRDefault="004466DF">
      <w:pPr>
        <w:numPr>
          <w:ilvl w:val="0"/>
          <w:numId w:val="33"/>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B B</w:t>
      </w:r>
      <w:r w:rsidRPr="00394693">
        <w:rPr>
          <w:rFonts w:ascii="Bookman Old Style" w:hAnsi="Bookman Old Style" w:cs="Courier New"/>
          <w:lang w:val="id-ID"/>
        </w:rPr>
        <w:t>lok</w:t>
      </w:r>
      <w:r w:rsidR="0087713C" w:rsidRPr="00394693">
        <w:rPr>
          <w:rFonts w:ascii="Bookman Old Style" w:hAnsi="Bookman Old Style" w:cs="Courier New"/>
          <w:lang w:val="id-ID"/>
        </w:rPr>
        <w:t xml:space="preserve"> B.</w:t>
      </w:r>
      <w:r w:rsidR="00BF0CC0" w:rsidRPr="00394693">
        <w:rPr>
          <w:rFonts w:ascii="Bookman Old Style" w:hAnsi="Bookman Old Style" w:cs="Courier New"/>
          <w:lang w:val="en-US"/>
        </w:rPr>
        <w:t>1</w:t>
      </w:r>
      <w:r w:rsidR="0087713C" w:rsidRPr="00394693">
        <w:rPr>
          <w:rFonts w:ascii="Bookman Old Style" w:hAnsi="Bookman Old Style" w:cs="Courier New"/>
          <w:lang w:val="id-ID"/>
        </w:rPr>
        <w:t>, Blok B.</w:t>
      </w:r>
      <w:r w:rsidR="00BF0CC0" w:rsidRPr="00394693">
        <w:rPr>
          <w:rFonts w:ascii="Bookman Old Style" w:hAnsi="Bookman Old Style" w:cs="Courier New"/>
          <w:lang w:val="en-US"/>
        </w:rPr>
        <w:t>3</w:t>
      </w:r>
      <w:r w:rsidR="0087713C" w:rsidRPr="00394693">
        <w:rPr>
          <w:rFonts w:ascii="Bookman Old Style" w:hAnsi="Bookman Old Style" w:cs="Courier New"/>
          <w:lang w:val="id-ID"/>
        </w:rPr>
        <w:t xml:space="preserve">, </w:t>
      </w:r>
      <w:r w:rsidR="00FF3A54" w:rsidRPr="00394693">
        <w:rPr>
          <w:rFonts w:ascii="Bookman Old Style" w:hAnsi="Bookman Old Style" w:cs="Courier New"/>
          <w:lang w:val="id-ID"/>
        </w:rPr>
        <w:t>Blok B.</w:t>
      </w:r>
      <w:r w:rsidR="00BF0CC0" w:rsidRPr="00394693">
        <w:rPr>
          <w:rFonts w:ascii="Bookman Old Style" w:hAnsi="Bookman Old Style" w:cs="Courier New"/>
          <w:lang w:val="en-US"/>
        </w:rPr>
        <w:t>4</w:t>
      </w:r>
      <w:r w:rsidR="00BF0CC0" w:rsidRPr="00394693">
        <w:rPr>
          <w:rFonts w:ascii="Bookman Old Style" w:hAnsi="Bookman Old Style" w:cs="Courier New"/>
          <w:lang w:val="id-ID"/>
        </w:rPr>
        <w:t>, Blok B.5, Blok B.6, Blok B.7</w:t>
      </w:r>
      <w:r w:rsidR="0087713C" w:rsidRPr="00394693">
        <w:rPr>
          <w:rFonts w:ascii="Bookman Old Style" w:hAnsi="Bookman Old Style" w:cs="Courier New"/>
          <w:lang w:val="id-ID"/>
        </w:rPr>
        <w:t xml:space="preserve">; </w:t>
      </w:r>
      <w:r w:rsidR="0087713C" w:rsidRPr="00394693">
        <w:rPr>
          <w:rFonts w:ascii="Bookman Old Style" w:hAnsi="Bookman Old Style" w:cs="Courier New"/>
          <w:lang w:val="en-US"/>
        </w:rPr>
        <w:t>dan</w:t>
      </w:r>
    </w:p>
    <w:p w:rsidR="0087713C" w:rsidRPr="00394693" w:rsidRDefault="004466DF">
      <w:pPr>
        <w:numPr>
          <w:ilvl w:val="0"/>
          <w:numId w:val="33"/>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C B</w:t>
      </w:r>
      <w:r w:rsidRPr="00394693">
        <w:rPr>
          <w:rFonts w:ascii="Bookman Old Style" w:hAnsi="Bookman Old Style" w:cs="Courier New"/>
          <w:lang w:val="id-ID"/>
        </w:rPr>
        <w:t>lok</w:t>
      </w:r>
      <w:r w:rsidR="0087713C" w:rsidRPr="00394693">
        <w:rPr>
          <w:rFonts w:ascii="Bookman Old Style" w:hAnsi="Bookman Old Style" w:cs="Courier New"/>
          <w:lang w:val="id-ID"/>
        </w:rPr>
        <w:t xml:space="preserve"> C.1, Blok C.</w:t>
      </w:r>
      <w:r w:rsidR="00BF0CC0" w:rsidRPr="00394693">
        <w:rPr>
          <w:rFonts w:ascii="Bookman Old Style" w:hAnsi="Bookman Old Style" w:cs="Courier New"/>
          <w:lang w:val="en-US"/>
        </w:rPr>
        <w:t>3</w:t>
      </w:r>
      <w:r w:rsidR="0087713C" w:rsidRPr="00394693">
        <w:rPr>
          <w:rFonts w:ascii="Bookman Old Style" w:hAnsi="Bookman Old Style" w:cs="Courier New"/>
          <w:lang w:val="id-ID"/>
        </w:rPr>
        <w:t>, Blok C.</w:t>
      </w:r>
      <w:r w:rsidR="00BF0CC0" w:rsidRPr="00394693">
        <w:rPr>
          <w:rFonts w:ascii="Bookman Old Style" w:hAnsi="Bookman Old Style" w:cs="Courier New"/>
          <w:lang w:val="en-US"/>
        </w:rPr>
        <w:t>6</w:t>
      </w:r>
      <w:r w:rsidR="00BF0CC0" w:rsidRPr="00394693">
        <w:rPr>
          <w:rFonts w:ascii="Bookman Old Style" w:hAnsi="Bookman Old Style" w:cs="Courier New"/>
          <w:lang w:val="id-ID"/>
        </w:rPr>
        <w:t>, Blok C.7, Blok C.8</w:t>
      </w:r>
      <w:r w:rsidR="00FF3A54" w:rsidRPr="00394693">
        <w:rPr>
          <w:rFonts w:ascii="Bookman Old Style" w:hAnsi="Bookman Old Style" w:cs="Courier New"/>
          <w:lang w:val="en-US"/>
        </w:rPr>
        <w:t xml:space="preserve">, </w:t>
      </w:r>
      <w:r w:rsidR="0087713C" w:rsidRPr="00394693">
        <w:rPr>
          <w:rFonts w:ascii="Bookman Old Style" w:hAnsi="Bookman Old Style" w:cs="Courier New"/>
          <w:lang w:val="id-ID"/>
        </w:rPr>
        <w:t xml:space="preserve">Blok </w:t>
      </w:r>
      <w:r w:rsidR="00BF0CC0" w:rsidRPr="00394693">
        <w:rPr>
          <w:rFonts w:ascii="Bookman Old Style" w:hAnsi="Bookman Old Style" w:cs="Courier New"/>
          <w:lang w:val="id-ID"/>
        </w:rPr>
        <w:t>C.9</w:t>
      </w:r>
      <w:r w:rsidR="0087713C" w:rsidRPr="00394693">
        <w:rPr>
          <w:rFonts w:ascii="Bookman Old Style" w:hAnsi="Bookman Old Style" w:cs="Courier New"/>
          <w:lang w:val="id-ID"/>
        </w:rPr>
        <w:t>,</w:t>
      </w:r>
      <w:r w:rsidR="0087713C" w:rsidRPr="00394693">
        <w:rPr>
          <w:rFonts w:ascii="Bookman Old Style" w:hAnsi="Bookman Old Style" w:cs="Courier New"/>
          <w:lang w:val="en-US"/>
        </w:rPr>
        <w:t xml:space="preserve"> </w:t>
      </w:r>
      <w:r w:rsidR="0087713C" w:rsidRPr="00394693">
        <w:rPr>
          <w:rFonts w:ascii="Bookman Old Style" w:hAnsi="Bookman Old Style" w:cs="Courier New"/>
          <w:lang w:val="id-ID"/>
        </w:rPr>
        <w:t>Blok C.1</w:t>
      </w:r>
      <w:r w:rsidR="00BF0CC0" w:rsidRPr="00394693">
        <w:rPr>
          <w:rFonts w:ascii="Bookman Old Style" w:hAnsi="Bookman Old Style" w:cs="Courier New"/>
          <w:lang w:val="en-US"/>
        </w:rPr>
        <w:t>0.</w:t>
      </w:r>
    </w:p>
    <w:p w:rsidR="005F59CF" w:rsidRPr="00394693" w:rsidRDefault="005F59CF" w:rsidP="00A01C4C">
      <w:pPr>
        <w:spacing w:line="276" w:lineRule="auto"/>
        <w:ind w:left="1134"/>
        <w:jc w:val="both"/>
        <w:rPr>
          <w:rFonts w:ascii="Bookman Old Style" w:hAnsi="Bookman Old Style" w:cs="Courier New"/>
          <w:lang w:val="id-ID"/>
        </w:rPr>
      </w:pPr>
    </w:p>
    <w:p w:rsidR="005F59CF" w:rsidRPr="00394693" w:rsidRDefault="005F59CF">
      <w:pPr>
        <w:pStyle w:val="Heading7"/>
        <w:numPr>
          <w:ilvl w:val="0"/>
          <w:numId w:val="66"/>
        </w:numPr>
        <w:spacing w:before="0" w:line="276" w:lineRule="auto"/>
        <w:rPr>
          <w:rFonts w:cs="Courier New"/>
          <w:i/>
          <w:color w:val="auto"/>
          <w:lang w:val="id-ID"/>
        </w:rPr>
      </w:pPr>
    </w:p>
    <w:p w:rsidR="005F59CF" w:rsidRPr="00394693" w:rsidRDefault="005F59CF" w:rsidP="00A01C4C">
      <w:pPr>
        <w:pStyle w:val="Heading8"/>
        <w:spacing w:before="0" w:line="276" w:lineRule="auto"/>
        <w:rPr>
          <w:rFonts w:ascii="Bookman Old Style" w:hAnsi="Bookman Old Style" w:cs="Courier New"/>
          <w:color w:val="auto"/>
          <w:sz w:val="24"/>
          <w:szCs w:val="24"/>
        </w:rPr>
      </w:pPr>
      <w:r w:rsidRPr="00394693">
        <w:rPr>
          <w:rFonts w:ascii="Bookman Old Style" w:hAnsi="Bookman Old Style"/>
          <w:color w:val="auto"/>
          <w:sz w:val="24"/>
          <w:szCs w:val="24"/>
        </w:rPr>
        <w:t xml:space="preserve">Zona </w:t>
      </w:r>
      <w:r w:rsidRPr="00394693">
        <w:rPr>
          <w:rFonts w:ascii="Bookman Old Style" w:hAnsi="Bookman Old Style" w:cs="Courier New"/>
          <w:color w:val="auto"/>
          <w:sz w:val="24"/>
          <w:szCs w:val="24"/>
        </w:rPr>
        <w:t>Sarana Pelayanan Umum</w:t>
      </w:r>
    </w:p>
    <w:p w:rsidR="00A01C4C" w:rsidRPr="00394693" w:rsidRDefault="00A01C4C" w:rsidP="00A01C4C">
      <w:pPr>
        <w:rPr>
          <w:lang w:val="en-US"/>
        </w:rPr>
      </w:pPr>
    </w:p>
    <w:p w:rsidR="00095700" w:rsidRPr="00394693" w:rsidRDefault="00095700" w:rsidP="001C614B">
      <w:pPr>
        <w:pStyle w:val="Heading5"/>
        <w:spacing w:before="0" w:line="276" w:lineRule="auto"/>
        <w:ind w:left="0" w:firstLine="0"/>
        <w:rPr>
          <w:rFonts w:ascii="Bookman Old Style" w:hAnsi="Bookman Old Style"/>
          <w:color w:val="auto"/>
          <w:sz w:val="24"/>
          <w:szCs w:val="24"/>
        </w:rPr>
      </w:pPr>
    </w:p>
    <w:p w:rsidR="00095700" w:rsidRPr="00394693" w:rsidRDefault="00095700" w:rsidP="00A01C4C">
      <w:pPr>
        <w:pStyle w:val="ListParagraph"/>
        <w:numPr>
          <w:ilvl w:val="0"/>
          <w:numId w:val="15"/>
        </w:numPr>
        <w:tabs>
          <w:tab w:val="left" w:pos="567"/>
        </w:tabs>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Zona </w:t>
      </w:r>
      <w:r w:rsidR="00BF0CC0" w:rsidRPr="00394693">
        <w:rPr>
          <w:rFonts w:ascii="Bookman Old Style" w:hAnsi="Bookman Old Style" w:cs="Courier New"/>
          <w:lang w:val="id-ID"/>
        </w:rPr>
        <w:t xml:space="preserve">Sarana Pelayanan Umum </w:t>
      </w:r>
      <w:r w:rsidR="005F59CF" w:rsidRPr="00394693">
        <w:rPr>
          <w:rFonts w:ascii="Bookman Old Style" w:hAnsi="Bookman Old Style" w:cs="Courier New"/>
        </w:rPr>
        <w:t>(</w:t>
      </w:r>
      <w:r w:rsidRPr="00394693">
        <w:rPr>
          <w:rFonts w:ascii="Bookman Old Style" w:hAnsi="Bookman Old Style" w:cs="Courier New"/>
          <w:lang w:val="id-ID"/>
        </w:rPr>
        <w:t>SPU</w:t>
      </w:r>
      <w:r w:rsidR="005F59CF" w:rsidRPr="00394693">
        <w:rPr>
          <w:rFonts w:ascii="Bookman Old Style" w:hAnsi="Bookman Old Style" w:cs="Courier New"/>
        </w:rPr>
        <w:t>)</w:t>
      </w:r>
      <w:r w:rsidRPr="00394693">
        <w:rPr>
          <w:rFonts w:ascii="Bookman Old Style" w:hAnsi="Bookman Old Style" w:cs="Courier New"/>
          <w:lang w:val="id-ID"/>
        </w:rPr>
        <w:t xml:space="preserve"> sebagaimana dimaksud </w:t>
      </w:r>
      <w:r w:rsidR="007018DE" w:rsidRPr="00394693">
        <w:rPr>
          <w:rFonts w:ascii="Bookman Old Style" w:hAnsi="Bookman Old Style" w:cs="Courier New"/>
        </w:rPr>
        <w:t>dalam Pasal</w:t>
      </w:r>
      <w:r w:rsidR="007C4534" w:rsidRPr="00394693">
        <w:rPr>
          <w:rFonts w:ascii="Bookman Old Style" w:hAnsi="Bookman Old Style" w:cs="Courier New"/>
        </w:rPr>
        <w:t xml:space="preserve"> 2</w:t>
      </w:r>
      <w:r w:rsidR="00875328" w:rsidRPr="00394693">
        <w:rPr>
          <w:rFonts w:ascii="Bookman Old Style" w:hAnsi="Bookman Old Style" w:cs="Courier New"/>
        </w:rPr>
        <w:t>2</w:t>
      </w:r>
      <w:r w:rsidR="007C4534" w:rsidRPr="00394693">
        <w:rPr>
          <w:rFonts w:ascii="Bookman Old Style" w:hAnsi="Bookman Old Style" w:cs="Courier New"/>
        </w:rPr>
        <w:t xml:space="preserve"> huruf </w:t>
      </w:r>
      <w:r w:rsidR="00875328" w:rsidRPr="00394693">
        <w:rPr>
          <w:rFonts w:ascii="Bookman Old Style" w:hAnsi="Bookman Old Style" w:cs="Courier New"/>
        </w:rPr>
        <w:t>f</w:t>
      </w:r>
      <w:r w:rsidR="007C4534" w:rsidRPr="00394693">
        <w:rPr>
          <w:rFonts w:ascii="Bookman Old Style" w:hAnsi="Bookman Old Style" w:cs="Courier New"/>
        </w:rPr>
        <w:t xml:space="preserve"> </w:t>
      </w:r>
      <w:r w:rsidRPr="00394693">
        <w:rPr>
          <w:rFonts w:ascii="Bookman Old Style" w:hAnsi="Bookman Old Style" w:cs="Courier New"/>
          <w:lang w:val="id-ID"/>
        </w:rPr>
        <w:t>terdiri atas:</w:t>
      </w:r>
    </w:p>
    <w:p w:rsidR="005F59CF" w:rsidRPr="00394693" w:rsidRDefault="005C04DE">
      <w:pPr>
        <w:numPr>
          <w:ilvl w:val="0"/>
          <w:numId w:val="36"/>
        </w:numPr>
        <w:tabs>
          <w:tab w:val="left" w:pos="567"/>
          <w:tab w:val="left" w:pos="720"/>
        </w:tabs>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sub-zona spu skala ko</w:t>
      </w:r>
      <w:r w:rsidR="00D5044F" w:rsidRPr="00394693">
        <w:rPr>
          <w:rFonts w:ascii="Bookman Old Style" w:hAnsi="Bookman Old Style" w:cs="Courier New"/>
          <w:lang w:val="id-ID"/>
        </w:rPr>
        <w:t xml:space="preserve">ta </w:t>
      </w:r>
      <w:r w:rsidR="005F59CF" w:rsidRPr="00394693">
        <w:rPr>
          <w:rFonts w:ascii="Bookman Old Style" w:hAnsi="Bookman Old Style" w:cs="Courier New"/>
          <w:lang w:val="id-ID"/>
        </w:rPr>
        <w:t>(SPU-1);</w:t>
      </w:r>
    </w:p>
    <w:p w:rsidR="005F59CF" w:rsidRPr="00394693" w:rsidRDefault="005C04DE">
      <w:pPr>
        <w:numPr>
          <w:ilvl w:val="0"/>
          <w:numId w:val="36"/>
        </w:numPr>
        <w:tabs>
          <w:tab w:val="left" w:pos="567"/>
          <w:tab w:val="left" w:pos="720"/>
        </w:tabs>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sub-zona spu skala kecamatan </w:t>
      </w:r>
      <w:r w:rsidR="005F59CF" w:rsidRPr="00394693">
        <w:rPr>
          <w:rFonts w:ascii="Bookman Old Style" w:hAnsi="Bookman Old Style" w:cs="Courier New"/>
          <w:lang w:val="id-ID"/>
        </w:rPr>
        <w:t>(SPU-2);</w:t>
      </w:r>
      <w:r w:rsidR="005F59CF" w:rsidRPr="00394693">
        <w:rPr>
          <w:rFonts w:ascii="Bookman Old Style" w:hAnsi="Bookman Old Style" w:cs="Courier New"/>
          <w:lang w:val="en-US"/>
        </w:rPr>
        <w:t xml:space="preserve"> dan</w:t>
      </w:r>
    </w:p>
    <w:p w:rsidR="005F59CF" w:rsidRPr="00394693" w:rsidRDefault="005C04DE">
      <w:pPr>
        <w:numPr>
          <w:ilvl w:val="0"/>
          <w:numId w:val="36"/>
        </w:numPr>
        <w:tabs>
          <w:tab w:val="left" w:pos="567"/>
          <w:tab w:val="left" w:pos="720"/>
        </w:tabs>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sub-zona spu skala kelurahan </w:t>
      </w:r>
      <w:r w:rsidR="005F59CF" w:rsidRPr="00394693">
        <w:rPr>
          <w:rFonts w:ascii="Bookman Old Style" w:hAnsi="Bookman Old Style" w:cs="Courier New"/>
          <w:lang w:val="id-ID"/>
        </w:rPr>
        <w:t>(SPU-3)</w:t>
      </w:r>
      <w:r w:rsidR="005F59CF" w:rsidRPr="00394693">
        <w:rPr>
          <w:rFonts w:ascii="Bookman Old Style" w:hAnsi="Bookman Old Style" w:cs="Courier New"/>
          <w:lang w:val="en-US"/>
        </w:rPr>
        <w:t>.</w:t>
      </w:r>
    </w:p>
    <w:p w:rsidR="00FF3A54" w:rsidRPr="00394693" w:rsidRDefault="005C04DE" w:rsidP="00A01C4C">
      <w:pPr>
        <w:pStyle w:val="ListParagraph"/>
        <w:numPr>
          <w:ilvl w:val="0"/>
          <w:numId w:val="15"/>
        </w:numPr>
        <w:tabs>
          <w:tab w:val="left" w:pos="567"/>
        </w:tabs>
        <w:spacing w:line="276" w:lineRule="auto"/>
        <w:ind w:left="567" w:hanging="567"/>
        <w:contextualSpacing w:val="0"/>
        <w:jc w:val="both"/>
        <w:rPr>
          <w:rFonts w:ascii="Bookman Old Style" w:hAnsi="Bookman Old Style" w:cs="Courier New"/>
        </w:rPr>
      </w:pPr>
      <w:r w:rsidRPr="00394693">
        <w:rPr>
          <w:rFonts w:ascii="Bookman Old Style" w:hAnsi="Bookman Old Style" w:cs="Courier New"/>
          <w:lang w:val="id-ID"/>
        </w:rPr>
        <w:t xml:space="preserve">sub-zona spu skala kota </w:t>
      </w:r>
      <w:r w:rsidR="0087713C" w:rsidRPr="00394693">
        <w:rPr>
          <w:rFonts w:ascii="Bookman Old Style" w:hAnsi="Bookman Old Style" w:cs="Courier New"/>
          <w:lang w:val="id-ID"/>
        </w:rPr>
        <w:t>(SPU-1)</w:t>
      </w:r>
      <w:r w:rsidR="0087713C" w:rsidRPr="00394693">
        <w:rPr>
          <w:rFonts w:ascii="Bookman Old Style" w:hAnsi="Bookman Old Style" w:cs="Courier New"/>
        </w:rPr>
        <w:t xml:space="preserve"> sebagaimana dimaksud </w:t>
      </w:r>
      <w:r w:rsidR="00B16601" w:rsidRPr="00394693">
        <w:rPr>
          <w:rFonts w:ascii="Bookman Old Style" w:hAnsi="Bookman Old Style" w:cs="Courier New"/>
          <w:lang w:val="id-ID"/>
        </w:rPr>
        <w:t>pada ayat</w:t>
      </w:r>
      <w:r w:rsidR="00FF3A54" w:rsidRPr="00394693">
        <w:rPr>
          <w:rFonts w:ascii="Bookman Old Style" w:hAnsi="Bookman Old Style" w:cs="Courier New"/>
        </w:rPr>
        <w:t xml:space="preserve"> (1) huruf a dengan luas 2,</w:t>
      </w:r>
      <w:r w:rsidR="00615257" w:rsidRPr="00394693">
        <w:rPr>
          <w:rFonts w:ascii="Bookman Old Style" w:hAnsi="Bookman Old Style" w:cs="Courier New"/>
        </w:rPr>
        <w:t>49</w:t>
      </w:r>
      <w:r w:rsidR="0087713C" w:rsidRPr="00394693">
        <w:rPr>
          <w:rFonts w:ascii="Bookman Old Style" w:hAnsi="Bookman Old Style" w:cs="Courier New"/>
        </w:rPr>
        <w:t xml:space="preserve"> (</w:t>
      </w:r>
      <w:r w:rsidR="00C72DF1" w:rsidRPr="00394693">
        <w:rPr>
          <w:rFonts w:ascii="Bookman Old Style" w:hAnsi="Bookman Old Style" w:cs="Courier New"/>
        </w:rPr>
        <w:t xml:space="preserve">dua koma </w:t>
      </w:r>
      <w:r w:rsidR="00615257" w:rsidRPr="00394693">
        <w:rPr>
          <w:rFonts w:ascii="Bookman Old Style" w:hAnsi="Bookman Old Style" w:cs="Courier New"/>
        </w:rPr>
        <w:t xml:space="preserve">empat </w:t>
      </w:r>
      <w:r w:rsidR="008542B0" w:rsidRPr="00394693">
        <w:rPr>
          <w:rFonts w:ascii="Bookman Old Style" w:hAnsi="Bookman Old Style" w:cs="Courier New"/>
        </w:rPr>
        <w:t xml:space="preserve">puluh </w:t>
      </w:r>
      <w:r w:rsidR="00615257" w:rsidRPr="00394693">
        <w:rPr>
          <w:rFonts w:ascii="Bookman Old Style" w:hAnsi="Bookman Old Style" w:cs="Courier New"/>
        </w:rPr>
        <w:t>sembilan</w:t>
      </w:r>
      <w:r w:rsidR="0087713C" w:rsidRPr="00394693">
        <w:rPr>
          <w:rFonts w:ascii="Bookman Old Style" w:hAnsi="Bookman Old Style" w:cs="Courier New"/>
        </w:rPr>
        <w:t>) hektar, terdapat di</w:t>
      </w:r>
      <w:r w:rsidR="00615257" w:rsidRPr="00394693">
        <w:rPr>
          <w:rFonts w:ascii="Bookman Old Style" w:hAnsi="Bookman Old Style" w:cs="Courier New"/>
        </w:rPr>
        <w:t xml:space="preserve"> SWP C Blok C.9.</w:t>
      </w:r>
    </w:p>
    <w:p w:rsidR="0087713C" w:rsidRPr="00394693" w:rsidRDefault="005C04DE" w:rsidP="00A01C4C">
      <w:pPr>
        <w:pStyle w:val="ListParagraph"/>
        <w:numPr>
          <w:ilvl w:val="0"/>
          <w:numId w:val="15"/>
        </w:numPr>
        <w:tabs>
          <w:tab w:val="left" w:pos="567"/>
        </w:tabs>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sub-zona spu skala kecamatan </w:t>
      </w:r>
      <w:r w:rsidR="0087713C" w:rsidRPr="00394693">
        <w:rPr>
          <w:rFonts w:ascii="Bookman Old Style" w:hAnsi="Bookman Old Style" w:cs="Courier New"/>
          <w:lang w:val="id-ID"/>
        </w:rPr>
        <w:t xml:space="preserve">(SPU-2) sebagaimana dimaksud </w:t>
      </w:r>
      <w:r w:rsidR="00B16601" w:rsidRPr="00394693">
        <w:rPr>
          <w:rFonts w:ascii="Bookman Old Style" w:hAnsi="Bookman Old Style" w:cs="Courier New"/>
          <w:lang w:val="id-ID"/>
        </w:rPr>
        <w:t>pada ayat</w:t>
      </w:r>
      <w:r w:rsidR="0087713C" w:rsidRPr="00394693">
        <w:rPr>
          <w:rFonts w:ascii="Bookman Old Style" w:hAnsi="Bookman Old Style" w:cs="Courier New"/>
        </w:rPr>
        <w:t xml:space="preserve"> (1) huruf b</w:t>
      </w:r>
      <w:r w:rsidR="0087713C" w:rsidRPr="00394693">
        <w:rPr>
          <w:rFonts w:ascii="Bookman Old Style" w:hAnsi="Bookman Old Style" w:cs="Courier New"/>
          <w:lang w:val="id-ID"/>
        </w:rPr>
        <w:t xml:space="preserve"> dengan luas </w:t>
      </w:r>
      <w:r w:rsidR="00E10622" w:rsidRPr="00394693">
        <w:rPr>
          <w:rFonts w:ascii="Bookman Old Style" w:hAnsi="Bookman Old Style" w:cs="Courier New"/>
        </w:rPr>
        <w:t>10,89</w:t>
      </w:r>
      <w:r w:rsidR="0087713C" w:rsidRPr="00394693">
        <w:rPr>
          <w:rFonts w:ascii="Bookman Old Style" w:hAnsi="Bookman Old Style" w:cs="Courier New"/>
        </w:rPr>
        <w:t xml:space="preserve"> </w:t>
      </w:r>
      <w:r w:rsidR="0087713C" w:rsidRPr="00394693">
        <w:rPr>
          <w:rFonts w:ascii="Bookman Old Style" w:hAnsi="Bookman Old Style" w:cs="Courier New"/>
          <w:lang w:val="id-ID"/>
        </w:rPr>
        <w:t>(</w:t>
      </w:r>
      <w:r w:rsidR="00E10622" w:rsidRPr="00394693">
        <w:rPr>
          <w:rFonts w:ascii="Bookman Old Style" w:hAnsi="Bookman Old Style" w:cs="Courier New"/>
        </w:rPr>
        <w:t xml:space="preserve">sepuluh koma delapan </w:t>
      </w:r>
      <w:r w:rsidR="008542B0" w:rsidRPr="00394693">
        <w:rPr>
          <w:rFonts w:ascii="Bookman Old Style" w:hAnsi="Bookman Old Style" w:cs="Courier New"/>
        </w:rPr>
        <w:t xml:space="preserve">puluh </w:t>
      </w:r>
      <w:r w:rsidR="00E10622" w:rsidRPr="00394693">
        <w:rPr>
          <w:rFonts w:ascii="Bookman Old Style" w:hAnsi="Bookman Old Style" w:cs="Courier New"/>
        </w:rPr>
        <w:t>sembilan</w:t>
      </w:r>
      <w:r w:rsidR="0087713C" w:rsidRPr="00394693">
        <w:rPr>
          <w:rFonts w:ascii="Bookman Old Style" w:hAnsi="Bookman Old Style" w:cs="Courier New"/>
          <w:lang w:val="id-ID"/>
        </w:rPr>
        <w:t>) hektar</w:t>
      </w:r>
      <w:r w:rsidR="00D5044F" w:rsidRPr="00394693">
        <w:rPr>
          <w:rFonts w:ascii="Bookman Old Style" w:hAnsi="Bookman Old Style" w:cs="Courier New"/>
        </w:rPr>
        <w:t>, terdapat di</w:t>
      </w:r>
      <w:r w:rsidR="0087713C" w:rsidRPr="00394693">
        <w:rPr>
          <w:rFonts w:ascii="Bookman Old Style" w:hAnsi="Bookman Old Style" w:cs="Courier New"/>
          <w:lang w:val="id-ID"/>
        </w:rPr>
        <w:t>:</w:t>
      </w:r>
    </w:p>
    <w:p w:rsidR="00BD78CE" w:rsidRPr="00394693" w:rsidRDefault="00BD78CE">
      <w:pPr>
        <w:numPr>
          <w:ilvl w:val="0"/>
          <w:numId w:val="37"/>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en-US"/>
        </w:rPr>
        <w:t>SWP A Blok A.4, Blok A.6;</w:t>
      </w:r>
    </w:p>
    <w:p w:rsidR="0087713C" w:rsidRPr="00394693" w:rsidRDefault="004466DF">
      <w:pPr>
        <w:numPr>
          <w:ilvl w:val="0"/>
          <w:numId w:val="37"/>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 xml:space="preserve">B </w:t>
      </w:r>
      <w:r w:rsidR="00BF0CC0" w:rsidRPr="00394693">
        <w:rPr>
          <w:rFonts w:ascii="Bookman Old Style" w:hAnsi="Bookman Old Style" w:cs="Courier New"/>
          <w:lang w:val="id-ID"/>
        </w:rPr>
        <w:t xml:space="preserve">Blok B.2, </w:t>
      </w:r>
      <w:r w:rsidR="00BD78CE" w:rsidRPr="00394693">
        <w:rPr>
          <w:rFonts w:ascii="Bookman Old Style" w:hAnsi="Bookman Old Style" w:cs="Courier New"/>
          <w:lang w:val="id-ID"/>
        </w:rPr>
        <w:t>Blok B.</w:t>
      </w:r>
      <w:r w:rsidR="00BD78CE" w:rsidRPr="00394693">
        <w:rPr>
          <w:rFonts w:ascii="Bookman Old Style" w:hAnsi="Bookman Old Style" w:cs="Courier New"/>
          <w:lang w:val="en-US"/>
        </w:rPr>
        <w:t xml:space="preserve">4, </w:t>
      </w:r>
      <w:r w:rsidR="00BF0CC0" w:rsidRPr="00394693">
        <w:rPr>
          <w:rFonts w:ascii="Bookman Old Style" w:hAnsi="Bookman Old Style" w:cs="Courier New"/>
          <w:lang w:val="id-ID"/>
        </w:rPr>
        <w:t>Blok B.5</w:t>
      </w:r>
      <w:r w:rsidR="0087713C" w:rsidRPr="00394693">
        <w:rPr>
          <w:rFonts w:ascii="Bookman Old Style" w:hAnsi="Bookman Old Style" w:cs="Courier New"/>
          <w:lang w:val="id-ID"/>
        </w:rPr>
        <w:t>, Blok B.</w:t>
      </w:r>
      <w:r w:rsidR="00BF0CC0" w:rsidRPr="00394693">
        <w:rPr>
          <w:rFonts w:ascii="Bookman Old Style" w:hAnsi="Bookman Old Style" w:cs="Courier New"/>
          <w:lang w:val="en-US"/>
        </w:rPr>
        <w:t>7</w:t>
      </w:r>
      <w:r w:rsidR="0087713C" w:rsidRPr="00394693">
        <w:rPr>
          <w:rFonts w:ascii="Bookman Old Style" w:hAnsi="Bookman Old Style" w:cs="Courier New"/>
          <w:lang w:val="id-ID"/>
        </w:rPr>
        <w:t>; dan</w:t>
      </w:r>
    </w:p>
    <w:p w:rsidR="0087713C" w:rsidRPr="00394693" w:rsidRDefault="004466DF">
      <w:pPr>
        <w:numPr>
          <w:ilvl w:val="0"/>
          <w:numId w:val="37"/>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C B</w:t>
      </w:r>
      <w:r w:rsidRPr="00394693">
        <w:rPr>
          <w:rFonts w:ascii="Bookman Old Style" w:hAnsi="Bookman Old Style" w:cs="Courier New"/>
          <w:lang w:val="id-ID"/>
        </w:rPr>
        <w:t>lok</w:t>
      </w:r>
      <w:r w:rsidR="0087713C" w:rsidRPr="00394693">
        <w:rPr>
          <w:rFonts w:ascii="Bookman Old Style" w:hAnsi="Bookman Old Style" w:cs="Courier New"/>
          <w:lang w:val="id-ID"/>
        </w:rPr>
        <w:t xml:space="preserve"> </w:t>
      </w:r>
      <w:r w:rsidR="0087713C" w:rsidRPr="00394693">
        <w:rPr>
          <w:rFonts w:ascii="Bookman Old Style" w:hAnsi="Bookman Old Style" w:cs="Courier New"/>
          <w:lang w:val="en-US"/>
        </w:rPr>
        <w:t>C.</w:t>
      </w:r>
      <w:r w:rsidR="00BF0CC0" w:rsidRPr="00394693">
        <w:rPr>
          <w:rFonts w:ascii="Bookman Old Style" w:hAnsi="Bookman Old Style" w:cs="Courier New"/>
          <w:lang w:val="en-US"/>
        </w:rPr>
        <w:t>3</w:t>
      </w:r>
      <w:r w:rsidR="0087713C" w:rsidRPr="00394693">
        <w:rPr>
          <w:rFonts w:ascii="Bookman Old Style" w:hAnsi="Bookman Old Style" w:cs="Courier New"/>
          <w:lang w:val="en-US"/>
        </w:rPr>
        <w:t xml:space="preserve">, </w:t>
      </w:r>
      <w:r w:rsidR="0087713C" w:rsidRPr="00394693">
        <w:rPr>
          <w:rFonts w:ascii="Bookman Old Style" w:hAnsi="Bookman Old Style" w:cs="Courier New"/>
          <w:lang w:val="id-ID"/>
        </w:rPr>
        <w:t xml:space="preserve">Blok </w:t>
      </w:r>
      <w:r w:rsidR="0087713C" w:rsidRPr="00394693">
        <w:rPr>
          <w:rFonts w:ascii="Bookman Old Style" w:hAnsi="Bookman Old Style" w:cs="Courier New"/>
          <w:lang w:val="en-US"/>
        </w:rPr>
        <w:t>C.</w:t>
      </w:r>
      <w:r w:rsidR="00BD78CE" w:rsidRPr="00394693">
        <w:rPr>
          <w:rFonts w:ascii="Bookman Old Style" w:hAnsi="Bookman Old Style" w:cs="Courier New"/>
          <w:lang w:val="en-US"/>
        </w:rPr>
        <w:t>8</w:t>
      </w:r>
      <w:r w:rsidR="0087713C" w:rsidRPr="00394693">
        <w:rPr>
          <w:rFonts w:ascii="Bookman Old Style" w:hAnsi="Bookman Old Style" w:cs="Courier New"/>
          <w:lang w:val="en-US"/>
        </w:rPr>
        <w:t xml:space="preserve">, </w:t>
      </w:r>
      <w:r w:rsidR="0087713C" w:rsidRPr="00394693">
        <w:rPr>
          <w:rFonts w:ascii="Bookman Old Style" w:hAnsi="Bookman Old Style" w:cs="Courier New"/>
          <w:lang w:val="id-ID"/>
        </w:rPr>
        <w:t xml:space="preserve">Blok </w:t>
      </w:r>
      <w:r w:rsidR="00BF0CC0" w:rsidRPr="00394693">
        <w:rPr>
          <w:rFonts w:ascii="Bookman Old Style" w:hAnsi="Bookman Old Style" w:cs="Courier New"/>
          <w:lang w:val="en-US"/>
        </w:rPr>
        <w:t>C.9.</w:t>
      </w:r>
    </w:p>
    <w:p w:rsidR="0087713C" w:rsidRPr="00394693" w:rsidRDefault="005C04DE" w:rsidP="00A01C4C">
      <w:pPr>
        <w:pStyle w:val="ListParagraph"/>
        <w:numPr>
          <w:ilvl w:val="0"/>
          <w:numId w:val="15"/>
        </w:numPr>
        <w:tabs>
          <w:tab w:val="left" w:pos="567"/>
        </w:tabs>
        <w:spacing w:line="276" w:lineRule="auto"/>
        <w:ind w:left="567" w:hanging="567"/>
        <w:contextualSpacing w:val="0"/>
        <w:jc w:val="both"/>
        <w:rPr>
          <w:rFonts w:ascii="Bookman Old Style" w:hAnsi="Bookman Old Style" w:cs="Courier New"/>
        </w:rPr>
      </w:pPr>
      <w:r w:rsidRPr="00394693">
        <w:rPr>
          <w:rFonts w:ascii="Bookman Old Style" w:hAnsi="Bookman Old Style" w:cs="Courier New"/>
          <w:lang w:val="id-ID"/>
        </w:rPr>
        <w:t xml:space="preserve">sub-zona spu skala kelurahan </w:t>
      </w:r>
      <w:r w:rsidR="0087713C" w:rsidRPr="00394693">
        <w:rPr>
          <w:rFonts w:ascii="Bookman Old Style" w:hAnsi="Bookman Old Style" w:cs="Courier New"/>
          <w:lang w:val="id-ID"/>
        </w:rPr>
        <w:t>(SPU-3)</w:t>
      </w:r>
      <w:r w:rsidR="0087713C" w:rsidRPr="00394693">
        <w:rPr>
          <w:rFonts w:ascii="Bookman Old Style" w:hAnsi="Bookman Old Style" w:cs="Courier New"/>
        </w:rPr>
        <w:t xml:space="preserve"> sebagaimana dimaksud </w:t>
      </w:r>
      <w:r w:rsidR="00B16601" w:rsidRPr="00394693">
        <w:rPr>
          <w:rFonts w:ascii="Bookman Old Style" w:hAnsi="Bookman Old Style" w:cs="Courier New"/>
          <w:lang w:val="id-ID"/>
        </w:rPr>
        <w:t>pada ayat</w:t>
      </w:r>
      <w:r w:rsidR="00FF3A54" w:rsidRPr="00394693">
        <w:rPr>
          <w:rFonts w:ascii="Bookman Old Style" w:hAnsi="Bookman Old Style" w:cs="Courier New"/>
        </w:rPr>
        <w:t xml:space="preserve"> (1) huruf c dengan luas </w:t>
      </w:r>
      <w:r w:rsidR="009E16EC" w:rsidRPr="00394693">
        <w:rPr>
          <w:rFonts w:ascii="Bookman Old Style" w:hAnsi="Bookman Old Style" w:cs="Courier New"/>
        </w:rPr>
        <w:t>13,95</w:t>
      </w:r>
      <w:r w:rsidR="0087713C" w:rsidRPr="00394693">
        <w:rPr>
          <w:rFonts w:ascii="Bookman Old Style" w:hAnsi="Bookman Old Style" w:cs="Courier New"/>
        </w:rPr>
        <w:t xml:space="preserve"> (</w:t>
      </w:r>
      <w:r w:rsidR="009E16EC" w:rsidRPr="00394693">
        <w:rPr>
          <w:rFonts w:ascii="Bookman Old Style" w:hAnsi="Bookman Old Style" w:cs="Courier New"/>
        </w:rPr>
        <w:t xml:space="preserve">tiga belas koma </w:t>
      </w:r>
      <w:r w:rsidR="008542B0" w:rsidRPr="00394693">
        <w:rPr>
          <w:rFonts w:ascii="Bookman Old Style" w:hAnsi="Bookman Old Style" w:cs="Courier New"/>
        </w:rPr>
        <w:t xml:space="preserve">sembilan puluh </w:t>
      </w:r>
      <w:r w:rsidR="009E16EC" w:rsidRPr="00394693">
        <w:rPr>
          <w:rFonts w:ascii="Bookman Old Style" w:hAnsi="Bookman Old Style" w:cs="Courier New"/>
        </w:rPr>
        <w:t>lima</w:t>
      </w:r>
      <w:r w:rsidR="00B36709" w:rsidRPr="00394693">
        <w:rPr>
          <w:rFonts w:ascii="Bookman Old Style" w:hAnsi="Bookman Old Style" w:cs="Courier New"/>
        </w:rPr>
        <w:t>) hektar, terdapat di</w:t>
      </w:r>
      <w:r w:rsidR="0087713C" w:rsidRPr="00394693">
        <w:rPr>
          <w:rFonts w:ascii="Bookman Old Style" w:hAnsi="Bookman Old Style" w:cs="Courier New"/>
          <w:lang w:val="id-ID"/>
        </w:rPr>
        <w:t>:</w:t>
      </w:r>
    </w:p>
    <w:p w:rsidR="0087713C" w:rsidRPr="00394693" w:rsidRDefault="004466DF">
      <w:pPr>
        <w:pStyle w:val="ListParagraph"/>
        <w:numPr>
          <w:ilvl w:val="0"/>
          <w:numId w:val="114"/>
        </w:numPr>
        <w:tabs>
          <w:tab w:val="left" w:pos="540"/>
        </w:tabs>
        <w:spacing w:line="276" w:lineRule="auto"/>
        <w:ind w:left="1170" w:hanging="603"/>
        <w:contextualSpacing w:val="0"/>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A</w:t>
      </w:r>
      <w:r w:rsidR="0087713C" w:rsidRPr="00394693">
        <w:rPr>
          <w:rFonts w:ascii="Bookman Old Style" w:hAnsi="Bookman Old Style" w:cs="Courier New"/>
          <w:lang w:val="id-ID"/>
        </w:rPr>
        <w:t xml:space="preserve">, </w:t>
      </w:r>
      <w:r w:rsidR="00BF0CC0" w:rsidRPr="00394693">
        <w:rPr>
          <w:rFonts w:ascii="Bookman Old Style" w:hAnsi="Bookman Old Style" w:cs="Courier New"/>
          <w:lang w:val="id-ID"/>
        </w:rPr>
        <w:t xml:space="preserve">Blok </w:t>
      </w:r>
      <w:r w:rsidR="009E16EC" w:rsidRPr="00394693">
        <w:rPr>
          <w:rFonts w:ascii="Bookman Old Style" w:hAnsi="Bookman Old Style" w:cs="Courier New"/>
          <w:lang w:val="id-ID"/>
        </w:rPr>
        <w:t>A.1, Blok A.</w:t>
      </w:r>
      <w:r w:rsidR="009E16EC" w:rsidRPr="00394693">
        <w:rPr>
          <w:rFonts w:ascii="Bookman Old Style" w:hAnsi="Bookman Old Style" w:cs="Courier New"/>
        </w:rPr>
        <w:t>2</w:t>
      </w:r>
      <w:r w:rsidR="009E16EC" w:rsidRPr="00394693">
        <w:rPr>
          <w:rFonts w:ascii="Bookman Old Style" w:hAnsi="Bookman Old Style" w:cs="Courier New"/>
          <w:lang w:val="id-ID"/>
        </w:rPr>
        <w:t>, Blok A.</w:t>
      </w:r>
      <w:r w:rsidR="009E16EC" w:rsidRPr="00394693">
        <w:rPr>
          <w:rFonts w:ascii="Bookman Old Style" w:hAnsi="Bookman Old Style" w:cs="Courier New"/>
        </w:rPr>
        <w:t>3</w:t>
      </w:r>
      <w:r w:rsidR="009E16EC" w:rsidRPr="00394693">
        <w:rPr>
          <w:rFonts w:ascii="Bookman Old Style" w:hAnsi="Bookman Old Style" w:cs="Courier New"/>
          <w:lang w:val="id-ID"/>
        </w:rPr>
        <w:t>, Blok A.</w:t>
      </w:r>
      <w:r w:rsidR="009E16EC" w:rsidRPr="00394693">
        <w:rPr>
          <w:rFonts w:ascii="Bookman Old Style" w:hAnsi="Bookman Old Style" w:cs="Courier New"/>
        </w:rPr>
        <w:t>4</w:t>
      </w:r>
      <w:r w:rsidR="009E16EC" w:rsidRPr="00394693">
        <w:rPr>
          <w:rFonts w:ascii="Bookman Old Style" w:hAnsi="Bookman Old Style" w:cs="Courier New"/>
          <w:lang w:val="id-ID"/>
        </w:rPr>
        <w:t>, Blok A.</w:t>
      </w:r>
      <w:r w:rsidR="009E16EC" w:rsidRPr="00394693">
        <w:rPr>
          <w:rFonts w:ascii="Bookman Old Style" w:hAnsi="Bookman Old Style" w:cs="Courier New"/>
        </w:rPr>
        <w:t>5,</w:t>
      </w:r>
      <w:r w:rsidR="009E16EC" w:rsidRPr="00394693">
        <w:rPr>
          <w:rFonts w:ascii="Bookman Old Style" w:hAnsi="Bookman Old Style" w:cs="Courier New"/>
          <w:lang w:val="id-ID"/>
        </w:rPr>
        <w:t xml:space="preserve"> Blok A.</w:t>
      </w:r>
      <w:r w:rsidR="009E16EC" w:rsidRPr="00394693">
        <w:rPr>
          <w:rFonts w:ascii="Bookman Old Style" w:hAnsi="Bookman Old Style" w:cs="Courier New"/>
        </w:rPr>
        <w:t>6,</w:t>
      </w:r>
      <w:r w:rsidR="009E16EC" w:rsidRPr="00394693">
        <w:rPr>
          <w:rFonts w:ascii="Bookman Old Style" w:hAnsi="Bookman Old Style" w:cs="Courier New"/>
          <w:lang w:val="id-ID"/>
        </w:rPr>
        <w:t xml:space="preserve"> Blok A.</w:t>
      </w:r>
      <w:r w:rsidR="009E16EC" w:rsidRPr="00394693">
        <w:rPr>
          <w:rFonts w:ascii="Bookman Old Style" w:hAnsi="Bookman Old Style" w:cs="Courier New"/>
        </w:rPr>
        <w:t xml:space="preserve">7, </w:t>
      </w:r>
      <w:r w:rsidR="009E16EC" w:rsidRPr="00394693">
        <w:rPr>
          <w:rFonts w:ascii="Bookman Old Style" w:hAnsi="Bookman Old Style" w:cs="Courier New"/>
          <w:lang w:val="id-ID"/>
        </w:rPr>
        <w:t>Blok A.</w:t>
      </w:r>
      <w:r w:rsidR="009E16EC" w:rsidRPr="00394693">
        <w:rPr>
          <w:rFonts w:ascii="Bookman Old Style" w:hAnsi="Bookman Old Style" w:cs="Courier New"/>
        </w:rPr>
        <w:t>8;</w:t>
      </w:r>
    </w:p>
    <w:p w:rsidR="0087713C" w:rsidRPr="00394693" w:rsidRDefault="004466DF">
      <w:pPr>
        <w:pStyle w:val="ListParagraph"/>
        <w:numPr>
          <w:ilvl w:val="0"/>
          <w:numId w:val="114"/>
        </w:numPr>
        <w:spacing w:line="276" w:lineRule="auto"/>
        <w:ind w:left="1170" w:hanging="603"/>
        <w:contextualSpacing w:val="0"/>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 xml:space="preserve">B </w:t>
      </w:r>
      <w:r w:rsidR="009E16EC" w:rsidRPr="00394693">
        <w:rPr>
          <w:rFonts w:ascii="Bookman Old Style" w:hAnsi="Bookman Old Style" w:cs="Courier New"/>
          <w:lang w:val="id-ID"/>
        </w:rPr>
        <w:t>Blok B.</w:t>
      </w:r>
      <w:r w:rsidR="009E16EC" w:rsidRPr="00394693">
        <w:rPr>
          <w:rFonts w:ascii="Bookman Old Style" w:hAnsi="Bookman Old Style" w:cs="Courier New"/>
        </w:rPr>
        <w:t>1</w:t>
      </w:r>
      <w:r w:rsidR="009E16EC" w:rsidRPr="00394693">
        <w:rPr>
          <w:rFonts w:ascii="Bookman Old Style" w:hAnsi="Bookman Old Style" w:cs="Courier New"/>
          <w:lang w:val="id-ID"/>
        </w:rPr>
        <w:t>, Blok B.</w:t>
      </w:r>
      <w:r w:rsidR="009E16EC" w:rsidRPr="00394693">
        <w:rPr>
          <w:rFonts w:ascii="Bookman Old Style" w:hAnsi="Bookman Old Style" w:cs="Courier New"/>
        </w:rPr>
        <w:t xml:space="preserve">2, </w:t>
      </w:r>
      <w:r w:rsidR="009E16EC" w:rsidRPr="00394693">
        <w:rPr>
          <w:rFonts w:ascii="Bookman Old Style" w:hAnsi="Bookman Old Style" w:cs="Courier New"/>
          <w:lang w:val="id-ID"/>
        </w:rPr>
        <w:t>Blok B.</w:t>
      </w:r>
      <w:r w:rsidR="009E16EC" w:rsidRPr="00394693">
        <w:rPr>
          <w:rFonts w:ascii="Bookman Old Style" w:hAnsi="Bookman Old Style" w:cs="Courier New"/>
        </w:rPr>
        <w:t>3</w:t>
      </w:r>
      <w:r w:rsidR="009E16EC" w:rsidRPr="00394693">
        <w:rPr>
          <w:rFonts w:ascii="Bookman Old Style" w:hAnsi="Bookman Old Style" w:cs="Courier New"/>
          <w:lang w:val="id-ID"/>
        </w:rPr>
        <w:t>, Blok B.</w:t>
      </w:r>
      <w:r w:rsidR="009E16EC" w:rsidRPr="00394693">
        <w:rPr>
          <w:rFonts w:ascii="Bookman Old Style" w:hAnsi="Bookman Old Style" w:cs="Courier New"/>
        </w:rPr>
        <w:t>4</w:t>
      </w:r>
      <w:r w:rsidR="009E16EC" w:rsidRPr="00394693">
        <w:rPr>
          <w:rFonts w:ascii="Bookman Old Style" w:hAnsi="Bookman Old Style" w:cs="Courier New"/>
          <w:lang w:val="id-ID"/>
        </w:rPr>
        <w:t>, Blok B.5, Blok B.6, Blok B.7</w:t>
      </w:r>
      <w:r w:rsidR="0087713C" w:rsidRPr="00394693">
        <w:rPr>
          <w:rFonts w:ascii="Bookman Old Style" w:hAnsi="Bookman Old Style" w:cs="Courier New"/>
          <w:lang w:val="id-ID"/>
        </w:rPr>
        <w:t xml:space="preserve">;  </w:t>
      </w:r>
      <w:r w:rsidR="0087713C" w:rsidRPr="00394693">
        <w:rPr>
          <w:rFonts w:ascii="Bookman Old Style" w:hAnsi="Bookman Old Style" w:cs="Courier New"/>
        </w:rPr>
        <w:t>dan</w:t>
      </w:r>
    </w:p>
    <w:p w:rsidR="0087713C" w:rsidRPr="00394693" w:rsidRDefault="004466DF">
      <w:pPr>
        <w:pStyle w:val="ListParagraph"/>
        <w:numPr>
          <w:ilvl w:val="0"/>
          <w:numId w:val="114"/>
        </w:numPr>
        <w:spacing w:line="276" w:lineRule="auto"/>
        <w:ind w:left="1170" w:hanging="603"/>
        <w:contextualSpacing w:val="0"/>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C</w:t>
      </w:r>
      <w:r w:rsidR="00615257" w:rsidRPr="00394693">
        <w:rPr>
          <w:rFonts w:ascii="Bookman Old Style" w:hAnsi="Bookman Old Style" w:cs="Courier New"/>
        </w:rPr>
        <w:t xml:space="preserve">, </w:t>
      </w:r>
      <w:r w:rsidR="009E16EC" w:rsidRPr="00394693">
        <w:rPr>
          <w:rFonts w:ascii="Bookman Old Style" w:hAnsi="Bookman Old Style" w:cs="Courier New"/>
          <w:lang w:val="id-ID"/>
        </w:rPr>
        <w:t>C.1, Blok C.</w:t>
      </w:r>
      <w:r w:rsidR="009E16EC" w:rsidRPr="00394693">
        <w:rPr>
          <w:rFonts w:ascii="Bookman Old Style" w:hAnsi="Bookman Old Style" w:cs="Courier New"/>
        </w:rPr>
        <w:t xml:space="preserve">2, </w:t>
      </w:r>
      <w:r w:rsidR="009E16EC" w:rsidRPr="00394693">
        <w:rPr>
          <w:rFonts w:ascii="Bookman Old Style" w:hAnsi="Bookman Old Style" w:cs="Courier New"/>
          <w:lang w:val="id-ID"/>
        </w:rPr>
        <w:t>Blok C.</w:t>
      </w:r>
      <w:r w:rsidR="009E16EC" w:rsidRPr="00394693">
        <w:rPr>
          <w:rFonts w:ascii="Bookman Old Style" w:hAnsi="Bookman Old Style" w:cs="Courier New"/>
        </w:rPr>
        <w:t xml:space="preserve">4, </w:t>
      </w:r>
      <w:r w:rsidR="009E16EC" w:rsidRPr="00394693">
        <w:rPr>
          <w:rFonts w:ascii="Bookman Old Style" w:hAnsi="Bookman Old Style" w:cs="Courier New"/>
          <w:lang w:val="id-ID"/>
        </w:rPr>
        <w:t>Blok C.</w:t>
      </w:r>
      <w:r w:rsidR="009E16EC" w:rsidRPr="00394693">
        <w:rPr>
          <w:rFonts w:ascii="Bookman Old Style" w:hAnsi="Bookman Old Style" w:cs="Courier New"/>
        </w:rPr>
        <w:t xml:space="preserve">5, </w:t>
      </w:r>
      <w:r w:rsidR="009E16EC" w:rsidRPr="00394693">
        <w:rPr>
          <w:rFonts w:ascii="Bookman Old Style" w:hAnsi="Bookman Old Style" w:cs="Courier New"/>
          <w:lang w:val="id-ID"/>
        </w:rPr>
        <w:t>Blok C.</w:t>
      </w:r>
      <w:r w:rsidR="009E16EC" w:rsidRPr="00394693">
        <w:rPr>
          <w:rFonts w:ascii="Bookman Old Style" w:hAnsi="Bookman Old Style" w:cs="Courier New"/>
        </w:rPr>
        <w:t>6</w:t>
      </w:r>
      <w:r w:rsidR="009E16EC" w:rsidRPr="00394693">
        <w:rPr>
          <w:rFonts w:ascii="Bookman Old Style" w:hAnsi="Bookman Old Style" w:cs="Courier New"/>
          <w:lang w:val="id-ID"/>
        </w:rPr>
        <w:t>, Blok C.7, Blok C.8</w:t>
      </w:r>
      <w:r w:rsidR="009E16EC" w:rsidRPr="00394693">
        <w:rPr>
          <w:rFonts w:ascii="Bookman Old Style" w:hAnsi="Bookman Old Style" w:cs="Courier New"/>
        </w:rPr>
        <w:t xml:space="preserve">, </w:t>
      </w:r>
      <w:r w:rsidR="009E16EC" w:rsidRPr="00394693">
        <w:rPr>
          <w:rFonts w:ascii="Bookman Old Style" w:hAnsi="Bookman Old Style" w:cs="Courier New"/>
          <w:lang w:val="id-ID"/>
        </w:rPr>
        <w:t>Blok C.9,</w:t>
      </w:r>
      <w:r w:rsidR="009E16EC" w:rsidRPr="00394693">
        <w:rPr>
          <w:rFonts w:ascii="Bookman Old Style" w:hAnsi="Bookman Old Style" w:cs="Courier New"/>
        </w:rPr>
        <w:t xml:space="preserve"> </w:t>
      </w:r>
      <w:r w:rsidR="009E16EC" w:rsidRPr="00394693">
        <w:rPr>
          <w:rFonts w:ascii="Bookman Old Style" w:hAnsi="Bookman Old Style" w:cs="Courier New"/>
          <w:lang w:val="id-ID"/>
        </w:rPr>
        <w:t>Blok C.1</w:t>
      </w:r>
      <w:r w:rsidR="009E16EC" w:rsidRPr="00394693">
        <w:rPr>
          <w:rFonts w:ascii="Bookman Old Style" w:hAnsi="Bookman Old Style" w:cs="Courier New"/>
        </w:rPr>
        <w:t>0.</w:t>
      </w:r>
    </w:p>
    <w:p w:rsidR="008F49BD" w:rsidRDefault="008F49BD" w:rsidP="00A01C4C">
      <w:pPr>
        <w:tabs>
          <w:tab w:val="left" w:pos="567"/>
        </w:tabs>
        <w:spacing w:line="276" w:lineRule="auto"/>
        <w:jc w:val="both"/>
        <w:rPr>
          <w:rFonts w:ascii="Bookman Old Style" w:hAnsi="Bookman Old Style" w:cs="Courier New"/>
        </w:rPr>
      </w:pPr>
    </w:p>
    <w:p w:rsidR="00946C3D" w:rsidRDefault="00946C3D" w:rsidP="00A01C4C">
      <w:pPr>
        <w:tabs>
          <w:tab w:val="left" w:pos="567"/>
        </w:tabs>
        <w:spacing w:line="276" w:lineRule="auto"/>
        <w:jc w:val="both"/>
        <w:rPr>
          <w:rFonts w:ascii="Bookman Old Style" w:hAnsi="Bookman Old Style" w:cs="Courier New"/>
        </w:rPr>
      </w:pPr>
    </w:p>
    <w:p w:rsidR="00946C3D" w:rsidRPr="00394693" w:rsidRDefault="00946C3D" w:rsidP="00A01C4C">
      <w:pPr>
        <w:tabs>
          <w:tab w:val="left" w:pos="567"/>
        </w:tabs>
        <w:spacing w:line="276" w:lineRule="auto"/>
        <w:jc w:val="both"/>
        <w:rPr>
          <w:rFonts w:ascii="Bookman Old Style" w:hAnsi="Bookman Old Style" w:cs="Courier New"/>
        </w:rPr>
      </w:pPr>
    </w:p>
    <w:p w:rsidR="00875328" w:rsidRPr="00394693" w:rsidRDefault="00875328">
      <w:pPr>
        <w:pStyle w:val="Heading7"/>
        <w:numPr>
          <w:ilvl w:val="0"/>
          <w:numId w:val="66"/>
        </w:numPr>
        <w:spacing w:before="0" w:line="276" w:lineRule="auto"/>
        <w:ind w:left="0" w:firstLine="0"/>
        <w:rPr>
          <w:rFonts w:cs="Courier New"/>
          <w:i/>
          <w:color w:val="auto"/>
          <w:lang w:val="id-ID"/>
        </w:rPr>
      </w:pPr>
    </w:p>
    <w:p w:rsidR="00875328" w:rsidRPr="00394693" w:rsidRDefault="00875328" w:rsidP="001C614B">
      <w:pPr>
        <w:pStyle w:val="Heading8"/>
        <w:spacing w:before="0" w:line="276" w:lineRule="auto"/>
        <w:rPr>
          <w:rFonts w:ascii="Bookman Old Style" w:hAnsi="Bookman Old Style" w:cs="Courier New"/>
          <w:color w:val="auto"/>
          <w:sz w:val="24"/>
          <w:szCs w:val="24"/>
        </w:rPr>
      </w:pPr>
      <w:r w:rsidRPr="00394693">
        <w:rPr>
          <w:rFonts w:ascii="Bookman Old Style" w:hAnsi="Bookman Old Style"/>
          <w:color w:val="auto"/>
          <w:sz w:val="24"/>
          <w:szCs w:val="24"/>
        </w:rPr>
        <w:t xml:space="preserve">Zona </w:t>
      </w:r>
      <w:r w:rsidRPr="00394693">
        <w:rPr>
          <w:rFonts w:ascii="Bookman Old Style" w:hAnsi="Bookman Old Style" w:cs="Courier New"/>
          <w:color w:val="auto"/>
          <w:sz w:val="24"/>
          <w:szCs w:val="24"/>
        </w:rPr>
        <w:t>Campuran</w:t>
      </w:r>
    </w:p>
    <w:p w:rsidR="00A01C4C" w:rsidRPr="00394693" w:rsidRDefault="00A01C4C" w:rsidP="00A01C4C">
      <w:pPr>
        <w:rPr>
          <w:lang w:val="en-US"/>
        </w:rPr>
      </w:pPr>
    </w:p>
    <w:p w:rsidR="00875328" w:rsidRPr="00394693" w:rsidRDefault="00875328" w:rsidP="002229B0">
      <w:pPr>
        <w:pStyle w:val="Heading5"/>
        <w:spacing w:before="0" w:line="276" w:lineRule="auto"/>
        <w:ind w:left="0" w:firstLine="0"/>
        <w:rPr>
          <w:rFonts w:ascii="Bookman Old Style" w:hAnsi="Bookman Old Style"/>
          <w:color w:val="auto"/>
          <w:sz w:val="24"/>
          <w:szCs w:val="24"/>
        </w:rPr>
      </w:pPr>
    </w:p>
    <w:p w:rsidR="0087713C" w:rsidRPr="00394693" w:rsidRDefault="00394C38" w:rsidP="00A01C4C">
      <w:pPr>
        <w:spacing w:line="276" w:lineRule="auto"/>
        <w:jc w:val="both"/>
        <w:rPr>
          <w:rFonts w:ascii="Bookman Old Style" w:hAnsi="Bookman Old Style"/>
          <w:lang w:val="en-US"/>
        </w:rPr>
      </w:pPr>
      <w:r w:rsidRPr="00394693">
        <w:rPr>
          <w:rFonts w:ascii="Bookman Old Style" w:hAnsi="Bookman Old Style"/>
        </w:rPr>
        <w:t>Zona C</w:t>
      </w:r>
      <w:r w:rsidR="0087713C" w:rsidRPr="00394693">
        <w:rPr>
          <w:rFonts w:ascii="Bookman Old Style" w:hAnsi="Bookman Old Style"/>
        </w:rPr>
        <w:t xml:space="preserve">ampuran (C) sebagaimana dimaksud </w:t>
      </w:r>
      <w:r w:rsidR="007018DE" w:rsidRPr="00394693">
        <w:rPr>
          <w:rFonts w:ascii="Bookman Old Style" w:hAnsi="Bookman Old Style"/>
        </w:rPr>
        <w:t>dalam Pasal</w:t>
      </w:r>
      <w:r w:rsidR="0087713C" w:rsidRPr="00394693">
        <w:rPr>
          <w:rFonts w:ascii="Bookman Old Style" w:hAnsi="Bookman Old Style"/>
        </w:rPr>
        <w:t xml:space="preserve"> 22 huruf g berupa </w:t>
      </w:r>
      <w:r w:rsidRPr="00394693">
        <w:rPr>
          <w:rFonts w:ascii="Bookman Old Style" w:hAnsi="Bookman Old Style"/>
        </w:rPr>
        <w:t>Sub-Zona Campuran Intensitas Tinggi (C-1</w:t>
      </w:r>
      <w:r w:rsidR="0087713C" w:rsidRPr="00394693">
        <w:rPr>
          <w:rFonts w:ascii="Bookman Old Style" w:hAnsi="Bookman Old Style"/>
        </w:rPr>
        <w:t xml:space="preserve">) dengan luas </w:t>
      </w:r>
      <w:r w:rsidR="00615257" w:rsidRPr="00394693">
        <w:rPr>
          <w:rFonts w:ascii="Bookman Old Style" w:hAnsi="Bookman Old Style"/>
          <w:lang w:val="en-US"/>
        </w:rPr>
        <w:t>1,98</w:t>
      </w:r>
      <w:r w:rsidR="0087713C" w:rsidRPr="00394693">
        <w:rPr>
          <w:rFonts w:ascii="Bookman Old Style" w:hAnsi="Bookman Old Style"/>
        </w:rPr>
        <w:t xml:space="preserve"> </w:t>
      </w:r>
      <w:r w:rsidR="0087713C" w:rsidRPr="00394693">
        <w:rPr>
          <w:rFonts w:ascii="Bookman Old Style" w:hAnsi="Bookman Old Style"/>
          <w:lang w:val="id-ID"/>
        </w:rPr>
        <w:t>(</w:t>
      </w:r>
      <w:r w:rsidR="00615257" w:rsidRPr="00394693">
        <w:rPr>
          <w:rFonts w:ascii="Bookman Old Style" w:hAnsi="Bookman Old Style"/>
          <w:lang w:val="en-US"/>
        </w:rPr>
        <w:t xml:space="preserve">satu koma sembilan </w:t>
      </w:r>
      <w:r w:rsidR="008542B0" w:rsidRPr="00394693">
        <w:rPr>
          <w:rFonts w:ascii="Bookman Old Style" w:hAnsi="Bookman Old Style"/>
          <w:lang w:val="en-US"/>
        </w:rPr>
        <w:t xml:space="preserve">puluh </w:t>
      </w:r>
      <w:r w:rsidR="00615257" w:rsidRPr="00394693">
        <w:rPr>
          <w:rFonts w:ascii="Bookman Old Style" w:hAnsi="Bookman Old Style"/>
          <w:lang w:val="en-US"/>
        </w:rPr>
        <w:t>delapan</w:t>
      </w:r>
      <w:r w:rsidR="0087713C" w:rsidRPr="00394693">
        <w:rPr>
          <w:rFonts w:ascii="Bookman Old Style" w:hAnsi="Bookman Old Style"/>
        </w:rPr>
        <w:t xml:space="preserve">) hektar, terdapat di </w:t>
      </w:r>
      <w:r w:rsidR="004466DF" w:rsidRPr="00394693">
        <w:rPr>
          <w:rFonts w:ascii="Bookman Old Style" w:hAnsi="Bookman Old Style" w:cs="Courier New"/>
          <w:lang w:val="id-ID"/>
        </w:rPr>
        <w:t xml:space="preserve">SWP </w:t>
      </w:r>
      <w:r w:rsidR="008125A7" w:rsidRPr="00394693">
        <w:rPr>
          <w:rFonts w:ascii="Bookman Old Style" w:hAnsi="Bookman Old Style" w:cs="Courier New"/>
          <w:lang w:val="id-ID"/>
        </w:rPr>
        <w:t>B B</w:t>
      </w:r>
      <w:r w:rsidR="004466DF" w:rsidRPr="00394693">
        <w:rPr>
          <w:rFonts w:ascii="Bookman Old Style" w:hAnsi="Bookman Old Style" w:cs="Courier New"/>
          <w:lang w:val="id-ID"/>
        </w:rPr>
        <w:t>lok</w:t>
      </w:r>
      <w:r w:rsidR="0087713C" w:rsidRPr="00394693">
        <w:rPr>
          <w:rFonts w:ascii="Bookman Old Style" w:hAnsi="Bookman Old Style" w:cs="Courier New"/>
          <w:lang w:val="id-ID"/>
        </w:rPr>
        <w:t xml:space="preserve"> B.</w:t>
      </w:r>
      <w:r w:rsidRPr="00394693">
        <w:rPr>
          <w:rFonts w:ascii="Bookman Old Style" w:hAnsi="Bookman Old Style" w:cs="Courier New"/>
          <w:lang w:val="en-US"/>
        </w:rPr>
        <w:t>2</w:t>
      </w:r>
      <w:r w:rsidR="00615257" w:rsidRPr="00394693">
        <w:rPr>
          <w:rFonts w:ascii="Bookman Old Style" w:hAnsi="Bookman Old Style" w:cs="Courier New"/>
          <w:lang w:val="en-US"/>
        </w:rPr>
        <w:t xml:space="preserve"> </w:t>
      </w:r>
      <w:r w:rsidR="0087713C" w:rsidRPr="00394693">
        <w:rPr>
          <w:rFonts w:ascii="Bookman Old Style" w:hAnsi="Bookman Old Style" w:cs="Courier New"/>
          <w:lang w:val="id-ID"/>
        </w:rPr>
        <w:t>dan</w:t>
      </w:r>
      <w:r w:rsidR="0087713C" w:rsidRPr="00394693">
        <w:rPr>
          <w:rFonts w:ascii="Bookman Old Style" w:hAnsi="Bookman Old Style" w:cs="Courier New"/>
        </w:rPr>
        <w:t xml:space="preserve"> </w:t>
      </w:r>
      <w:r w:rsidR="0087713C" w:rsidRPr="00394693">
        <w:rPr>
          <w:rFonts w:ascii="Bookman Old Style" w:hAnsi="Bookman Old Style" w:cs="Courier New"/>
          <w:lang w:val="id-ID"/>
        </w:rPr>
        <w:t>Blok B.</w:t>
      </w:r>
      <w:r w:rsidRPr="00394693">
        <w:rPr>
          <w:rFonts w:ascii="Bookman Old Style" w:hAnsi="Bookman Old Style" w:cs="Courier New"/>
          <w:lang w:val="en-US"/>
        </w:rPr>
        <w:t>7.</w:t>
      </w:r>
    </w:p>
    <w:p w:rsidR="00875328" w:rsidRPr="00394693" w:rsidRDefault="00875328" w:rsidP="00A01C4C">
      <w:pPr>
        <w:tabs>
          <w:tab w:val="left" w:pos="567"/>
        </w:tabs>
        <w:spacing w:line="276" w:lineRule="auto"/>
        <w:jc w:val="both"/>
        <w:rPr>
          <w:rFonts w:ascii="Bookman Old Style" w:hAnsi="Bookman Old Style" w:cs="Courier New"/>
        </w:rPr>
      </w:pPr>
    </w:p>
    <w:p w:rsidR="008F49BD" w:rsidRPr="00394693" w:rsidRDefault="008F49BD">
      <w:pPr>
        <w:pStyle w:val="Heading7"/>
        <w:numPr>
          <w:ilvl w:val="0"/>
          <w:numId w:val="66"/>
        </w:numPr>
        <w:spacing w:before="0" w:line="276" w:lineRule="auto"/>
        <w:ind w:left="0" w:firstLine="0"/>
        <w:rPr>
          <w:rFonts w:cs="Courier New"/>
          <w:i/>
          <w:color w:val="auto"/>
          <w:lang w:val="id-ID"/>
        </w:rPr>
      </w:pPr>
    </w:p>
    <w:p w:rsidR="008F49BD" w:rsidRPr="00394693" w:rsidRDefault="008F49BD" w:rsidP="00A01C4C">
      <w:pPr>
        <w:pStyle w:val="Heading8"/>
        <w:spacing w:before="0" w:line="276" w:lineRule="auto"/>
        <w:rPr>
          <w:rFonts w:ascii="Bookman Old Style" w:hAnsi="Bookman Old Style" w:cs="Courier New"/>
          <w:color w:val="auto"/>
          <w:sz w:val="24"/>
          <w:szCs w:val="24"/>
        </w:rPr>
      </w:pPr>
      <w:r w:rsidRPr="00394693">
        <w:rPr>
          <w:rFonts w:ascii="Bookman Old Style" w:hAnsi="Bookman Old Style"/>
          <w:color w:val="auto"/>
          <w:sz w:val="24"/>
          <w:szCs w:val="24"/>
        </w:rPr>
        <w:t xml:space="preserve">Zona </w:t>
      </w:r>
      <w:r w:rsidRPr="00394693">
        <w:rPr>
          <w:rFonts w:ascii="Bookman Old Style" w:hAnsi="Bookman Old Style" w:cs="Courier New"/>
          <w:color w:val="auto"/>
          <w:sz w:val="24"/>
          <w:szCs w:val="24"/>
        </w:rPr>
        <w:t>Perdagangan dan Jasa</w:t>
      </w:r>
    </w:p>
    <w:p w:rsidR="00A01C4C" w:rsidRPr="00394693" w:rsidRDefault="00A01C4C" w:rsidP="00A01C4C">
      <w:pPr>
        <w:rPr>
          <w:lang w:val="en-US"/>
        </w:rPr>
      </w:pPr>
    </w:p>
    <w:p w:rsidR="00A17A24" w:rsidRPr="00394693" w:rsidRDefault="00A17A24" w:rsidP="002229B0">
      <w:pPr>
        <w:pStyle w:val="Heading5"/>
        <w:spacing w:before="0" w:line="276" w:lineRule="auto"/>
        <w:ind w:left="0" w:firstLine="0"/>
        <w:rPr>
          <w:rFonts w:ascii="Bookman Old Style" w:hAnsi="Bookman Old Style"/>
          <w:color w:val="auto"/>
          <w:sz w:val="24"/>
          <w:szCs w:val="24"/>
        </w:rPr>
      </w:pPr>
    </w:p>
    <w:p w:rsidR="003475DB" w:rsidRPr="00394693" w:rsidRDefault="003475DB" w:rsidP="00A01C4C">
      <w:pPr>
        <w:pStyle w:val="ListParagraph"/>
        <w:numPr>
          <w:ilvl w:val="0"/>
          <w:numId w:val="4"/>
        </w:numPr>
        <w:tabs>
          <w:tab w:val="left" w:pos="567"/>
        </w:tabs>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Zona perdagangan dan jasa </w:t>
      </w:r>
      <w:r w:rsidR="008F49BD" w:rsidRPr="00394693">
        <w:rPr>
          <w:rFonts w:ascii="Bookman Old Style" w:hAnsi="Bookman Old Style" w:cs="Courier New"/>
        </w:rPr>
        <w:t>(</w:t>
      </w:r>
      <w:r w:rsidRPr="00394693">
        <w:rPr>
          <w:rFonts w:ascii="Bookman Old Style" w:hAnsi="Bookman Old Style" w:cs="Courier New"/>
          <w:lang w:val="id-ID"/>
        </w:rPr>
        <w:t>K</w:t>
      </w:r>
      <w:r w:rsidR="008F49BD" w:rsidRPr="00394693">
        <w:rPr>
          <w:rFonts w:ascii="Bookman Old Style" w:hAnsi="Bookman Old Style" w:cs="Courier New"/>
        </w:rPr>
        <w:t>)</w:t>
      </w:r>
      <w:r w:rsidRPr="00394693">
        <w:rPr>
          <w:rFonts w:ascii="Bookman Old Style" w:hAnsi="Bookman Old Style" w:cs="Courier New"/>
          <w:lang w:val="id-ID"/>
        </w:rPr>
        <w:t xml:space="preserve"> sebagaimana dimaksud </w:t>
      </w:r>
      <w:r w:rsidR="007018DE" w:rsidRPr="00394693">
        <w:rPr>
          <w:rFonts w:ascii="Bookman Old Style" w:hAnsi="Bookman Old Style" w:cs="Courier New"/>
        </w:rPr>
        <w:t>dalam Pasal</w:t>
      </w:r>
      <w:r w:rsidR="007C4534" w:rsidRPr="00394693">
        <w:rPr>
          <w:rFonts w:ascii="Bookman Old Style" w:hAnsi="Bookman Old Style" w:cs="Courier New"/>
        </w:rPr>
        <w:t xml:space="preserve"> 2</w:t>
      </w:r>
      <w:r w:rsidR="00875328" w:rsidRPr="00394693">
        <w:rPr>
          <w:rFonts w:ascii="Bookman Old Style" w:hAnsi="Bookman Old Style" w:cs="Courier New"/>
        </w:rPr>
        <w:t>2</w:t>
      </w:r>
      <w:r w:rsidR="007C4534" w:rsidRPr="00394693">
        <w:rPr>
          <w:rFonts w:ascii="Bookman Old Style" w:hAnsi="Bookman Old Style" w:cs="Courier New"/>
        </w:rPr>
        <w:t xml:space="preserve"> huruf </w:t>
      </w:r>
      <w:r w:rsidR="00875328" w:rsidRPr="00394693">
        <w:rPr>
          <w:rFonts w:ascii="Bookman Old Style" w:hAnsi="Bookman Old Style" w:cs="Courier New"/>
        </w:rPr>
        <w:t>h</w:t>
      </w:r>
      <w:r w:rsidR="00D5044F" w:rsidRPr="00394693">
        <w:rPr>
          <w:rFonts w:ascii="Bookman Old Style" w:hAnsi="Bookman Old Style" w:cs="Courier New"/>
          <w:lang w:val="id-ID"/>
        </w:rPr>
        <w:t xml:space="preserve"> terdiri atas</w:t>
      </w:r>
      <w:r w:rsidRPr="00394693">
        <w:rPr>
          <w:rFonts w:ascii="Bookman Old Style" w:hAnsi="Bookman Old Style" w:cs="Courier New"/>
          <w:lang w:val="id-ID"/>
        </w:rPr>
        <w:t>:</w:t>
      </w:r>
    </w:p>
    <w:p w:rsidR="008F49BD" w:rsidRPr="00394693" w:rsidRDefault="00D5044F">
      <w:pPr>
        <w:numPr>
          <w:ilvl w:val="0"/>
          <w:numId w:val="34"/>
        </w:numPr>
        <w:tabs>
          <w:tab w:val="left" w:pos="567"/>
          <w:tab w:val="left" w:pos="720"/>
        </w:tabs>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Sub-Zona Perdagangan dan Jasa Skala Kota </w:t>
      </w:r>
      <w:r w:rsidR="008F49BD" w:rsidRPr="00394693">
        <w:rPr>
          <w:rFonts w:ascii="Bookman Old Style" w:hAnsi="Bookman Old Style" w:cs="Courier New"/>
          <w:lang w:val="id-ID"/>
        </w:rPr>
        <w:t>(K-1);</w:t>
      </w:r>
    </w:p>
    <w:p w:rsidR="008F49BD" w:rsidRPr="00394693" w:rsidRDefault="00D5044F">
      <w:pPr>
        <w:numPr>
          <w:ilvl w:val="0"/>
          <w:numId w:val="34"/>
        </w:numPr>
        <w:tabs>
          <w:tab w:val="left" w:pos="567"/>
          <w:tab w:val="left" w:pos="720"/>
        </w:tabs>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Sub-Zona Perdagangan dan Jasa Skala WP</w:t>
      </w:r>
      <w:r w:rsidR="008F49BD" w:rsidRPr="00394693">
        <w:rPr>
          <w:rFonts w:ascii="Bookman Old Style" w:hAnsi="Bookman Old Style" w:cs="Courier New"/>
          <w:lang w:val="id-ID"/>
        </w:rPr>
        <w:t xml:space="preserve"> (K-2); dan</w:t>
      </w:r>
    </w:p>
    <w:p w:rsidR="008F49BD" w:rsidRPr="00394693" w:rsidRDefault="00D5044F">
      <w:pPr>
        <w:numPr>
          <w:ilvl w:val="0"/>
          <w:numId w:val="34"/>
        </w:numPr>
        <w:tabs>
          <w:tab w:val="left" w:pos="567"/>
          <w:tab w:val="left" w:pos="720"/>
        </w:tabs>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Sub-Zona Perdagangan dan Jasa Skala SWP </w:t>
      </w:r>
      <w:r w:rsidR="008F49BD" w:rsidRPr="00394693">
        <w:rPr>
          <w:rFonts w:ascii="Bookman Old Style" w:hAnsi="Bookman Old Style" w:cs="Courier New"/>
          <w:lang w:val="id-ID"/>
        </w:rPr>
        <w:t>(K-3).</w:t>
      </w:r>
    </w:p>
    <w:p w:rsidR="000C169D" w:rsidRPr="00394693" w:rsidRDefault="00D5044F" w:rsidP="00A01C4C">
      <w:pPr>
        <w:pStyle w:val="ListParagraph"/>
        <w:numPr>
          <w:ilvl w:val="0"/>
          <w:numId w:val="4"/>
        </w:numPr>
        <w:tabs>
          <w:tab w:val="left" w:pos="567"/>
        </w:tabs>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Sub-Zona Perdagangan dan Jasa Skala</w:t>
      </w:r>
      <w:r w:rsidRPr="00394693">
        <w:rPr>
          <w:rFonts w:ascii="Bookman Old Style" w:hAnsi="Bookman Old Style" w:cs="Courier New"/>
        </w:rPr>
        <w:t xml:space="preserve"> Kota</w:t>
      </w:r>
      <w:r w:rsidRPr="00394693">
        <w:rPr>
          <w:rFonts w:ascii="Bookman Old Style" w:hAnsi="Bookman Old Style" w:cs="Courier New"/>
          <w:lang w:val="id-ID"/>
        </w:rPr>
        <w:t xml:space="preserve"> </w:t>
      </w:r>
      <w:r w:rsidR="000C169D" w:rsidRPr="00394693">
        <w:rPr>
          <w:rFonts w:ascii="Bookman Old Style" w:hAnsi="Bookman Old Style" w:cs="Courier New"/>
          <w:lang w:val="id-ID"/>
        </w:rPr>
        <w:t xml:space="preserve">(K-1) sebagaimana dimaksud </w:t>
      </w:r>
      <w:r w:rsidR="00B16601" w:rsidRPr="00394693">
        <w:rPr>
          <w:rFonts w:ascii="Bookman Old Style" w:hAnsi="Bookman Old Style" w:cs="Courier New"/>
          <w:lang w:val="id-ID"/>
        </w:rPr>
        <w:t>pada ayat</w:t>
      </w:r>
      <w:r w:rsidR="000C169D" w:rsidRPr="00394693">
        <w:rPr>
          <w:rFonts w:ascii="Bookman Old Style" w:hAnsi="Bookman Old Style" w:cs="Courier New"/>
        </w:rPr>
        <w:t xml:space="preserve"> (1) huruf a </w:t>
      </w:r>
      <w:r w:rsidR="0063135D" w:rsidRPr="00394693">
        <w:rPr>
          <w:rFonts w:ascii="Bookman Old Style" w:hAnsi="Bookman Old Style" w:cs="Courier New"/>
          <w:lang w:val="id-ID"/>
        </w:rPr>
        <w:t xml:space="preserve">dengan luas </w:t>
      </w:r>
      <w:r w:rsidR="00615257" w:rsidRPr="00394693">
        <w:rPr>
          <w:rFonts w:ascii="Bookman Old Style" w:hAnsi="Bookman Old Style" w:cs="Courier New"/>
        </w:rPr>
        <w:t>83,2</w:t>
      </w:r>
      <w:r w:rsidR="008A1D90" w:rsidRPr="00394693">
        <w:rPr>
          <w:rFonts w:ascii="Bookman Old Style" w:hAnsi="Bookman Old Style" w:cs="Courier New"/>
        </w:rPr>
        <w:t>6</w:t>
      </w:r>
      <w:r w:rsidR="000C169D" w:rsidRPr="00394693">
        <w:rPr>
          <w:rFonts w:ascii="Bookman Old Style" w:hAnsi="Bookman Old Style" w:cs="Courier New"/>
          <w:lang w:val="id-ID"/>
        </w:rPr>
        <w:t xml:space="preserve"> (</w:t>
      </w:r>
      <w:r w:rsidR="00615257" w:rsidRPr="00394693">
        <w:rPr>
          <w:rFonts w:ascii="Bookman Old Style" w:hAnsi="Bookman Old Style" w:cs="Courier New"/>
        </w:rPr>
        <w:t>delapan puluh tiga koma dua</w:t>
      </w:r>
      <w:r w:rsidR="008542B0" w:rsidRPr="00394693">
        <w:rPr>
          <w:rFonts w:ascii="Bookman Old Style" w:hAnsi="Bookman Old Style" w:cs="Courier New"/>
        </w:rPr>
        <w:t xml:space="preserve"> puluh</w:t>
      </w:r>
      <w:r w:rsidR="00615257" w:rsidRPr="00394693">
        <w:rPr>
          <w:rFonts w:ascii="Bookman Old Style" w:hAnsi="Bookman Old Style" w:cs="Courier New"/>
        </w:rPr>
        <w:t xml:space="preserve"> </w:t>
      </w:r>
      <w:r w:rsidR="008A1D90" w:rsidRPr="00394693">
        <w:rPr>
          <w:rFonts w:ascii="Bookman Old Style" w:hAnsi="Bookman Old Style" w:cs="Courier New"/>
        </w:rPr>
        <w:t>enam</w:t>
      </w:r>
      <w:r w:rsidR="000C169D" w:rsidRPr="00394693">
        <w:rPr>
          <w:rFonts w:ascii="Bookman Old Style" w:hAnsi="Bookman Old Style" w:cs="Courier New"/>
          <w:lang w:val="id-ID"/>
        </w:rPr>
        <w:t>) hektar</w:t>
      </w:r>
      <w:r w:rsidRPr="00394693">
        <w:rPr>
          <w:rFonts w:ascii="Bookman Old Style" w:hAnsi="Bookman Old Style" w:cs="Courier New"/>
        </w:rPr>
        <w:t>, terdapat di</w:t>
      </w:r>
      <w:r w:rsidR="00E84320" w:rsidRPr="00394693">
        <w:rPr>
          <w:rFonts w:ascii="Bookman Old Style" w:hAnsi="Bookman Old Style" w:cs="Courier New"/>
        </w:rPr>
        <w:t>:</w:t>
      </w:r>
    </w:p>
    <w:p w:rsidR="00E84320" w:rsidRPr="00394693" w:rsidRDefault="00E84320">
      <w:pPr>
        <w:numPr>
          <w:ilvl w:val="0"/>
          <w:numId w:val="117"/>
        </w:numPr>
        <w:spacing w:line="276" w:lineRule="auto"/>
        <w:ind w:left="1170" w:hanging="630"/>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A B</w:t>
      </w:r>
      <w:r w:rsidR="009E7A15" w:rsidRPr="00394693">
        <w:rPr>
          <w:rFonts w:ascii="Bookman Old Style" w:hAnsi="Bookman Old Style" w:cs="Courier New"/>
          <w:lang w:val="id-ID"/>
        </w:rPr>
        <w:t>lok A.2</w:t>
      </w:r>
      <w:r w:rsidRPr="00394693">
        <w:rPr>
          <w:rFonts w:ascii="Bookman Old Style" w:hAnsi="Bookman Old Style" w:cs="Courier New"/>
          <w:lang w:val="id-ID"/>
        </w:rPr>
        <w:t>, Blok A.</w:t>
      </w:r>
      <w:r w:rsidR="009E7A15" w:rsidRPr="00394693">
        <w:rPr>
          <w:rFonts w:ascii="Bookman Old Style" w:hAnsi="Bookman Old Style" w:cs="Courier New"/>
          <w:lang w:val="en-US"/>
        </w:rPr>
        <w:t>4</w:t>
      </w:r>
      <w:r w:rsidRPr="00394693">
        <w:rPr>
          <w:rFonts w:ascii="Bookman Old Style" w:hAnsi="Bookman Old Style" w:cs="Courier New"/>
          <w:lang w:val="id-ID"/>
        </w:rPr>
        <w:t>, Blok A.</w:t>
      </w:r>
      <w:r w:rsidR="009E7A15" w:rsidRPr="00394693">
        <w:rPr>
          <w:rFonts w:ascii="Bookman Old Style" w:hAnsi="Bookman Old Style" w:cs="Courier New"/>
          <w:lang w:val="en-US"/>
        </w:rPr>
        <w:t>6</w:t>
      </w:r>
      <w:r w:rsidRPr="00394693">
        <w:rPr>
          <w:rFonts w:ascii="Bookman Old Style" w:hAnsi="Bookman Old Style" w:cs="Courier New"/>
          <w:lang w:val="id-ID"/>
        </w:rPr>
        <w:t xml:space="preserve">, </w:t>
      </w:r>
      <w:r w:rsidR="00615257" w:rsidRPr="00394693">
        <w:rPr>
          <w:rFonts w:ascii="Bookman Old Style" w:hAnsi="Bookman Old Style" w:cs="Courier New"/>
          <w:lang w:val="id-ID"/>
        </w:rPr>
        <w:t>Blok A.</w:t>
      </w:r>
      <w:r w:rsidR="00615257" w:rsidRPr="00394693">
        <w:rPr>
          <w:rFonts w:ascii="Bookman Old Style" w:hAnsi="Bookman Old Style" w:cs="Courier New"/>
          <w:lang w:val="en-US"/>
        </w:rPr>
        <w:t xml:space="preserve">7, </w:t>
      </w:r>
      <w:r w:rsidRPr="00394693">
        <w:rPr>
          <w:rFonts w:ascii="Bookman Old Style" w:hAnsi="Bookman Old Style" w:cs="Courier New"/>
          <w:lang w:val="id-ID"/>
        </w:rPr>
        <w:t>Blok A.</w:t>
      </w:r>
      <w:r w:rsidR="009E7A15" w:rsidRPr="00394693">
        <w:rPr>
          <w:rFonts w:ascii="Bookman Old Style" w:hAnsi="Bookman Old Style" w:cs="Courier New"/>
          <w:lang w:val="en-US"/>
        </w:rPr>
        <w:t>8</w:t>
      </w:r>
      <w:r w:rsidRPr="00394693">
        <w:rPr>
          <w:rFonts w:ascii="Bookman Old Style" w:hAnsi="Bookman Old Style" w:cs="Courier New"/>
          <w:lang w:val="id-ID"/>
        </w:rPr>
        <w:t>;</w:t>
      </w:r>
    </w:p>
    <w:p w:rsidR="00E84320" w:rsidRPr="00394693" w:rsidRDefault="00E84320">
      <w:pPr>
        <w:numPr>
          <w:ilvl w:val="0"/>
          <w:numId w:val="117"/>
        </w:numPr>
        <w:spacing w:line="276" w:lineRule="auto"/>
        <w:ind w:left="1170" w:hanging="630"/>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B B</w:t>
      </w:r>
      <w:r w:rsidRPr="00394693">
        <w:rPr>
          <w:rFonts w:ascii="Bookman Old Style" w:hAnsi="Bookman Old Style" w:cs="Courier New"/>
          <w:lang w:val="id-ID"/>
        </w:rPr>
        <w:t>lok B.</w:t>
      </w:r>
      <w:r w:rsidR="009E7A15" w:rsidRPr="00394693">
        <w:rPr>
          <w:rFonts w:ascii="Bookman Old Style" w:hAnsi="Bookman Old Style" w:cs="Courier New"/>
          <w:lang w:val="en-US"/>
        </w:rPr>
        <w:t>1</w:t>
      </w:r>
      <w:r w:rsidRPr="00394693">
        <w:rPr>
          <w:rFonts w:ascii="Bookman Old Style" w:hAnsi="Bookman Old Style" w:cs="Courier New"/>
          <w:lang w:val="id-ID"/>
        </w:rPr>
        <w:t>, Blok B.</w:t>
      </w:r>
      <w:r w:rsidR="009E7A15" w:rsidRPr="00394693">
        <w:rPr>
          <w:rFonts w:ascii="Bookman Old Style" w:hAnsi="Bookman Old Style" w:cs="Courier New"/>
          <w:lang w:val="en-US"/>
        </w:rPr>
        <w:t>2</w:t>
      </w:r>
      <w:r w:rsidRPr="00394693">
        <w:rPr>
          <w:rFonts w:ascii="Bookman Old Style" w:hAnsi="Bookman Old Style" w:cs="Courier New"/>
          <w:lang w:val="id-ID"/>
        </w:rPr>
        <w:t>, Blok B.4, Blok B.</w:t>
      </w:r>
      <w:r w:rsidR="009E7A15" w:rsidRPr="00394693">
        <w:rPr>
          <w:rFonts w:ascii="Bookman Old Style" w:hAnsi="Bookman Old Style" w:cs="Courier New"/>
          <w:lang w:val="en-US"/>
        </w:rPr>
        <w:t>5</w:t>
      </w:r>
      <w:r w:rsidR="009E7A15" w:rsidRPr="00394693">
        <w:rPr>
          <w:rFonts w:ascii="Bookman Old Style" w:hAnsi="Bookman Old Style" w:cs="Courier New"/>
          <w:lang w:val="id-ID"/>
        </w:rPr>
        <w:t>, Blok B.7</w:t>
      </w:r>
      <w:r w:rsidRPr="00394693">
        <w:rPr>
          <w:rFonts w:ascii="Bookman Old Style" w:hAnsi="Bookman Old Style" w:cs="Courier New"/>
          <w:lang w:val="id-ID"/>
        </w:rPr>
        <w:t>; dan</w:t>
      </w:r>
    </w:p>
    <w:p w:rsidR="00E84320" w:rsidRPr="00394693" w:rsidRDefault="00E84320">
      <w:pPr>
        <w:numPr>
          <w:ilvl w:val="0"/>
          <w:numId w:val="117"/>
        </w:numPr>
        <w:spacing w:line="276" w:lineRule="auto"/>
        <w:ind w:left="1170" w:hanging="630"/>
        <w:jc w:val="both"/>
        <w:rPr>
          <w:rFonts w:ascii="Bookman Old Style" w:hAnsi="Bookman Old Style" w:cs="Courier New"/>
          <w:lang w:val="id-ID"/>
        </w:rPr>
      </w:pPr>
      <w:r w:rsidRPr="00394693">
        <w:rPr>
          <w:rFonts w:ascii="Bookman Old Style" w:hAnsi="Bookman Old Style" w:cs="Courier New"/>
          <w:lang w:val="en-US"/>
        </w:rPr>
        <w:t xml:space="preserve">SWP </w:t>
      </w:r>
      <w:r w:rsidR="008125A7" w:rsidRPr="00394693">
        <w:rPr>
          <w:rFonts w:ascii="Bookman Old Style" w:hAnsi="Bookman Old Style" w:cs="Courier New"/>
          <w:lang w:val="en-US"/>
        </w:rPr>
        <w:t>C B</w:t>
      </w:r>
      <w:r w:rsidRPr="00394693">
        <w:rPr>
          <w:rFonts w:ascii="Bookman Old Style" w:hAnsi="Bookman Old Style" w:cs="Courier New"/>
          <w:lang w:val="en-US"/>
        </w:rPr>
        <w:t>lok</w:t>
      </w:r>
      <w:r w:rsidR="006D7484" w:rsidRPr="00394693">
        <w:rPr>
          <w:rFonts w:ascii="Bookman Old Style" w:hAnsi="Bookman Old Style" w:cs="Courier New"/>
          <w:lang w:val="id-ID"/>
        </w:rPr>
        <w:t xml:space="preserve"> C.1, Blok C.2</w:t>
      </w:r>
      <w:r w:rsidRPr="00394693">
        <w:rPr>
          <w:rFonts w:ascii="Bookman Old Style" w:hAnsi="Bookman Old Style" w:cs="Courier New"/>
          <w:lang w:val="id-ID"/>
        </w:rPr>
        <w:t>, Blok C.3 dan</w:t>
      </w:r>
      <w:r w:rsidRPr="00394693">
        <w:rPr>
          <w:rFonts w:ascii="Bookman Old Style" w:hAnsi="Bookman Old Style" w:cs="Courier New"/>
          <w:lang w:val="en-US"/>
        </w:rPr>
        <w:t xml:space="preserve"> </w:t>
      </w:r>
      <w:r w:rsidR="006D7484" w:rsidRPr="00394693">
        <w:rPr>
          <w:rFonts w:ascii="Bookman Old Style" w:hAnsi="Bookman Old Style" w:cs="Courier New"/>
          <w:lang w:val="id-ID"/>
        </w:rPr>
        <w:t>Blok C.9.</w:t>
      </w:r>
    </w:p>
    <w:p w:rsidR="0087713C" w:rsidRPr="00394693" w:rsidRDefault="00D5044F" w:rsidP="00A01C4C">
      <w:pPr>
        <w:pStyle w:val="ListParagraph"/>
        <w:numPr>
          <w:ilvl w:val="0"/>
          <w:numId w:val="4"/>
        </w:numPr>
        <w:tabs>
          <w:tab w:val="left" w:pos="567"/>
        </w:tabs>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Sub-Zona Perdagangan dan Jasa Skala WP </w:t>
      </w:r>
      <w:r w:rsidR="0087713C" w:rsidRPr="00394693">
        <w:rPr>
          <w:rFonts w:ascii="Bookman Old Style" w:hAnsi="Bookman Old Style" w:cs="Courier New"/>
          <w:lang w:val="id-ID"/>
        </w:rPr>
        <w:t>(K-2)</w:t>
      </w:r>
      <w:r w:rsidR="006D7484" w:rsidRPr="00394693">
        <w:rPr>
          <w:rFonts w:ascii="Bookman Old Style" w:hAnsi="Bookman Old Style" w:cs="Courier New"/>
        </w:rPr>
        <w:t xml:space="preserve"> </w:t>
      </w:r>
      <w:r w:rsidR="0087713C" w:rsidRPr="00394693">
        <w:rPr>
          <w:rFonts w:ascii="Bookman Old Style" w:hAnsi="Bookman Old Style" w:cs="Courier New"/>
          <w:lang w:val="id-ID"/>
        </w:rPr>
        <w:t xml:space="preserve">sebagaimana dimaksud </w:t>
      </w:r>
      <w:r w:rsidR="00B16601" w:rsidRPr="00394693">
        <w:rPr>
          <w:rFonts w:ascii="Bookman Old Style" w:hAnsi="Bookman Old Style" w:cs="Courier New"/>
          <w:lang w:val="id-ID"/>
        </w:rPr>
        <w:t>pada ayat</w:t>
      </w:r>
      <w:r w:rsidR="0087713C" w:rsidRPr="00394693">
        <w:rPr>
          <w:rFonts w:ascii="Bookman Old Style" w:hAnsi="Bookman Old Style" w:cs="Courier New"/>
        </w:rPr>
        <w:t xml:space="preserve"> (1) huruf b </w:t>
      </w:r>
      <w:r w:rsidR="006D7484" w:rsidRPr="00394693">
        <w:rPr>
          <w:rFonts w:ascii="Bookman Old Style" w:hAnsi="Bookman Old Style" w:cs="Courier New"/>
          <w:lang w:val="id-ID"/>
        </w:rPr>
        <w:t xml:space="preserve">dengan luas </w:t>
      </w:r>
      <w:r w:rsidR="00E6307A" w:rsidRPr="00394693">
        <w:rPr>
          <w:rFonts w:ascii="Bookman Old Style" w:hAnsi="Bookman Old Style" w:cs="Courier New"/>
        </w:rPr>
        <w:t>51,5</w:t>
      </w:r>
      <w:r w:rsidR="008A1D90" w:rsidRPr="00394693">
        <w:rPr>
          <w:rFonts w:ascii="Bookman Old Style" w:hAnsi="Bookman Old Style" w:cs="Courier New"/>
        </w:rPr>
        <w:t>3</w:t>
      </w:r>
      <w:r w:rsidR="0087713C" w:rsidRPr="00394693">
        <w:rPr>
          <w:rFonts w:ascii="Bookman Old Style" w:hAnsi="Bookman Old Style" w:cs="Courier New"/>
          <w:lang w:val="id-ID"/>
        </w:rPr>
        <w:t xml:space="preserve"> (</w:t>
      </w:r>
      <w:r w:rsidR="00E6307A" w:rsidRPr="00394693">
        <w:rPr>
          <w:rFonts w:ascii="Bookman Old Style" w:hAnsi="Bookman Old Style" w:cs="Courier New"/>
        </w:rPr>
        <w:t xml:space="preserve">lima puluh satu koma lima </w:t>
      </w:r>
      <w:r w:rsidR="008542B0" w:rsidRPr="00394693">
        <w:rPr>
          <w:rFonts w:ascii="Bookman Old Style" w:hAnsi="Bookman Old Style" w:cs="Courier New"/>
        </w:rPr>
        <w:t xml:space="preserve">puluh </w:t>
      </w:r>
      <w:r w:rsidR="008A1D90" w:rsidRPr="00394693">
        <w:rPr>
          <w:rFonts w:ascii="Bookman Old Style" w:hAnsi="Bookman Old Style" w:cs="Courier New"/>
        </w:rPr>
        <w:t>tiga</w:t>
      </w:r>
      <w:r w:rsidR="0087713C" w:rsidRPr="00394693">
        <w:rPr>
          <w:rFonts w:ascii="Bookman Old Style" w:hAnsi="Bookman Old Style" w:cs="Courier New"/>
          <w:lang w:val="id-ID"/>
        </w:rPr>
        <w:t xml:space="preserve">) </w:t>
      </w:r>
      <w:r w:rsidR="0087713C" w:rsidRPr="00394693">
        <w:rPr>
          <w:rFonts w:ascii="Bookman Old Style" w:hAnsi="Bookman Old Style" w:cs="Courier New"/>
        </w:rPr>
        <w:t>hektar, terdapat di</w:t>
      </w:r>
      <w:r w:rsidR="0087713C" w:rsidRPr="00394693">
        <w:rPr>
          <w:rFonts w:ascii="Bookman Old Style" w:hAnsi="Bookman Old Style" w:cs="Courier New"/>
          <w:lang w:val="id-ID"/>
        </w:rPr>
        <w:t>:</w:t>
      </w:r>
    </w:p>
    <w:p w:rsidR="0087713C" w:rsidRPr="00394693" w:rsidRDefault="004466DF">
      <w:pPr>
        <w:numPr>
          <w:ilvl w:val="0"/>
          <w:numId w:val="69"/>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A B</w:t>
      </w:r>
      <w:r w:rsidRPr="00394693">
        <w:rPr>
          <w:rFonts w:ascii="Bookman Old Style" w:hAnsi="Bookman Old Style" w:cs="Courier New"/>
          <w:lang w:val="id-ID"/>
        </w:rPr>
        <w:t>lok</w:t>
      </w:r>
      <w:r w:rsidR="006D7484" w:rsidRPr="00394693">
        <w:rPr>
          <w:rFonts w:ascii="Bookman Old Style" w:hAnsi="Bookman Old Style" w:cs="Courier New"/>
          <w:lang w:val="id-ID"/>
        </w:rPr>
        <w:t xml:space="preserve"> A.4</w:t>
      </w:r>
      <w:r w:rsidR="0087713C" w:rsidRPr="00394693">
        <w:rPr>
          <w:rFonts w:ascii="Bookman Old Style" w:hAnsi="Bookman Old Style" w:cs="Courier New"/>
          <w:lang w:val="id-ID"/>
        </w:rPr>
        <w:t xml:space="preserve">, </w:t>
      </w:r>
      <w:r w:rsidR="006D7484" w:rsidRPr="00394693">
        <w:rPr>
          <w:rFonts w:ascii="Bookman Old Style" w:hAnsi="Bookman Old Style" w:cs="Courier New"/>
          <w:lang w:val="en-US"/>
        </w:rPr>
        <w:t>Blok A.5</w:t>
      </w:r>
      <w:r w:rsidR="00E84320" w:rsidRPr="00394693">
        <w:rPr>
          <w:rFonts w:ascii="Bookman Old Style" w:hAnsi="Bookman Old Style" w:cs="Courier New"/>
          <w:lang w:val="en-US"/>
        </w:rPr>
        <w:t xml:space="preserve">, </w:t>
      </w:r>
      <w:r w:rsidR="0087713C" w:rsidRPr="00394693">
        <w:rPr>
          <w:rFonts w:ascii="Bookman Old Style" w:hAnsi="Bookman Old Style" w:cs="Courier New"/>
          <w:lang w:val="id-ID"/>
        </w:rPr>
        <w:t xml:space="preserve">Blok A.6, </w:t>
      </w:r>
      <w:r w:rsidR="006D7484" w:rsidRPr="00394693">
        <w:rPr>
          <w:rFonts w:ascii="Bookman Old Style" w:hAnsi="Bookman Old Style" w:cs="Courier New"/>
          <w:lang w:val="en-US"/>
        </w:rPr>
        <w:t>Blok A.7</w:t>
      </w:r>
      <w:r w:rsidR="00E84320" w:rsidRPr="00394693">
        <w:rPr>
          <w:rFonts w:ascii="Bookman Old Style" w:hAnsi="Bookman Old Style" w:cs="Courier New"/>
          <w:lang w:val="en-US"/>
        </w:rPr>
        <w:t xml:space="preserve">, </w:t>
      </w:r>
      <w:r w:rsidR="00E84320" w:rsidRPr="00394693">
        <w:rPr>
          <w:rFonts w:ascii="Bookman Old Style" w:hAnsi="Bookman Old Style" w:cs="Courier New"/>
          <w:lang w:val="id-ID"/>
        </w:rPr>
        <w:t>Blok A.</w:t>
      </w:r>
      <w:r w:rsidR="006D7484" w:rsidRPr="00394693">
        <w:rPr>
          <w:rFonts w:ascii="Bookman Old Style" w:hAnsi="Bookman Old Style" w:cs="Courier New"/>
          <w:lang w:val="en-US"/>
        </w:rPr>
        <w:t>8</w:t>
      </w:r>
      <w:r w:rsidR="0087713C" w:rsidRPr="00394693">
        <w:rPr>
          <w:rFonts w:ascii="Bookman Old Style" w:hAnsi="Bookman Old Style" w:cs="Courier New"/>
          <w:lang w:val="id-ID"/>
        </w:rPr>
        <w:t>;</w:t>
      </w:r>
    </w:p>
    <w:p w:rsidR="0087713C" w:rsidRPr="00394693" w:rsidRDefault="004466DF">
      <w:pPr>
        <w:numPr>
          <w:ilvl w:val="0"/>
          <w:numId w:val="69"/>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B B</w:t>
      </w:r>
      <w:r w:rsidR="00E84320" w:rsidRPr="00394693">
        <w:rPr>
          <w:rFonts w:ascii="Bookman Old Style" w:hAnsi="Bookman Old Style" w:cs="Courier New"/>
          <w:lang w:val="id-ID"/>
        </w:rPr>
        <w:t>lok B.</w:t>
      </w:r>
      <w:r w:rsidR="006D7484" w:rsidRPr="00394693">
        <w:rPr>
          <w:rFonts w:ascii="Bookman Old Style" w:hAnsi="Bookman Old Style" w:cs="Courier New"/>
          <w:lang w:val="en-US"/>
        </w:rPr>
        <w:t>1</w:t>
      </w:r>
      <w:r w:rsidR="00E84320" w:rsidRPr="00394693">
        <w:rPr>
          <w:rFonts w:ascii="Bookman Old Style" w:hAnsi="Bookman Old Style" w:cs="Courier New"/>
          <w:lang w:val="id-ID"/>
        </w:rPr>
        <w:t>, Blok B.3</w:t>
      </w:r>
      <w:r w:rsidR="0087713C" w:rsidRPr="00394693">
        <w:rPr>
          <w:rFonts w:ascii="Bookman Old Style" w:hAnsi="Bookman Old Style" w:cs="Courier New"/>
          <w:lang w:val="id-ID"/>
        </w:rPr>
        <w:t>, Blok B.</w:t>
      </w:r>
      <w:r w:rsidR="006D7484" w:rsidRPr="00394693">
        <w:rPr>
          <w:rFonts w:ascii="Bookman Old Style" w:hAnsi="Bookman Old Style" w:cs="Courier New"/>
          <w:lang w:val="en-US"/>
        </w:rPr>
        <w:t>5</w:t>
      </w:r>
      <w:r w:rsidR="0087713C" w:rsidRPr="00394693">
        <w:rPr>
          <w:rFonts w:ascii="Bookman Old Style" w:hAnsi="Bookman Old Style" w:cs="Courier New"/>
          <w:lang w:val="id-ID"/>
        </w:rPr>
        <w:t>; dan</w:t>
      </w:r>
    </w:p>
    <w:p w:rsidR="0087713C" w:rsidRPr="00394693" w:rsidRDefault="004466DF">
      <w:pPr>
        <w:numPr>
          <w:ilvl w:val="0"/>
          <w:numId w:val="69"/>
        </w:numPr>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en-US"/>
        </w:rPr>
        <w:t xml:space="preserve">SWP </w:t>
      </w:r>
      <w:r w:rsidR="008125A7" w:rsidRPr="00394693">
        <w:rPr>
          <w:rFonts w:ascii="Bookman Old Style" w:hAnsi="Bookman Old Style" w:cs="Courier New"/>
          <w:lang w:val="en-US"/>
        </w:rPr>
        <w:t xml:space="preserve">C </w:t>
      </w:r>
      <w:r w:rsidR="006D7484" w:rsidRPr="00394693">
        <w:rPr>
          <w:rFonts w:ascii="Bookman Old Style" w:hAnsi="Bookman Old Style" w:cs="Courier New"/>
          <w:lang w:val="id-ID"/>
        </w:rPr>
        <w:t>Blok C.6</w:t>
      </w:r>
      <w:r w:rsidR="00E84320" w:rsidRPr="00394693">
        <w:rPr>
          <w:rFonts w:ascii="Bookman Old Style" w:hAnsi="Bookman Old Style" w:cs="Courier New"/>
          <w:lang w:val="id-ID"/>
        </w:rPr>
        <w:t>, Blok C.</w:t>
      </w:r>
      <w:r w:rsidR="006D7484" w:rsidRPr="00394693">
        <w:rPr>
          <w:rFonts w:ascii="Bookman Old Style" w:hAnsi="Bookman Old Style" w:cs="Courier New"/>
          <w:lang w:val="en-US"/>
        </w:rPr>
        <w:t>8</w:t>
      </w:r>
      <w:r w:rsidR="006D7484" w:rsidRPr="00394693">
        <w:rPr>
          <w:rFonts w:ascii="Bookman Old Style" w:hAnsi="Bookman Old Style" w:cs="Courier New"/>
          <w:lang w:val="id-ID"/>
        </w:rPr>
        <w:t>, Blok C.9.</w:t>
      </w:r>
    </w:p>
    <w:p w:rsidR="0087713C" w:rsidRPr="00394693" w:rsidRDefault="00D5044F" w:rsidP="00A01C4C">
      <w:pPr>
        <w:pStyle w:val="ListParagraph"/>
        <w:numPr>
          <w:ilvl w:val="0"/>
          <w:numId w:val="4"/>
        </w:numPr>
        <w:tabs>
          <w:tab w:val="left" w:pos="567"/>
        </w:tabs>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Sub-Zona Perdagangan dan Jasa Skala SWP </w:t>
      </w:r>
      <w:r w:rsidR="0087713C" w:rsidRPr="00394693">
        <w:rPr>
          <w:rFonts w:ascii="Bookman Old Style" w:hAnsi="Bookman Old Style" w:cs="Courier New"/>
          <w:lang w:val="id-ID"/>
        </w:rPr>
        <w:t xml:space="preserve">(K-3) sebagaimana dimaksud </w:t>
      </w:r>
      <w:r w:rsidR="00B16601" w:rsidRPr="00394693">
        <w:rPr>
          <w:rFonts w:ascii="Bookman Old Style" w:hAnsi="Bookman Old Style" w:cs="Courier New"/>
          <w:lang w:val="id-ID"/>
        </w:rPr>
        <w:t>pada ayat</w:t>
      </w:r>
      <w:r w:rsidR="0087713C" w:rsidRPr="00394693">
        <w:rPr>
          <w:rFonts w:ascii="Bookman Old Style" w:hAnsi="Bookman Old Style" w:cs="Courier New"/>
        </w:rPr>
        <w:t xml:space="preserve"> (1) huruf c </w:t>
      </w:r>
      <w:r w:rsidR="008D21D6" w:rsidRPr="00394693">
        <w:rPr>
          <w:rFonts w:ascii="Bookman Old Style" w:hAnsi="Bookman Old Style" w:cs="Courier New"/>
          <w:lang w:val="id-ID"/>
        </w:rPr>
        <w:t xml:space="preserve">dengan luas </w:t>
      </w:r>
      <w:r w:rsidR="00E6307A" w:rsidRPr="00394693">
        <w:rPr>
          <w:rFonts w:ascii="Bookman Old Style" w:hAnsi="Bookman Old Style" w:cs="Courier New"/>
        </w:rPr>
        <w:t>35,26</w:t>
      </w:r>
      <w:r w:rsidR="0087713C" w:rsidRPr="00394693">
        <w:rPr>
          <w:rFonts w:ascii="Bookman Old Style" w:hAnsi="Bookman Old Style" w:cs="Courier New"/>
          <w:lang w:val="id-ID"/>
        </w:rPr>
        <w:t xml:space="preserve"> (</w:t>
      </w:r>
      <w:r w:rsidR="00E6307A" w:rsidRPr="00394693">
        <w:rPr>
          <w:rFonts w:ascii="Bookman Old Style" w:hAnsi="Bookman Old Style" w:cs="Courier New"/>
        </w:rPr>
        <w:t xml:space="preserve">tiga lima koma dua </w:t>
      </w:r>
      <w:r w:rsidR="008542B0" w:rsidRPr="00394693">
        <w:rPr>
          <w:rFonts w:ascii="Bookman Old Style" w:hAnsi="Bookman Old Style" w:cs="Courier New"/>
        </w:rPr>
        <w:t xml:space="preserve">puluh </w:t>
      </w:r>
      <w:r w:rsidR="00E6307A" w:rsidRPr="00394693">
        <w:rPr>
          <w:rFonts w:ascii="Bookman Old Style" w:hAnsi="Bookman Old Style" w:cs="Courier New"/>
        </w:rPr>
        <w:t>enam</w:t>
      </w:r>
      <w:r w:rsidR="0087713C" w:rsidRPr="00394693">
        <w:rPr>
          <w:rFonts w:ascii="Bookman Old Style" w:hAnsi="Bookman Old Style" w:cs="Courier New"/>
          <w:lang w:val="id-ID"/>
        </w:rPr>
        <w:t>)</w:t>
      </w:r>
      <w:r w:rsidR="0087713C" w:rsidRPr="00394693">
        <w:rPr>
          <w:rFonts w:ascii="Bookman Old Style" w:hAnsi="Bookman Old Style"/>
        </w:rPr>
        <w:t xml:space="preserve"> </w:t>
      </w:r>
      <w:r w:rsidR="0087713C" w:rsidRPr="00394693">
        <w:rPr>
          <w:rFonts w:ascii="Bookman Old Style" w:hAnsi="Bookman Old Style" w:cs="Courier New"/>
          <w:lang w:val="id-ID"/>
        </w:rPr>
        <w:t>hektar</w:t>
      </w:r>
      <w:r w:rsidRPr="00394693">
        <w:rPr>
          <w:rFonts w:ascii="Bookman Old Style" w:hAnsi="Bookman Old Style" w:cs="Courier New"/>
        </w:rPr>
        <w:t>, terdapat di</w:t>
      </w:r>
      <w:r w:rsidR="0087713C" w:rsidRPr="00394693">
        <w:rPr>
          <w:rFonts w:ascii="Bookman Old Style" w:hAnsi="Bookman Old Style" w:cs="Courier New"/>
          <w:lang w:val="id-ID"/>
        </w:rPr>
        <w:t>:</w:t>
      </w:r>
    </w:p>
    <w:p w:rsidR="0087713C" w:rsidRPr="00394693" w:rsidRDefault="004466DF">
      <w:pPr>
        <w:numPr>
          <w:ilvl w:val="0"/>
          <w:numId w:val="35"/>
        </w:numPr>
        <w:tabs>
          <w:tab w:val="left" w:pos="567"/>
        </w:tabs>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A B</w:t>
      </w:r>
      <w:r w:rsidR="006D7484" w:rsidRPr="00394693">
        <w:rPr>
          <w:rFonts w:ascii="Bookman Old Style" w:hAnsi="Bookman Old Style" w:cs="Courier New"/>
          <w:lang w:val="id-ID"/>
        </w:rPr>
        <w:t>lok A.3</w:t>
      </w:r>
      <w:r w:rsidR="0087713C" w:rsidRPr="00394693">
        <w:rPr>
          <w:rFonts w:ascii="Bookman Old Style" w:hAnsi="Bookman Old Style" w:cs="Courier New"/>
          <w:lang w:val="id-ID"/>
        </w:rPr>
        <w:t>, Blok A.</w:t>
      </w:r>
      <w:r w:rsidR="006D7484" w:rsidRPr="00394693">
        <w:rPr>
          <w:rFonts w:ascii="Bookman Old Style" w:hAnsi="Bookman Old Style" w:cs="Courier New"/>
          <w:lang w:val="en-US"/>
        </w:rPr>
        <w:t>5</w:t>
      </w:r>
      <w:r w:rsidR="0087713C" w:rsidRPr="00394693">
        <w:rPr>
          <w:rFonts w:ascii="Bookman Old Style" w:hAnsi="Bookman Old Style" w:cs="Courier New"/>
          <w:lang w:val="id-ID"/>
        </w:rPr>
        <w:t>;</w:t>
      </w:r>
    </w:p>
    <w:p w:rsidR="0087713C" w:rsidRPr="00394693" w:rsidRDefault="004466DF">
      <w:pPr>
        <w:numPr>
          <w:ilvl w:val="0"/>
          <w:numId w:val="35"/>
        </w:numPr>
        <w:tabs>
          <w:tab w:val="left" w:pos="567"/>
        </w:tabs>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B B</w:t>
      </w:r>
      <w:r w:rsidRPr="00394693">
        <w:rPr>
          <w:rFonts w:ascii="Bookman Old Style" w:hAnsi="Bookman Old Style" w:cs="Courier New"/>
          <w:lang w:val="id-ID"/>
        </w:rPr>
        <w:t>lok</w:t>
      </w:r>
      <w:r w:rsidR="00125D3A" w:rsidRPr="00394693">
        <w:rPr>
          <w:rFonts w:ascii="Bookman Old Style" w:hAnsi="Bookman Old Style" w:cs="Courier New"/>
          <w:lang w:val="id-ID"/>
        </w:rPr>
        <w:t xml:space="preserve"> B.1</w:t>
      </w:r>
      <w:r w:rsidR="006D7484" w:rsidRPr="00394693">
        <w:rPr>
          <w:rFonts w:ascii="Bookman Old Style" w:hAnsi="Bookman Old Style" w:cs="Courier New"/>
          <w:lang w:val="id-ID"/>
        </w:rPr>
        <w:t>, Blok B.2, Blok B.5</w:t>
      </w:r>
      <w:r w:rsidR="0087713C" w:rsidRPr="00394693">
        <w:rPr>
          <w:rFonts w:ascii="Bookman Old Style" w:hAnsi="Bookman Old Style" w:cs="Courier New"/>
          <w:lang w:val="id-ID"/>
        </w:rPr>
        <w:t>, Blok B.</w:t>
      </w:r>
      <w:r w:rsidR="006D7484" w:rsidRPr="00394693">
        <w:rPr>
          <w:rFonts w:ascii="Bookman Old Style" w:hAnsi="Bookman Old Style" w:cs="Courier New"/>
          <w:lang w:val="en-US"/>
        </w:rPr>
        <w:t>6</w:t>
      </w:r>
      <w:r w:rsidR="0087713C" w:rsidRPr="00394693">
        <w:rPr>
          <w:rFonts w:ascii="Bookman Old Style" w:hAnsi="Bookman Old Style" w:cs="Courier New"/>
          <w:lang w:val="id-ID"/>
        </w:rPr>
        <w:t>;</w:t>
      </w:r>
      <w:r w:rsidR="0087713C" w:rsidRPr="00394693">
        <w:rPr>
          <w:rFonts w:ascii="Bookman Old Style" w:hAnsi="Bookman Old Style" w:cs="Courier New"/>
          <w:lang w:val="en-US"/>
        </w:rPr>
        <w:t xml:space="preserve"> dan</w:t>
      </w:r>
    </w:p>
    <w:p w:rsidR="0087713C" w:rsidRPr="00394693" w:rsidRDefault="004466DF">
      <w:pPr>
        <w:numPr>
          <w:ilvl w:val="0"/>
          <w:numId w:val="35"/>
        </w:numPr>
        <w:tabs>
          <w:tab w:val="left" w:pos="567"/>
        </w:tabs>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C B</w:t>
      </w:r>
      <w:r w:rsidR="005E0C87" w:rsidRPr="00394693">
        <w:rPr>
          <w:rFonts w:ascii="Bookman Old Style" w:hAnsi="Bookman Old Style" w:cs="Courier New"/>
          <w:lang w:val="id-ID"/>
        </w:rPr>
        <w:t>lok C.2.</w:t>
      </w:r>
    </w:p>
    <w:p w:rsidR="006D7484" w:rsidRPr="00394693" w:rsidRDefault="006D7484" w:rsidP="00A01C4C">
      <w:pPr>
        <w:tabs>
          <w:tab w:val="left" w:pos="567"/>
        </w:tabs>
        <w:spacing w:line="276" w:lineRule="auto"/>
        <w:jc w:val="both"/>
        <w:rPr>
          <w:rFonts w:ascii="Bookman Old Style" w:hAnsi="Bookman Old Style" w:cs="Courier New"/>
          <w:lang w:val="id-ID"/>
        </w:rPr>
      </w:pPr>
    </w:p>
    <w:p w:rsidR="008F49BD" w:rsidRPr="00394693" w:rsidRDefault="008F49BD">
      <w:pPr>
        <w:pStyle w:val="Heading7"/>
        <w:numPr>
          <w:ilvl w:val="0"/>
          <w:numId w:val="66"/>
        </w:numPr>
        <w:spacing w:before="0" w:line="276" w:lineRule="auto"/>
        <w:ind w:left="0" w:firstLine="0"/>
        <w:rPr>
          <w:rFonts w:cs="Courier New"/>
          <w:i/>
          <w:color w:val="auto"/>
          <w:lang w:val="id-ID"/>
        </w:rPr>
      </w:pPr>
    </w:p>
    <w:p w:rsidR="008F49BD" w:rsidRPr="00394693" w:rsidRDefault="008F49BD" w:rsidP="00A01C4C">
      <w:pPr>
        <w:pStyle w:val="Heading8"/>
        <w:spacing w:before="0" w:line="276" w:lineRule="auto"/>
        <w:rPr>
          <w:rFonts w:ascii="Bookman Old Style" w:hAnsi="Bookman Old Style" w:cs="Courier New"/>
          <w:color w:val="auto"/>
          <w:sz w:val="24"/>
          <w:szCs w:val="24"/>
        </w:rPr>
      </w:pPr>
      <w:r w:rsidRPr="00394693">
        <w:rPr>
          <w:rFonts w:ascii="Bookman Old Style" w:hAnsi="Bookman Old Style"/>
          <w:color w:val="auto"/>
          <w:sz w:val="24"/>
          <w:szCs w:val="24"/>
        </w:rPr>
        <w:t xml:space="preserve">Zona </w:t>
      </w:r>
      <w:r w:rsidRPr="00394693">
        <w:rPr>
          <w:rFonts w:ascii="Bookman Old Style" w:hAnsi="Bookman Old Style" w:cs="Courier New"/>
          <w:color w:val="auto"/>
          <w:sz w:val="24"/>
          <w:szCs w:val="24"/>
        </w:rPr>
        <w:t>Perkantoran</w:t>
      </w:r>
    </w:p>
    <w:p w:rsidR="00A01C4C" w:rsidRPr="00394693" w:rsidRDefault="00A01C4C" w:rsidP="00A01C4C">
      <w:pPr>
        <w:rPr>
          <w:lang w:val="en-US"/>
        </w:rPr>
      </w:pPr>
    </w:p>
    <w:p w:rsidR="00A17A24" w:rsidRPr="00394693" w:rsidRDefault="00A17A24" w:rsidP="002229B0">
      <w:pPr>
        <w:pStyle w:val="Heading5"/>
        <w:spacing w:before="0" w:line="276" w:lineRule="auto"/>
        <w:ind w:left="0" w:firstLine="0"/>
        <w:rPr>
          <w:rFonts w:ascii="Bookman Old Style" w:hAnsi="Bookman Old Style"/>
          <w:color w:val="auto"/>
          <w:sz w:val="24"/>
          <w:szCs w:val="24"/>
        </w:rPr>
      </w:pPr>
    </w:p>
    <w:p w:rsidR="0087713C" w:rsidRPr="00394693" w:rsidRDefault="00D5044F" w:rsidP="00A01C4C">
      <w:pPr>
        <w:tabs>
          <w:tab w:val="left" w:pos="567"/>
        </w:tabs>
        <w:spacing w:line="276" w:lineRule="auto"/>
        <w:jc w:val="both"/>
        <w:rPr>
          <w:rFonts w:ascii="Bookman Old Style" w:hAnsi="Bookman Old Style" w:cs="Courier New"/>
          <w:lang w:val="id-ID"/>
        </w:rPr>
      </w:pPr>
      <w:r w:rsidRPr="00394693">
        <w:rPr>
          <w:rFonts w:ascii="Bookman Old Style" w:hAnsi="Bookman Old Style" w:cs="Courier New"/>
          <w:lang w:val="id-ID"/>
        </w:rPr>
        <w:t>Zona P</w:t>
      </w:r>
      <w:r w:rsidR="0087713C" w:rsidRPr="00394693">
        <w:rPr>
          <w:rFonts w:ascii="Bookman Old Style" w:hAnsi="Bookman Old Style" w:cs="Courier New"/>
          <w:lang w:val="id-ID"/>
        </w:rPr>
        <w:t xml:space="preserve">erkantoran </w:t>
      </w:r>
      <w:r w:rsidR="0087713C" w:rsidRPr="00394693">
        <w:rPr>
          <w:rFonts w:ascii="Bookman Old Style" w:hAnsi="Bookman Old Style" w:cs="Courier New"/>
          <w:lang w:val="en-US"/>
        </w:rPr>
        <w:t>(</w:t>
      </w:r>
      <w:r w:rsidR="0087713C" w:rsidRPr="00394693">
        <w:rPr>
          <w:rFonts w:ascii="Bookman Old Style" w:hAnsi="Bookman Old Style" w:cs="Courier New"/>
          <w:lang w:val="id-ID"/>
        </w:rPr>
        <w:t>KT</w:t>
      </w:r>
      <w:r w:rsidR="0087713C" w:rsidRPr="00394693">
        <w:rPr>
          <w:rFonts w:ascii="Bookman Old Style" w:hAnsi="Bookman Old Style" w:cs="Courier New"/>
          <w:lang w:val="en-US"/>
        </w:rPr>
        <w:t>)</w:t>
      </w:r>
      <w:r w:rsidR="0087713C" w:rsidRPr="00394693">
        <w:rPr>
          <w:rFonts w:ascii="Bookman Old Style" w:hAnsi="Bookman Old Style" w:cs="Courier New"/>
          <w:lang w:val="id-ID"/>
        </w:rPr>
        <w:t xml:space="preserve"> sebagaimana dimaksud </w:t>
      </w:r>
      <w:r w:rsidR="007018DE" w:rsidRPr="00394693">
        <w:rPr>
          <w:rFonts w:ascii="Bookman Old Style" w:hAnsi="Bookman Old Style" w:cs="Courier New"/>
        </w:rPr>
        <w:t>dalam Pasal</w:t>
      </w:r>
      <w:r w:rsidR="0087713C" w:rsidRPr="00394693">
        <w:rPr>
          <w:rFonts w:ascii="Bookman Old Style" w:hAnsi="Bookman Old Style" w:cs="Courier New"/>
        </w:rPr>
        <w:t xml:space="preserve"> 2</w:t>
      </w:r>
      <w:r w:rsidR="005C04DE" w:rsidRPr="00394693">
        <w:rPr>
          <w:rFonts w:ascii="Bookman Old Style" w:hAnsi="Bookman Old Style" w:cs="Courier New"/>
        </w:rPr>
        <w:t>2</w:t>
      </w:r>
      <w:r w:rsidR="0087713C" w:rsidRPr="00394693">
        <w:rPr>
          <w:rFonts w:ascii="Bookman Old Style" w:hAnsi="Bookman Old Style" w:cs="Courier New"/>
        </w:rPr>
        <w:t xml:space="preserve"> huruf i </w:t>
      </w:r>
      <w:r w:rsidR="00B8330D" w:rsidRPr="00394693">
        <w:rPr>
          <w:rFonts w:ascii="Bookman Old Style" w:hAnsi="Bookman Old Style" w:cs="Courier New"/>
          <w:lang w:val="id-ID"/>
        </w:rPr>
        <w:t xml:space="preserve">dengan luas </w:t>
      </w:r>
      <w:r w:rsidR="009519E0" w:rsidRPr="00394693">
        <w:rPr>
          <w:rFonts w:ascii="Bookman Old Style" w:hAnsi="Bookman Old Style" w:cs="Courier New"/>
          <w:lang w:val="en-US"/>
        </w:rPr>
        <w:t>4,</w:t>
      </w:r>
      <w:r w:rsidR="00E6307A" w:rsidRPr="00394693">
        <w:rPr>
          <w:rFonts w:ascii="Bookman Old Style" w:hAnsi="Bookman Old Style" w:cs="Courier New"/>
          <w:lang w:val="en-US"/>
        </w:rPr>
        <w:t>40</w:t>
      </w:r>
      <w:r w:rsidR="0087713C" w:rsidRPr="00394693">
        <w:rPr>
          <w:rFonts w:ascii="Bookman Old Style" w:hAnsi="Bookman Old Style" w:cs="Courier New"/>
          <w:lang w:val="id-ID"/>
        </w:rPr>
        <w:t xml:space="preserve"> (</w:t>
      </w:r>
      <w:r w:rsidR="009519E0" w:rsidRPr="00394693">
        <w:rPr>
          <w:rFonts w:ascii="Bookman Old Style" w:hAnsi="Bookman Old Style" w:cs="Courier New"/>
          <w:lang w:val="en-US"/>
        </w:rPr>
        <w:t>empat</w:t>
      </w:r>
      <w:r w:rsidR="00930AD5" w:rsidRPr="00394693">
        <w:rPr>
          <w:rFonts w:ascii="Bookman Old Style" w:hAnsi="Bookman Old Style" w:cs="Courier New"/>
          <w:lang w:val="id-ID"/>
        </w:rPr>
        <w:t xml:space="preserve"> koma</w:t>
      </w:r>
      <w:r w:rsidR="009519E0" w:rsidRPr="00394693">
        <w:rPr>
          <w:rFonts w:ascii="Bookman Old Style" w:hAnsi="Bookman Old Style" w:cs="Courier New"/>
          <w:lang w:val="en-US"/>
        </w:rPr>
        <w:t xml:space="preserve"> </w:t>
      </w:r>
      <w:r w:rsidR="00E6307A" w:rsidRPr="00394693">
        <w:rPr>
          <w:rFonts w:ascii="Bookman Old Style" w:hAnsi="Bookman Old Style" w:cs="Courier New"/>
          <w:lang w:val="en-US"/>
        </w:rPr>
        <w:t xml:space="preserve">empat </w:t>
      </w:r>
      <w:r w:rsidR="008542B0" w:rsidRPr="00394693">
        <w:rPr>
          <w:rFonts w:ascii="Bookman Old Style" w:hAnsi="Bookman Old Style" w:cs="Courier New"/>
          <w:lang w:val="en-US"/>
        </w:rPr>
        <w:t>puluh)</w:t>
      </w:r>
      <w:r w:rsidR="0087713C" w:rsidRPr="00394693">
        <w:rPr>
          <w:rFonts w:ascii="Bookman Old Style" w:hAnsi="Bookman Old Style"/>
        </w:rPr>
        <w:t xml:space="preserve"> </w:t>
      </w:r>
      <w:r w:rsidR="0087713C" w:rsidRPr="00394693">
        <w:rPr>
          <w:rFonts w:ascii="Bookman Old Style" w:hAnsi="Bookman Old Style" w:cs="Courier New"/>
          <w:lang w:val="id-ID"/>
        </w:rPr>
        <w:t xml:space="preserve">hektar, </w:t>
      </w:r>
      <w:r w:rsidRPr="00394693">
        <w:rPr>
          <w:rFonts w:ascii="Bookman Old Style" w:hAnsi="Bookman Old Style" w:cs="Courier New"/>
        </w:rPr>
        <w:t>terdapat di</w:t>
      </w:r>
      <w:r w:rsidR="0087713C" w:rsidRPr="00394693">
        <w:rPr>
          <w:rFonts w:ascii="Bookman Old Style" w:hAnsi="Bookman Old Style" w:cs="Courier New"/>
          <w:lang w:val="id-ID"/>
        </w:rPr>
        <w:t>:</w:t>
      </w:r>
    </w:p>
    <w:p w:rsidR="0087713C" w:rsidRPr="00394693" w:rsidRDefault="004466DF">
      <w:pPr>
        <w:numPr>
          <w:ilvl w:val="0"/>
          <w:numId w:val="50"/>
        </w:numPr>
        <w:tabs>
          <w:tab w:val="left" w:pos="567"/>
        </w:tabs>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A B</w:t>
      </w:r>
      <w:r w:rsidRPr="00394693">
        <w:rPr>
          <w:rFonts w:ascii="Bookman Old Style" w:hAnsi="Bookman Old Style" w:cs="Courier New"/>
          <w:lang w:val="id-ID"/>
        </w:rPr>
        <w:t>lok</w:t>
      </w:r>
      <w:r w:rsidR="0087713C" w:rsidRPr="00394693">
        <w:rPr>
          <w:rFonts w:ascii="Bookman Old Style" w:hAnsi="Bookman Old Style" w:cs="Courier New"/>
          <w:lang w:val="id-ID"/>
        </w:rPr>
        <w:t xml:space="preserve"> A.</w:t>
      </w:r>
      <w:r w:rsidR="00125D3A" w:rsidRPr="00394693">
        <w:rPr>
          <w:rFonts w:ascii="Bookman Old Style" w:hAnsi="Bookman Old Style" w:cs="Courier New"/>
          <w:lang w:val="en-US"/>
        </w:rPr>
        <w:t>3</w:t>
      </w:r>
      <w:r w:rsidR="0087713C" w:rsidRPr="00394693">
        <w:rPr>
          <w:rFonts w:ascii="Bookman Old Style" w:hAnsi="Bookman Old Style" w:cs="Courier New"/>
          <w:lang w:val="id-ID"/>
        </w:rPr>
        <w:t>, Blok A.</w:t>
      </w:r>
      <w:r w:rsidR="00125D3A" w:rsidRPr="00394693">
        <w:rPr>
          <w:rFonts w:ascii="Bookman Old Style" w:hAnsi="Bookman Old Style" w:cs="Courier New"/>
          <w:lang w:val="en-US"/>
        </w:rPr>
        <w:t>7</w:t>
      </w:r>
      <w:r w:rsidR="0087713C" w:rsidRPr="00394693">
        <w:rPr>
          <w:rFonts w:ascii="Bookman Old Style" w:hAnsi="Bookman Old Style" w:cs="Courier New"/>
          <w:lang w:val="id-ID"/>
        </w:rPr>
        <w:t>;</w:t>
      </w:r>
    </w:p>
    <w:p w:rsidR="0087713C" w:rsidRPr="00394693" w:rsidRDefault="004466DF">
      <w:pPr>
        <w:numPr>
          <w:ilvl w:val="0"/>
          <w:numId w:val="50"/>
        </w:numPr>
        <w:tabs>
          <w:tab w:val="left" w:pos="567"/>
        </w:tabs>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B B</w:t>
      </w:r>
      <w:r w:rsidRPr="00394693">
        <w:rPr>
          <w:rFonts w:ascii="Bookman Old Style" w:hAnsi="Bookman Old Style" w:cs="Courier New"/>
          <w:lang w:val="id-ID"/>
        </w:rPr>
        <w:t>lok</w:t>
      </w:r>
      <w:r w:rsidR="0087713C" w:rsidRPr="00394693">
        <w:rPr>
          <w:rFonts w:ascii="Bookman Old Style" w:hAnsi="Bookman Old Style" w:cs="Courier New"/>
          <w:lang w:val="id-ID"/>
        </w:rPr>
        <w:t xml:space="preserve"> B.</w:t>
      </w:r>
      <w:r w:rsidR="00C858B8" w:rsidRPr="00394693">
        <w:rPr>
          <w:rFonts w:ascii="Bookman Old Style" w:hAnsi="Bookman Old Style" w:cs="Courier New"/>
          <w:lang w:val="en-US"/>
        </w:rPr>
        <w:t>1</w:t>
      </w:r>
      <w:r w:rsidR="00C858B8" w:rsidRPr="00394693">
        <w:rPr>
          <w:rFonts w:ascii="Bookman Old Style" w:hAnsi="Bookman Old Style" w:cs="Courier New"/>
          <w:lang w:val="id-ID"/>
        </w:rPr>
        <w:t xml:space="preserve"> Blok B.2</w:t>
      </w:r>
      <w:r w:rsidR="0087713C" w:rsidRPr="00394693">
        <w:rPr>
          <w:rFonts w:ascii="Bookman Old Style" w:hAnsi="Bookman Old Style" w:cs="Courier New"/>
          <w:lang w:val="id-ID"/>
        </w:rPr>
        <w:t>, Blok B.</w:t>
      </w:r>
      <w:r w:rsidR="00C858B8" w:rsidRPr="00394693">
        <w:rPr>
          <w:rFonts w:ascii="Bookman Old Style" w:hAnsi="Bookman Old Style" w:cs="Courier New"/>
          <w:lang w:val="en-US"/>
        </w:rPr>
        <w:t>5</w:t>
      </w:r>
      <w:r w:rsidR="0087713C" w:rsidRPr="00394693">
        <w:rPr>
          <w:rFonts w:ascii="Bookman Old Style" w:hAnsi="Bookman Old Style" w:cs="Courier New"/>
          <w:lang w:val="id-ID"/>
        </w:rPr>
        <w:t>, Blok B.</w:t>
      </w:r>
      <w:r w:rsidR="00C858B8" w:rsidRPr="00394693">
        <w:rPr>
          <w:rFonts w:ascii="Bookman Old Style" w:hAnsi="Bookman Old Style" w:cs="Courier New"/>
          <w:lang w:val="en-US"/>
        </w:rPr>
        <w:t>7</w:t>
      </w:r>
      <w:r w:rsidR="0087713C" w:rsidRPr="00394693">
        <w:rPr>
          <w:rFonts w:ascii="Bookman Old Style" w:hAnsi="Bookman Old Style" w:cs="Courier New"/>
          <w:lang w:val="id-ID"/>
        </w:rPr>
        <w:t xml:space="preserve">; </w:t>
      </w:r>
      <w:r w:rsidR="0087713C" w:rsidRPr="00394693">
        <w:rPr>
          <w:rFonts w:ascii="Bookman Old Style" w:hAnsi="Bookman Old Style" w:cs="Courier New"/>
          <w:lang w:val="en-US"/>
        </w:rPr>
        <w:t>dan</w:t>
      </w:r>
    </w:p>
    <w:p w:rsidR="0087713C" w:rsidRPr="00394693" w:rsidRDefault="004466DF">
      <w:pPr>
        <w:numPr>
          <w:ilvl w:val="0"/>
          <w:numId w:val="50"/>
        </w:numPr>
        <w:tabs>
          <w:tab w:val="left" w:pos="567"/>
        </w:tabs>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C B</w:t>
      </w:r>
      <w:r w:rsidRPr="00394693">
        <w:rPr>
          <w:rFonts w:ascii="Bookman Old Style" w:hAnsi="Bookman Old Style" w:cs="Courier New"/>
          <w:lang w:val="id-ID"/>
        </w:rPr>
        <w:t>lok</w:t>
      </w:r>
      <w:r w:rsidR="00B8330D" w:rsidRPr="00394693">
        <w:rPr>
          <w:rFonts w:ascii="Bookman Old Style" w:hAnsi="Bookman Old Style" w:cs="Courier New"/>
          <w:lang w:val="id-ID"/>
        </w:rPr>
        <w:t xml:space="preserve"> C.</w:t>
      </w:r>
      <w:r w:rsidR="00C858B8" w:rsidRPr="00394693">
        <w:rPr>
          <w:rFonts w:ascii="Bookman Old Style" w:hAnsi="Bookman Old Style" w:cs="Courier New"/>
          <w:lang w:val="en-US"/>
        </w:rPr>
        <w:t>2</w:t>
      </w:r>
      <w:r w:rsidR="00B8330D" w:rsidRPr="00394693">
        <w:rPr>
          <w:rFonts w:ascii="Bookman Old Style" w:hAnsi="Bookman Old Style" w:cs="Courier New"/>
          <w:lang w:val="id-ID"/>
        </w:rPr>
        <w:t>, Blok C.</w:t>
      </w:r>
      <w:r w:rsidR="00C858B8" w:rsidRPr="00394693">
        <w:rPr>
          <w:rFonts w:ascii="Bookman Old Style" w:hAnsi="Bookman Old Style" w:cs="Courier New"/>
          <w:lang w:val="en-US"/>
        </w:rPr>
        <w:t>5</w:t>
      </w:r>
      <w:r w:rsidR="00C858B8" w:rsidRPr="00394693">
        <w:rPr>
          <w:rFonts w:ascii="Bookman Old Style" w:hAnsi="Bookman Old Style" w:cs="Courier New"/>
          <w:lang w:val="id-ID"/>
        </w:rPr>
        <w:t>, Blok C.6</w:t>
      </w:r>
      <w:r w:rsidR="00B8330D" w:rsidRPr="00394693">
        <w:rPr>
          <w:rFonts w:ascii="Bookman Old Style" w:hAnsi="Bookman Old Style" w:cs="Courier New"/>
          <w:lang w:val="id-ID"/>
        </w:rPr>
        <w:t>,</w:t>
      </w:r>
      <w:r w:rsidR="0087713C" w:rsidRPr="00394693">
        <w:rPr>
          <w:rFonts w:ascii="Bookman Old Style" w:hAnsi="Bookman Old Style" w:cs="Courier New"/>
          <w:lang w:val="id-ID"/>
        </w:rPr>
        <w:t xml:space="preserve"> Blok C.</w:t>
      </w:r>
      <w:r w:rsidR="00C858B8" w:rsidRPr="00394693">
        <w:rPr>
          <w:rFonts w:ascii="Bookman Old Style" w:hAnsi="Bookman Old Style" w:cs="Courier New"/>
          <w:lang w:val="en-US"/>
        </w:rPr>
        <w:t>9.</w:t>
      </w:r>
    </w:p>
    <w:p w:rsidR="00C8602B" w:rsidRDefault="00C8602B" w:rsidP="00A01C4C">
      <w:pPr>
        <w:tabs>
          <w:tab w:val="left" w:pos="567"/>
        </w:tabs>
        <w:spacing w:line="276" w:lineRule="auto"/>
        <w:ind w:left="1134"/>
        <w:jc w:val="both"/>
        <w:rPr>
          <w:rFonts w:ascii="Bookman Old Style" w:hAnsi="Bookman Old Style" w:cs="Courier New"/>
          <w:lang w:val="en-US"/>
        </w:rPr>
      </w:pPr>
    </w:p>
    <w:p w:rsidR="00946C3D" w:rsidRDefault="00946C3D" w:rsidP="00A01C4C">
      <w:pPr>
        <w:tabs>
          <w:tab w:val="left" w:pos="567"/>
        </w:tabs>
        <w:spacing w:line="276" w:lineRule="auto"/>
        <w:ind w:left="1134"/>
        <w:jc w:val="both"/>
        <w:rPr>
          <w:rFonts w:ascii="Bookman Old Style" w:hAnsi="Bookman Old Style" w:cs="Courier New"/>
          <w:lang w:val="en-US"/>
        </w:rPr>
      </w:pPr>
    </w:p>
    <w:p w:rsidR="00946C3D" w:rsidRPr="00946C3D" w:rsidRDefault="00946C3D" w:rsidP="00A01C4C">
      <w:pPr>
        <w:tabs>
          <w:tab w:val="left" w:pos="567"/>
        </w:tabs>
        <w:spacing w:line="276" w:lineRule="auto"/>
        <w:ind w:left="1134"/>
        <w:jc w:val="both"/>
        <w:rPr>
          <w:rFonts w:ascii="Bookman Old Style" w:hAnsi="Bookman Old Style" w:cs="Courier New"/>
          <w:lang w:val="en-US"/>
        </w:rPr>
      </w:pPr>
    </w:p>
    <w:p w:rsidR="00B53AF7" w:rsidRPr="00394693" w:rsidRDefault="00B53AF7">
      <w:pPr>
        <w:pStyle w:val="Heading7"/>
        <w:numPr>
          <w:ilvl w:val="0"/>
          <w:numId w:val="66"/>
        </w:numPr>
        <w:spacing w:before="0" w:line="276" w:lineRule="auto"/>
        <w:ind w:left="0" w:firstLine="0"/>
        <w:rPr>
          <w:rFonts w:cs="Courier New"/>
          <w:i/>
          <w:color w:val="auto"/>
          <w:lang w:val="id-ID"/>
        </w:rPr>
      </w:pPr>
    </w:p>
    <w:p w:rsidR="00B53AF7" w:rsidRPr="00394693" w:rsidRDefault="00B53AF7" w:rsidP="001C614B">
      <w:pPr>
        <w:pStyle w:val="Heading8"/>
        <w:spacing w:before="0" w:line="276" w:lineRule="auto"/>
        <w:rPr>
          <w:rFonts w:ascii="Bookman Old Style" w:hAnsi="Bookman Old Style" w:cs="Courier New"/>
          <w:color w:val="auto"/>
          <w:sz w:val="24"/>
          <w:szCs w:val="24"/>
        </w:rPr>
      </w:pPr>
      <w:r w:rsidRPr="00394693">
        <w:rPr>
          <w:rFonts w:ascii="Bookman Old Style" w:hAnsi="Bookman Old Style"/>
          <w:color w:val="auto"/>
          <w:sz w:val="24"/>
          <w:szCs w:val="24"/>
        </w:rPr>
        <w:t xml:space="preserve">Zona </w:t>
      </w:r>
      <w:r w:rsidR="00875328" w:rsidRPr="00394693">
        <w:rPr>
          <w:rFonts w:ascii="Bookman Old Style" w:hAnsi="Bookman Old Style"/>
          <w:color w:val="auto"/>
          <w:sz w:val="24"/>
          <w:szCs w:val="24"/>
        </w:rPr>
        <w:t xml:space="preserve">Peruntukan </w:t>
      </w:r>
      <w:r w:rsidRPr="00394693">
        <w:rPr>
          <w:rFonts w:ascii="Bookman Old Style" w:hAnsi="Bookman Old Style" w:cs="Courier New"/>
          <w:color w:val="auto"/>
          <w:sz w:val="24"/>
          <w:szCs w:val="24"/>
        </w:rPr>
        <w:t>Lainnya</w:t>
      </w:r>
    </w:p>
    <w:p w:rsidR="00A01C4C" w:rsidRPr="00394693" w:rsidRDefault="00A01C4C" w:rsidP="00A01C4C">
      <w:pPr>
        <w:rPr>
          <w:lang w:val="en-US"/>
        </w:rPr>
      </w:pPr>
    </w:p>
    <w:p w:rsidR="001A619A" w:rsidRPr="00394693" w:rsidRDefault="001A619A" w:rsidP="002229B0">
      <w:pPr>
        <w:pStyle w:val="Heading5"/>
        <w:spacing w:before="0" w:line="276" w:lineRule="auto"/>
        <w:ind w:left="0" w:firstLine="0"/>
        <w:rPr>
          <w:rFonts w:ascii="Bookman Old Style" w:hAnsi="Bookman Old Style"/>
          <w:color w:val="auto"/>
          <w:sz w:val="24"/>
          <w:szCs w:val="24"/>
        </w:rPr>
      </w:pPr>
    </w:p>
    <w:p w:rsidR="000C169D" w:rsidRPr="00394693" w:rsidRDefault="00F43824">
      <w:pPr>
        <w:pStyle w:val="ListParagraph"/>
        <w:numPr>
          <w:ilvl w:val="0"/>
          <w:numId w:val="70"/>
        </w:numPr>
        <w:tabs>
          <w:tab w:val="left" w:pos="567"/>
        </w:tabs>
        <w:spacing w:line="276" w:lineRule="auto"/>
        <w:ind w:left="567" w:hanging="567"/>
        <w:contextualSpacing w:val="0"/>
        <w:jc w:val="both"/>
        <w:rPr>
          <w:rFonts w:ascii="Bookman Old Style" w:hAnsi="Bookman Old Style" w:cs="Courier New"/>
        </w:rPr>
      </w:pPr>
      <w:r w:rsidRPr="00394693">
        <w:rPr>
          <w:rFonts w:ascii="Bookman Old Style" w:hAnsi="Bookman Old Style" w:cs="Courier New"/>
        </w:rPr>
        <w:t>Zona Peruntukan L</w:t>
      </w:r>
      <w:r w:rsidR="000C169D" w:rsidRPr="00394693">
        <w:rPr>
          <w:rFonts w:ascii="Bookman Old Style" w:hAnsi="Bookman Old Style" w:cs="Courier New"/>
        </w:rPr>
        <w:t xml:space="preserve">ainnya (PL) sebagaimana dimaksud </w:t>
      </w:r>
      <w:r w:rsidR="007018DE" w:rsidRPr="00394693">
        <w:rPr>
          <w:rFonts w:ascii="Bookman Old Style" w:hAnsi="Bookman Old Style" w:cs="Courier New"/>
        </w:rPr>
        <w:t>dalam Pasal</w:t>
      </w:r>
      <w:r w:rsidR="000C169D" w:rsidRPr="00394693">
        <w:rPr>
          <w:rFonts w:ascii="Bookman Old Style" w:hAnsi="Bookman Old Style" w:cs="Courier New"/>
        </w:rPr>
        <w:t xml:space="preserve"> 22 huruf j, terdiri atas:</w:t>
      </w:r>
    </w:p>
    <w:p w:rsidR="000C169D" w:rsidRPr="00394693" w:rsidRDefault="00F43824">
      <w:pPr>
        <w:numPr>
          <w:ilvl w:val="0"/>
          <w:numId w:val="71"/>
        </w:numPr>
        <w:tabs>
          <w:tab w:val="left" w:pos="567"/>
          <w:tab w:val="left" w:pos="720"/>
        </w:tabs>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Sub-Zona Instalasi Pengolahan Air Minum </w:t>
      </w:r>
      <w:r w:rsidR="000247F0" w:rsidRPr="00394693">
        <w:rPr>
          <w:rFonts w:ascii="Bookman Old Style" w:hAnsi="Bookman Old Style" w:cs="Courier New"/>
          <w:lang w:val="en-US"/>
        </w:rPr>
        <w:t xml:space="preserve">(IPAM) </w:t>
      </w:r>
      <w:r w:rsidR="000C169D" w:rsidRPr="00394693">
        <w:rPr>
          <w:rFonts w:ascii="Bookman Old Style" w:hAnsi="Bookman Old Style" w:cs="Courier New"/>
          <w:lang w:val="id-ID"/>
        </w:rPr>
        <w:t>(PL-3);</w:t>
      </w:r>
      <w:r w:rsidR="000C169D" w:rsidRPr="00394693">
        <w:rPr>
          <w:rFonts w:ascii="Bookman Old Style" w:hAnsi="Bookman Old Style" w:cs="Courier New"/>
          <w:lang w:val="en-US"/>
        </w:rPr>
        <w:t xml:space="preserve"> dan</w:t>
      </w:r>
    </w:p>
    <w:p w:rsidR="000C169D" w:rsidRPr="00394693" w:rsidRDefault="00F43824">
      <w:pPr>
        <w:numPr>
          <w:ilvl w:val="0"/>
          <w:numId w:val="71"/>
        </w:numPr>
        <w:tabs>
          <w:tab w:val="left" w:pos="567"/>
          <w:tab w:val="left" w:pos="720"/>
        </w:tabs>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Sub-Zona </w:t>
      </w:r>
      <w:r w:rsidRPr="00394693">
        <w:rPr>
          <w:rFonts w:ascii="Bookman Old Style" w:hAnsi="Bookman Old Style" w:cs="Courier New"/>
          <w:lang w:val="en-US"/>
        </w:rPr>
        <w:t>Pergudangan</w:t>
      </w:r>
      <w:r w:rsidRPr="00394693">
        <w:rPr>
          <w:rFonts w:ascii="Bookman Old Style" w:hAnsi="Bookman Old Style" w:cs="Courier New"/>
          <w:lang w:val="id-ID"/>
        </w:rPr>
        <w:t xml:space="preserve"> </w:t>
      </w:r>
      <w:r w:rsidR="000C169D" w:rsidRPr="00394693">
        <w:rPr>
          <w:rFonts w:ascii="Bookman Old Style" w:hAnsi="Bookman Old Style" w:cs="Courier New"/>
          <w:lang w:val="id-ID"/>
        </w:rPr>
        <w:t>(PL-</w:t>
      </w:r>
      <w:r w:rsidR="000C169D" w:rsidRPr="00394693">
        <w:rPr>
          <w:rFonts w:ascii="Bookman Old Style" w:hAnsi="Bookman Old Style" w:cs="Courier New"/>
          <w:lang w:val="en-US"/>
        </w:rPr>
        <w:t>6</w:t>
      </w:r>
      <w:r w:rsidR="000C169D" w:rsidRPr="00394693">
        <w:rPr>
          <w:rFonts w:ascii="Bookman Old Style" w:hAnsi="Bookman Old Style" w:cs="Courier New"/>
          <w:lang w:val="id-ID"/>
        </w:rPr>
        <w:t>)</w:t>
      </w:r>
      <w:r w:rsidR="000C169D" w:rsidRPr="00394693">
        <w:rPr>
          <w:rFonts w:ascii="Bookman Old Style" w:hAnsi="Bookman Old Style" w:cs="Courier New"/>
          <w:lang w:val="en-US"/>
        </w:rPr>
        <w:t>.</w:t>
      </w:r>
    </w:p>
    <w:p w:rsidR="000C169D" w:rsidRPr="00394693" w:rsidRDefault="00F43824">
      <w:pPr>
        <w:pStyle w:val="ListParagraph"/>
        <w:numPr>
          <w:ilvl w:val="0"/>
          <w:numId w:val="70"/>
        </w:numPr>
        <w:tabs>
          <w:tab w:val="left" w:pos="567"/>
        </w:tabs>
        <w:spacing w:line="276" w:lineRule="auto"/>
        <w:ind w:left="567" w:hanging="567"/>
        <w:contextualSpacing w:val="0"/>
        <w:jc w:val="both"/>
        <w:rPr>
          <w:rFonts w:ascii="Bookman Old Style" w:hAnsi="Bookman Old Style" w:cs="Courier New"/>
        </w:rPr>
      </w:pPr>
      <w:r w:rsidRPr="00394693">
        <w:rPr>
          <w:rFonts w:ascii="Bookman Old Style" w:hAnsi="Bookman Old Style" w:cs="Courier New"/>
        </w:rPr>
        <w:t xml:space="preserve">Sub-Zona Instalasi Pengolahan Air Minum </w:t>
      </w:r>
      <w:r w:rsidR="000247F0" w:rsidRPr="00394693">
        <w:rPr>
          <w:rFonts w:ascii="Bookman Old Style" w:hAnsi="Bookman Old Style" w:cs="Courier New"/>
        </w:rPr>
        <w:t>(IPAM)</w:t>
      </w:r>
      <w:r w:rsidR="000C169D" w:rsidRPr="00394693">
        <w:rPr>
          <w:rFonts w:ascii="Bookman Old Style" w:hAnsi="Bookman Old Style" w:cs="Courier New"/>
        </w:rPr>
        <w:t xml:space="preserve"> (PL-3) sebagaimana dimaksud </w:t>
      </w:r>
      <w:r w:rsidR="00B16601" w:rsidRPr="00394693">
        <w:rPr>
          <w:rFonts w:ascii="Bookman Old Style" w:hAnsi="Bookman Old Style" w:cs="Courier New"/>
        </w:rPr>
        <w:t>pada ayat</w:t>
      </w:r>
      <w:r w:rsidR="000C169D" w:rsidRPr="00394693">
        <w:rPr>
          <w:rFonts w:ascii="Bookman Old Style" w:hAnsi="Bookman Old Style" w:cs="Courier New"/>
        </w:rPr>
        <w:t xml:space="preserve"> (1) huruf a, </w:t>
      </w:r>
      <w:r w:rsidR="000247F0" w:rsidRPr="00394693">
        <w:rPr>
          <w:rFonts w:ascii="Bookman Old Style" w:hAnsi="Bookman Old Style" w:cs="Courier New"/>
          <w:lang w:val="id-ID"/>
        </w:rPr>
        <w:t>dengan luas 0,</w:t>
      </w:r>
      <w:r w:rsidR="00440DA5" w:rsidRPr="00394693">
        <w:rPr>
          <w:rFonts w:ascii="Bookman Old Style" w:hAnsi="Bookman Old Style" w:cs="Courier New"/>
          <w:lang w:val="id-ID"/>
        </w:rPr>
        <w:t>07</w:t>
      </w:r>
      <w:r w:rsidR="000C169D" w:rsidRPr="00394693">
        <w:rPr>
          <w:rFonts w:ascii="Bookman Old Style" w:hAnsi="Bookman Old Style" w:cs="Courier New"/>
        </w:rPr>
        <w:t xml:space="preserve"> </w:t>
      </w:r>
      <w:r w:rsidR="000C169D" w:rsidRPr="00394693">
        <w:rPr>
          <w:rFonts w:ascii="Bookman Old Style" w:hAnsi="Bookman Old Style" w:cs="Courier New"/>
          <w:lang w:val="id-ID"/>
        </w:rPr>
        <w:t>(</w:t>
      </w:r>
      <w:r w:rsidR="007447ED" w:rsidRPr="00394693">
        <w:rPr>
          <w:rFonts w:ascii="Bookman Old Style" w:hAnsi="Bookman Old Style" w:cs="Courier New"/>
          <w:lang w:val="id-ID"/>
        </w:rPr>
        <w:t>nol koma nol tujuh</w:t>
      </w:r>
      <w:r w:rsidR="000C169D" w:rsidRPr="00394693">
        <w:rPr>
          <w:rFonts w:ascii="Bookman Old Style" w:hAnsi="Bookman Old Style" w:cs="Courier New"/>
        </w:rPr>
        <w:t xml:space="preserve">) hektar, terdapat di </w:t>
      </w:r>
      <w:r w:rsidR="004466DF" w:rsidRPr="00394693">
        <w:rPr>
          <w:rFonts w:ascii="Bookman Old Style" w:hAnsi="Bookman Old Style" w:cs="Courier New"/>
          <w:lang w:val="id-ID"/>
        </w:rPr>
        <w:t xml:space="preserve">SWP </w:t>
      </w:r>
      <w:r w:rsidR="008125A7" w:rsidRPr="00394693">
        <w:rPr>
          <w:rFonts w:ascii="Bookman Old Style" w:hAnsi="Bookman Old Style" w:cs="Courier New"/>
          <w:lang w:val="id-ID"/>
        </w:rPr>
        <w:t>C B</w:t>
      </w:r>
      <w:r w:rsidR="004466DF" w:rsidRPr="00394693">
        <w:rPr>
          <w:rFonts w:ascii="Bookman Old Style" w:hAnsi="Bookman Old Style" w:cs="Courier New"/>
          <w:lang w:val="id-ID"/>
        </w:rPr>
        <w:t>lok</w:t>
      </w:r>
      <w:r w:rsidR="000C169D" w:rsidRPr="00394693">
        <w:rPr>
          <w:rFonts w:ascii="Bookman Old Style" w:hAnsi="Bookman Old Style" w:cs="Courier New"/>
          <w:lang w:val="id-ID"/>
        </w:rPr>
        <w:t xml:space="preserve"> C.6</w:t>
      </w:r>
      <w:r w:rsidRPr="00394693">
        <w:rPr>
          <w:rFonts w:ascii="Bookman Old Style" w:hAnsi="Bookman Old Style" w:cs="Courier New"/>
        </w:rPr>
        <w:t>.</w:t>
      </w:r>
    </w:p>
    <w:p w:rsidR="0087713C" w:rsidRPr="00394693" w:rsidRDefault="00F43824">
      <w:pPr>
        <w:pStyle w:val="ListParagraph"/>
        <w:numPr>
          <w:ilvl w:val="0"/>
          <w:numId w:val="70"/>
        </w:numPr>
        <w:tabs>
          <w:tab w:val="left" w:pos="567"/>
        </w:tabs>
        <w:spacing w:line="276" w:lineRule="auto"/>
        <w:ind w:left="567" w:hanging="567"/>
        <w:contextualSpacing w:val="0"/>
        <w:jc w:val="both"/>
        <w:rPr>
          <w:rFonts w:ascii="Bookman Old Style" w:hAnsi="Bookman Old Style" w:cs="Courier New"/>
        </w:rPr>
      </w:pPr>
      <w:r w:rsidRPr="00394693">
        <w:rPr>
          <w:rFonts w:ascii="Bookman Old Style" w:eastAsia="Times New Roman" w:hAnsi="Bookman Old Style" w:cs="Courier New"/>
          <w:lang w:val="id-ID"/>
        </w:rPr>
        <w:t xml:space="preserve">Sub-Zona </w:t>
      </w:r>
      <w:r w:rsidRPr="00394693">
        <w:rPr>
          <w:rFonts w:ascii="Bookman Old Style" w:eastAsia="Times New Roman" w:hAnsi="Bookman Old Style" w:cs="Courier New"/>
        </w:rPr>
        <w:t>Pergudangan</w:t>
      </w:r>
      <w:r w:rsidRPr="00394693">
        <w:rPr>
          <w:rFonts w:ascii="Bookman Old Style" w:eastAsia="Times New Roman" w:hAnsi="Bookman Old Style" w:cs="Courier New"/>
          <w:lang w:val="id-ID"/>
        </w:rPr>
        <w:t xml:space="preserve"> </w:t>
      </w:r>
      <w:r w:rsidR="0087713C" w:rsidRPr="00394693">
        <w:rPr>
          <w:rFonts w:ascii="Bookman Old Style" w:eastAsia="Times New Roman" w:hAnsi="Bookman Old Style" w:cs="Courier New"/>
          <w:lang w:val="id-ID"/>
        </w:rPr>
        <w:t>(PL-</w:t>
      </w:r>
      <w:r w:rsidR="0087713C" w:rsidRPr="00394693">
        <w:rPr>
          <w:rFonts w:ascii="Bookman Old Style" w:eastAsia="Times New Roman" w:hAnsi="Bookman Old Style" w:cs="Courier New"/>
        </w:rPr>
        <w:t>6</w:t>
      </w:r>
      <w:r w:rsidR="0087713C" w:rsidRPr="00394693">
        <w:rPr>
          <w:rFonts w:ascii="Bookman Old Style" w:eastAsia="Times New Roman" w:hAnsi="Bookman Old Style" w:cs="Courier New"/>
          <w:lang w:val="id-ID"/>
        </w:rPr>
        <w:t>)</w:t>
      </w:r>
      <w:r w:rsidR="0087713C" w:rsidRPr="00394693">
        <w:rPr>
          <w:rFonts w:ascii="Bookman Old Style" w:eastAsia="Times New Roman" w:hAnsi="Bookman Old Style" w:cs="Courier New"/>
        </w:rPr>
        <w:t xml:space="preserve"> </w:t>
      </w:r>
      <w:r w:rsidR="0087713C" w:rsidRPr="00394693">
        <w:rPr>
          <w:rFonts w:ascii="Bookman Old Style" w:hAnsi="Bookman Old Style" w:cs="Courier New"/>
        </w:rPr>
        <w:t xml:space="preserve">sebagaimana dimaksud </w:t>
      </w:r>
      <w:r w:rsidR="00B16601" w:rsidRPr="00394693">
        <w:rPr>
          <w:rFonts w:ascii="Bookman Old Style" w:hAnsi="Bookman Old Style" w:cs="Courier New"/>
        </w:rPr>
        <w:t>pada ayat</w:t>
      </w:r>
      <w:r w:rsidR="0087713C" w:rsidRPr="00394693">
        <w:rPr>
          <w:rFonts w:ascii="Bookman Old Style" w:hAnsi="Bookman Old Style" w:cs="Courier New"/>
        </w:rPr>
        <w:t xml:space="preserve"> (1) huruf b, </w:t>
      </w:r>
      <w:r w:rsidR="0087713C" w:rsidRPr="00394693">
        <w:rPr>
          <w:rFonts w:ascii="Bookman Old Style" w:hAnsi="Bookman Old Style" w:cs="Courier New"/>
          <w:lang w:val="id-ID"/>
        </w:rPr>
        <w:t xml:space="preserve">dengan luas </w:t>
      </w:r>
      <w:r w:rsidR="00440DA5" w:rsidRPr="00394693">
        <w:rPr>
          <w:rFonts w:ascii="Bookman Old Style" w:hAnsi="Bookman Old Style" w:cs="Courier New"/>
        </w:rPr>
        <w:t>2,</w:t>
      </w:r>
      <w:r w:rsidR="00E6307A" w:rsidRPr="00394693">
        <w:rPr>
          <w:rFonts w:ascii="Bookman Old Style" w:hAnsi="Bookman Old Style" w:cs="Courier New"/>
        </w:rPr>
        <w:t>8</w:t>
      </w:r>
      <w:r w:rsidR="00440DA5" w:rsidRPr="00394693">
        <w:rPr>
          <w:rFonts w:ascii="Bookman Old Style" w:hAnsi="Bookman Old Style" w:cs="Courier New"/>
        </w:rPr>
        <w:t>2</w:t>
      </w:r>
      <w:r w:rsidR="0087713C" w:rsidRPr="00394693">
        <w:rPr>
          <w:rFonts w:ascii="Bookman Old Style" w:hAnsi="Bookman Old Style" w:cs="Courier New"/>
        </w:rPr>
        <w:t xml:space="preserve"> </w:t>
      </w:r>
      <w:r w:rsidR="0087713C" w:rsidRPr="00394693">
        <w:rPr>
          <w:rFonts w:ascii="Bookman Old Style" w:hAnsi="Bookman Old Style" w:cs="Courier New"/>
          <w:lang w:val="id-ID"/>
        </w:rPr>
        <w:t>(</w:t>
      </w:r>
      <w:r w:rsidR="00440DA5" w:rsidRPr="00394693">
        <w:rPr>
          <w:rFonts w:ascii="Bookman Old Style" w:hAnsi="Bookman Old Style" w:cs="Courier New"/>
          <w:lang w:val="id-ID"/>
        </w:rPr>
        <w:t xml:space="preserve">dua </w:t>
      </w:r>
      <w:r w:rsidR="007447ED" w:rsidRPr="00394693">
        <w:rPr>
          <w:rFonts w:ascii="Bookman Old Style" w:hAnsi="Bookman Old Style" w:cs="Courier New"/>
          <w:lang w:val="id-ID"/>
        </w:rPr>
        <w:t xml:space="preserve">koma </w:t>
      </w:r>
      <w:r w:rsidR="00E6307A" w:rsidRPr="00394693">
        <w:rPr>
          <w:rFonts w:ascii="Bookman Old Style" w:hAnsi="Bookman Old Style" w:cs="Courier New"/>
        </w:rPr>
        <w:t>delapan</w:t>
      </w:r>
      <w:r w:rsidR="00440DA5" w:rsidRPr="00394693">
        <w:rPr>
          <w:rFonts w:ascii="Bookman Old Style" w:hAnsi="Bookman Old Style" w:cs="Courier New"/>
        </w:rPr>
        <w:t xml:space="preserve"> dua</w:t>
      </w:r>
      <w:r w:rsidR="0087713C" w:rsidRPr="00394693">
        <w:rPr>
          <w:rFonts w:ascii="Bookman Old Style" w:hAnsi="Bookman Old Style" w:cs="Courier New"/>
        </w:rPr>
        <w:t>) hektar, terdapat di:</w:t>
      </w:r>
    </w:p>
    <w:p w:rsidR="0087713C" w:rsidRPr="00394693" w:rsidRDefault="004466DF">
      <w:pPr>
        <w:numPr>
          <w:ilvl w:val="0"/>
          <w:numId w:val="72"/>
        </w:numPr>
        <w:tabs>
          <w:tab w:val="left" w:pos="567"/>
        </w:tabs>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A B</w:t>
      </w:r>
      <w:r w:rsidRPr="00394693">
        <w:rPr>
          <w:rFonts w:ascii="Bookman Old Style" w:hAnsi="Bookman Old Style" w:cs="Courier New"/>
          <w:lang w:val="id-ID"/>
        </w:rPr>
        <w:t>lok</w:t>
      </w:r>
      <w:r w:rsidR="0087713C" w:rsidRPr="00394693">
        <w:rPr>
          <w:rFonts w:ascii="Bookman Old Style" w:hAnsi="Bookman Old Style" w:cs="Courier New"/>
          <w:lang w:val="id-ID"/>
        </w:rPr>
        <w:t xml:space="preserve"> A.4;</w:t>
      </w:r>
    </w:p>
    <w:p w:rsidR="0087713C" w:rsidRPr="00394693" w:rsidRDefault="004466DF">
      <w:pPr>
        <w:numPr>
          <w:ilvl w:val="0"/>
          <w:numId w:val="72"/>
        </w:numPr>
        <w:tabs>
          <w:tab w:val="left" w:pos="567"/>
        </w:tabs>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B B</w:t>
      </w:r>
      <w:r w:rsidRPr="00394693">
        <w:rPr>
          <w:rFonts w:ascii="Bookman Old Style" w:hAnsi="Bookman Old Style" w:cs="Courier New"/>
          <w:lang w:val="id-ID"/>
        </w:rPr>
        <w:t>lok</w:t>
      </w:r>
      <w:r w:rsidR="0087713C" w:rsidRPr="00394693">
        <w:rPr>
          <w:rFonts w:ascii="Bookman Old Style" w:hAnsi="Bookman Old Style" w:cs="Courier New"/>
          <w:lang w:val="id-ID"/>
        </w:rPr>
        <w:t xml:space="preserve"> B.</w:t>
      </w:r>
      <w:r w:rsidR="000247F0" w:rsidRPr="00394693">
        <w:rPr>
          <w:rFonts w:ascii="Bookman Old Style" w:hAnsi="Bookman Old Style" w:cs="Courier New"/>
          <w:lang w:val="en-US"/>
        </w:rPr>
        <w:t>2</w:t>
      </w:r>
      <w:r w:rsidR="000247F0" w:rsidRPr="00394693">
        <w:rPr>
          <w:rFonts w:ascii="Bookman Old Style" w:hAnsi="Bookman Old Style" w:cs="Courier New"/>
          <w:lang w:val="id-ID"/>
        </w:rPr>
        <w:t>, Blok B.4</w:t>
      </w:r>
      <w:r w:rsidR="0087713C" w:rsidRPr="00394693">
        <w:rPr>
          <w:rFonts w:ascii="Bookman Old Style" w:hAnsi="Bookman Old Style" w:cs="Courier New"/>
          <w:lang w:val="id-ID"/>
        </w:rPr>
        <w:t xml:space="preserve">; </w:t>
      </w:r>
      <w:r w:rsidR="0087713C" w:rsidRPr="00394693">
        <w:rPr>
          <w:rFonts w:ascii="Bookman Old Style" w:hAnsi="Bookman Old Style" w:cs="Courier New"/>
          <w:lang w:val="en-US"/>
        </w:rPr>
        <w:t>dan</w:t>
      </w:r>
    </w:p>
    <w:p w:rsidR="0087713C" w:rsidRPr="00394693" w:rsidRDefault="004466DF">
      <w:pPr>
        <w:numPr>
          <w:ilvl w:val="0"/>
          <w:numId w:val="72"/>
        </w:numPr>
        <w:tabs>
          <w:tab w:val="left" w:pos="567"/>
        </w:tabs>
        <w:spacing w:line="276" w:lineRule="auto"/>
        <w:ind w:left="1134"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C B</w:t>
      </w:r>
      <w:r w:rsidR="000247F0" w:rsidRPr="00394693">
        <w:rPr>
          <w:rFonts w:ascii="Bookman Old Style" w:hAnsi="Bookman Old Style" w:cs="Courier New"/>
          <w:lang w:val="id-ID"/>
        </w:rPr>
        <w:t>lok C.1</w:t>
      </w:r>
      <w:r w:rsidR="0087713C" w:rsidRPr="00394693">
        <w:rPr>
          <w:rFonts w:ascii="Bookman Old Style" w:hAnsi="Bookman Old Style" w:cs="Courier New"/>
          <w:lang w:val="id-ID"/>
        </w:rPr>
        <w:t>, Blok C.</w:t>
      </w:r>
      <w:r w:rsidR="000247F0" w:rsidRPr="00394693">
        <w:rPr>
          <w:rFonts w:ascii="Bookman Old Style" w:hAnsi="Bookman Old Style" w:cs="Courier New"/>
          <w:lang w:val="en-US"/>
        </w:rPr>
        <w:t>2</w:t>
      </w:r>
      <w:r w:rsidR="00F43824" w:rsidRPr="00394693">
        <w:rPr>
          <w:rFonts w:ascii="Bookman Old Style" w:hAnsi="Bookman Old Style" w:cs="Courier New"/>
          <w:lang w:val="id-ID"/>
        </w:rPr>
        <w:t>.</w:t>
      </w:r>
    </w:p>
    <w:p w:rsidR="008B57E2" w:rsidRPr="00394693" w:rsidRDefault="008B57E2" w:rsidP="00A01C4C">
      <w:pPr>
        <w:tabs>
          <w:tab w:val="left" w:pos="567"/>
        </w:tabs>
        <w:spacing w:line="22" w:lineRule="atLeast"/>
        <w:jc w:val="both"/>
        <w:rPr>
          <w:rFonts w:ascii="Bookman Old Style" w:hAnsi="Bookman Old Style" w:cs="Courier New"/>
        </w:rPr>
      </w:pPr>
    </w:p>
    <w:p w:rsidR="00B53AF7" w:rsidRPr="00394693" w:rsidRDefault="00B53AF7">
      <w:pPr>
        <w:pStyle w:val="Heading7"/>
        <w:numPr>
          <w:ilvl w:val="0"/>
          <w:numId w:val="66"/>
        </w:numPr>
        <w:spacing w:before="0" w:line="276" w:lineRule="auto"/>
        <w:ind w:left="0" w:firstLine="0"/>
        <w:rPr>
          <w:rFonts w:cs="Courier New"/>
          <w:i/>
          <w:color w:val="auto"/>
          <w:lang w:val="id-ID"/>
        </w:rPr>
      </w:pPr>
    </w:p>
    <w:p w:rsidR="00B53AF7" w:rsidRPr="00394693" w:rsidRDefault="00B53AF7" w:rsidP="00A01C4C">
      <w:pPr>
        <w:pStyle w:val="Heading8"/>
        <w:spacing w:before="0" w:line="276" w:lineRule="auto"/>
        <w:rPr>
          <w:rFonts w:ascii="Bookman Old Style" w:hAnsi="Bookman Old Style" w:cs="Courier New"/>
          <w:color w:val="auto"/>
          <w:sz w:val="24"/>
          <w:szCs w:val="24"/>
        </w:rPr>
      </w:pPr>
      <w:r w:rsidRPr="00394693">
        <w:rPr>
          <w:rFonts w:ascii="Bookman Old Style" w:hAnsi="Bookman Old Style"/>
          <w:color w:val="auto"/>
          <w:sz w:val="24"/>
          <w:szCs w:val="24"/>
        </w:rPr>
        <w:t xml:space="preserve">Zona </w:t>
      </w:r>
      <w:r w:rsidRPr="00394693">
        <w:rPr>
          <w:rFonts w:ascii="Bookman Old Style" w:hAnsi="Bookman Old Style" w:cs="Courier New"/>
          <w:color w:val="auto"/>
          <w:sz w:val="24"/>
          <w:szCs w:val="24"/>
        </w:rPr>
        <w:t>Transportasi</w:t>
      </w:r>
    </w:p>
    <w:p w:rsidR="00A01C4C" w:rsidRPr="00394693" w:rsidRDefault="00A01C4C" w:rsidP="00A01C4C">
      <w:pPr>
        <w:spacing w:line="276" w:lineRule="auto"/>
        <w:rPr>
          <w:lang w:val="en-US"/>
        </w:rPr>
      </w:pPr>
    </w:p>
    <w:p w:rsidR="005A667A" w:rsidRPr="00394693" w:rsidRDefault="005A667A" w:rsidP="002229B0">
      <w:pPr>
        <w:pStyle w:val="Heading5"/>
        <w:spacing w:before="0" w:line="276" w:lineRule="auto"/>
        <w:ind w:left="0" w:firstLine="0"/>
        <w:rPr>
          <w:rFonts w:ascii="Bookman Old Style" w:hAnsi="Bookman Old Style"/>
          <w:color w:val="auto"/>
          <w:sz w:val="24"/>
          <w:szCs w:val="24"/>
        </w:rPr>
      </w:pPr>
    </w:p>
    <w:p w:rsidR="00440DA5" w:rsidRPr="00394693" w:rsidRDefault="00F43824" w:rsidP="00A01C4C">
      <w:pPr>
        <w:tabs>
          <w:tab w:val="left" w:pos="567"/>
        </w:tabs>
        <w:spacing w:line="276" w:lineRule="auto"/>
        <w:jc w:val="both"/>
        <w:rPr>
          <w:rFonts w:ascii="Bookman Old Style" w:hAnsi="Bookman Old Style" w:cs="Courier New"/>
          <w:lang w:val="en-US"/>
        </w:rPr>
      </w:pPr>
      <w:r w:rsidRPr="00394693">
        <w:rPr>
          <w:rFonts w:ascii="Bookman Old Style" w:hAnsi="Bookman Old Style" w:cs="Courier New"/>
        </w:rPr>
        <w:t>Zona T</w:t>
      </w:r>
      <w:r w:rsidR="0087713C" w:rsidRPr="00394693">
        <w:rPr>
          <w:rFonts w:ascii="Bookman Old Style" w:hAnsi="Bookman Old Style" w:cs="Courier New"/>
        </w:rPr>
        <w:t xml:space="preserve">ransportasi (TR) sebagaimana dimaksud </w:t>
      </w:r>
      <w:r w:rsidR="007018DE" w:rsidRPr="00394693">
        <w:rPr>
          <w:rFonts w:ascii="Bookman Old Style" w:hAnsi="Bookman Old Style" w:cs="Courier New"/>
        </w:rPr>
        <w:t>dalam Pasal</w:t>
      </w:r>
      <w:r w:rsidR="0087713C" w:rsidRPr="00394693">
        <w:rPr>
          <w:rFonts w:ascii="Bookman Old Style" w:hAnsi="Bookman Old Style" w:cs="Courier New"/>
        </w:rPr>
        <w:t xml:space="preserve"> 2</w:t>
      </w:r>
      <w:r w:rsidR="005C04DE" w:rsidRPr="00394693">
        <w:rPr>
          <w:rFonts w:ascii="Bookman Old Style" w:hAnsi="Bookman Old Style" w:cs="Courier New"/>
        </w:rPr>
        <w:t>2</w:t>
      </w:r>
      <w:r w:rsidR="0087713C" w:rsidRPr="00394693">
        <w:rPr>
          <w:rFonts w:ascii="Bookman Old Style" w:hAnsi="Bookman Old Style" w:cs="Courier New"/>
        </w:rPr>
        <w:t xml:space="preserve"> huruf k</w:t>
      </w:r>
      <w:r w:rsidR="0087713C" w:rsidRPr="00394693">
        <w:rPr>
          <w:rFonts w:ascii="Bookman Old Style" w:hAnsi="Bookman Old Style" w:cs="Courier New"/>
          <w:lang w:val="id-ID"/>
        </w:rPr>
        <w:t xml:space="preserve"> </w:t>
      </w:r>
      <w:r w:rsidR="0087713C" w:rsidRPr="00394693">
        <w:rPr>
          <w:rFonts w:ascii="Bookman Old Style" w:hAnsi="Bookman Old Style" w:cs="Courier New"/>
        </w:rPr>
        <w:t>dengan luas</w:t>
      </w:r>
      <w:r w:rsidR="00440DA5" w:rsidRPr="00394693">
        <w:rPr>
          <w:rFonts w:ascii="Bookman Old Style" w:hAnsi="Bookman Old Style" w:cs="Courier New"/>
          <w:lang w:val="id-ID"/>
        </w:rPr>
        <w:t xml:space="preserve"> 0,69</w:t>
      </w:r>
      <w:r w:rsidR="0087713C" w:rsidRPr="00394693">
        <w:rPr>
          <w:rFonts w:ascii="Bookman Old Style" w:hAnsi="Bookman Old Style" w:cs="Courier New"/>
        </w:rPr>
        <w:t xml:space="preserve"> </w:t>
      </w:r>
      <w:r w:rsidR="0087713C" w:rsidRPr="00394693">
        <w:rPr>
          <w:rFonts w:ascii="Bookman Old Style" w:hAnsi="Bookman Old Style" w:cs="Courier New"/>
          <w:lang w:val="id-ID"/>
        </w:rPr>
        <w:t>(</w:t>
      </w:r>
      <w:r w:rsidR="00930AD5" w:rsidRPr="00394693">
        <w:rPr>
          <w:rFonts w:ascii="Bookman Old Style" w:hAnsi="Bookman Old Style" w:cs="Courier New"/>
          <w:lang w:val="id-ID"/>
        </w:rPr>
        <w:t xml:space="preserve">nol koma </w:t>
      </w:r>
      <w:r w:rsidR="00440DA5" w:rsidRPr="00394693">
        <w:rPr>
          <w:rFonts w:ascii="Bookman Old Style" w:hAnsi="Bookman Old Style" w:cs="Courier New"/>
          <w:lang w:val="en-US"/>
        </w:rPr>
        <w:t xml:space="preserve">enam </w:t>
      </w:r>
      <w:r w:rsidR="005C04DE" w:rsidRPr="00394693">
        <w:rPr>
          <w:rFonts w:ascii="Bookman Old Style" w:hAnsi="Bookman Old Style" w:cs="Courier New"/>
          <w:lang w:val="en-US"/>
        </w:rPr>
        <w:t xml:space="preserve">puluh </w:t>
      </w:r>
      <w:r w:rsidR="00440DA5" w:rsidRPr="00394693">
        <w:rPr>
          <w:rFonts w:ascii="Bookman Old Style" w:hAnsi="Bookman Old Style" w:cs="Courier New"/>
          <w:lang w:val="en-US"/>
        </w:rPr>
        <w:t>sembilan</w:t>
      </w:r>
      <w:r w:rsidR="0087713C" w:rsidRPr="00394693">
        <w:rPr>
          <w:rFonts w:ascii="Bookman Old Style" w:hAnsi="Bookman Old Style" w:cs="Courier New"/>
        </w:rPr>
        <w:t xml:space="preserve">) hektar, </w:t>
      </w:r>
      <w:r w:rsidRPr="00394693">
        <w:rPr>
          <w:rFonts w:ascii="Bookman Old Style" w:hAnsi="Bookman Old Style" w:cs="Courier New"/>
          <w:lang w:val="en-US"/>
        </w:rPr>
        <w:t>terdapat di</w:t>
      </w:r>
      <w:r w:rsidR="00440DA5" w:rsidRPr="00394693">
        <w:rPr>
          <w:rFonts w:ascii="Bookman Old Style" w:hAnsi="Bookman Old Style" w:cs="Courier New"/>
          <w:lang w:val="en-US"/>
        </w:rPr>
        <w:t>:</w:t>
      </w:r>
    </w:p>
    <w:p w:rsidR="00440DA5" w:rsidRPr="00394693" w:rsidRDefault="00440DA5">
      <w:pPr>
        <w:numPr>
          <w:ilvl w:val="0"/>
          <w:numId w:val="118"/>
        </w:numPr>
        <w:tabs>
          <w:tab w:val="left" w:pos="567"/>
        </w:tabs>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B B</w:t>
      </w:r>
      <w:r w:rsidRPr="00394693">
        <w:rPr>
          <w:rFonts w:ascii="Bookman Old Style" w:hAnsi="Bookman Old Style" w:cs="Courier New"/>
          <w:lang w:val="id-ID"/>
        </w:rPr>
        <w:t>lok B.6; dan</w:t>
      </w:r>
    </w:p>
    <w:p w:rsidR="00440DA5" w:rsidRPr="00394693" w:rsidRDefault="00440DA5">
      <w:pPr>
        <w:numPr>
          <w:ilvl w:val="0"/>
          <w:numId w:val="118"/>
        </w:numPr>
        <w:tabs>
          <w:tab w:val="left" w:pos="567"/>
        </w:tabs>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C B</w:t>
      </w:r>
      <w:r w:rsidRPr="00394693">
        <w:rPr>
          <w:rFonts w:ascii="Bookman Old Style" w:hAnsi="Bookman Old Style" w:cs="Courier New"/>
          <w:lang w:val="id-ID"/>
        </w:rPr>
        <w:t>lok C.</w:t>
      </w:r>
      <w:r w:rsidR="000247F0" w:rsidRPr="00394693">
        <w:rPr>
          <w:rFonts w:ascii="Bookman Old Style" w:hAnsi="Bookman Old Style" w:cs="Courier New"/>
          <w:lang w:val="en-US"/>
        </w:rPr>
        <w:t>1</w:t>
      </w:r>
      <w:r w:rsidR="000247F0" w:rsidRPr="00394693">
        <w:rPr>
          <w:rFonts w:ascii="Bookman Old Style" w:hAnsi="Bookman Old Style" w:cs="Courier New"/>
          <w:lang w:val="id-ID"/>
        </w:rPr>
        <w:t>, Blok C.8</w:t>
      </w:r>
      <w:r w:rsidR="00F43824" w:rsidRPr="00394693">
        <w:rPr>
          <w:rFonts w:ascii="Bookman Old Style" w:hAnsi="Bookman Old Style" w:cs="Courier New"/>
          <w:lang w:val="id-ID"/>
        </w:rPr>
        <w:t>.</w:t>
      </w:r>
    </w:p>
    <w:p w:rsidR="00DD4C0B" w:rsidRPr="00394693" w:rsidRDefault="00DD4C0B" w:rsidP="00A01C4C">
      <w:pPr>
        <w:tabs>
          <w:tab w:val="left" w:pos="567"/>
        </w:tabs>
        <w:spacing w:line="276" w:lineRule="auto"/>
        <w:ind w:left="1134"/>
        <w:jc w:val="both"/>
        <w:rPr>
          <w:rFonts w:ascii="Bookman Old Style" w:hAnsi="Bookman Old Style" w:cs="Courier New"/>
          <w:lang w:val="id-ID"/>
        </w:rPr>
      </w:pPr>
    </w:p>
    <w:p w:rsidR="00DD4C0B" w:rsidRPr="00394693" w:rsidRDefault="00DD4C0B">
      <w:pPr>
        <w:pStyle w:val="Heading7"/>
        <w:numPr>
          <w:ilvl w:val="0"/>
          <w:numId w:val="66"/>
        </w:numPr>
        <w:spacing w:before="0" w:line="276" w:lineRule="auto"/>
        <w:rPr>
          <w:rFonts w:cs="Courier New"/>
          <w:i/>
          <w:color w:val="auto"/>
          <w:lang w:val="id-ID"/>
        </w:rPr>
      </w:pPr>
    </w:p>
    <w:p w:rsidR="00DD4C0B" w:rsidRPr="00394693" w:rsidRDefault="00DD4C0B" w:rsidP="00A01C4C">
      <w:pPr>
        <w:pStyle w:val="Heading8"/>
        <w:spacing w:before="0" w:line="276" w:lineRule="auto"/>
        <w:rPr>
          <w:rFonts w:ascii="Bookman Old Style" w:hAnsi="Bookman Old Style" w:cs="Courier New"/>
          <w:color w:val="auto"/>
          <w:sz w:val="24"/>
          <w:szCs w:val="24"/>
        </w:rPr>
      </w:pPr>
      <w:r w:rsidRPr="00394693">
        <w:rPr>
          <w:rFonts w:ascii="Bookman Old Style" w:hAnsi="Bookman Old Style"/>
          <w:color w:val="auto"/>
          <w:sz w:val="24"/>
          <w:szCs w:val="24"/>
        </w:rPr>
        <w:t xml:space="preserve">Zona </w:t>
      </w:r>
      <w:r w:rsidRPr="00394693">
        <w:rPr>
          <w:rFonts w:ascii="Bookman Old Style" w:hAnsi="Bookman Old Style" w:cs="Courier New"/>
          <w:color w:val="auto"/>
          <w:sz w:val="24"/>
          <w:szCs w:val="24"/>
        </w:rPr>
        <w:t>Pertahanan dan Keamanan</w:t>
      </w:r>
    </w:p>
    <w:p w:rsidR="00A01C4C" w:rsidRPr="00394693" w:rsidRDefault="00A01C4C" w:rsidP="00A01C4C">
      <w:pPr>
        <w:spacing w:line="276" w:lineRule="auto"/>
        <w:rPr>
          <w:lang w:val="en-US"/>
        </w:rPr>
      </w:pPr>
    </w:p>
    <w:p w:rsidR="00A17A24" w:rsidRPr="00394693" w:rsidRDefault="00A17A24" w:rsidP="002229B0">
      <w:pPr>
        <w:pStyle w:val="Heading5"/>
        <w:spacing w:before="0" w:line="276" w:lineRule="auto"/>
        <w:ind w:left="0" w:firstLine="0"/>
        <w:rPr>
          <w:rFonts w:ascii="Bookman Old Style" w:hAnsi="Bookman Old Style"/>
          <w:color w:val="auto"/>
          <w:sz w:val="24"/>
          <w:szCs w:val="24"/>
        </w:rPr>
      </w:pPr>
    </w:p>
    <w:p w:rsidR="00A65735" w:rsidRPr="00394693" w:rsidRDefault="00F43824" w:rsidP="00A01C4C">
      <w:pPr>
        <w:tabs>
          <w:tab w:val="left" w:pos="567"/>
        </w:tabs>
        <w:spacing w:line="276" w:lineRule="auto"/>
        <w:jc w:val="both"/>
        <w:rPr>
          <w:rFonts w:ascii="Bookman Old Style" w:hAnsi="Bookman Old Style" w:cs="Courier New"/>
          <w:lang w:val="id-ID"/>
        </w:rPr>
      </w:pPr>
      <w:r w:rsidRPr="00394693">
        <w:rPr>
          <w:rFonts w:ascii="Bookman Old Style" w:hAnsi="Bookman Old Style" w:cs="Courier New"/>
          <w:lang w:val="id-ID"/>
        </w:rPr>
        <w:t>Zona Pertahanan dan K</w:t>
      </w:r>
      <w:r w:rsidR="00A65735" w:rsidRPr="00394693">
        <w:rPr>
          <w:rFonts w:ascii="Bookman Old Style" w:hAnsi="Bookman Old Style" w:cs="Courier New"/>
          <w:lang w:val="id-ID"/>
        </w:rPr>
        <w:t xml:space="preserve">eamanan </w:t>
      </w:r>
      <w:r w:rsidR="00A65735" w:rsidRPr="00394693">
        <w:rPr>
          <w:rFonts w:ascii="Bookman Old Style" w:hAnsi="Bookman Old Style" w:cs="Courier New"/>
          <w:lang w:val="en-US"/>
        </w:rPr>
        <w:t>(</w:t>
      </w:r>
      <w:r w:rsidR="00A65735" w:rsidRPr="00394693">
        <w:rPr>
          <w:rFonts w:ascii="Bookman Old Style" w:hAnsi="Bookman Old Style" w:cs="Courier New"/>
          <w:lang w:val="id-ID"/>
        </w:rPr>
        <w:t>HK</w:t>
      </w:r>
      <w:r w:rsidR="00A65735" w:rsidRPr="00394693">
        <w:rPr>
          <w:rFonts w:ascii="Bookman Old Style" w:hAnsi="Bookman Old Style" w:cs="Courier New"/>
          <w:lang w:val="en-US"/>
        </w:rPr>
        <w:t>)</w:t>
      </w:r>
      <w:r w:rsidR="00A65735" w:rsidRPr="00394693">
        <w:rPr>
          <w:rFonts w:ascii="Bookman Old Style" w:hAnsi="Bookman Old Style" w:cs="Courier New"/>
          <w:lang w:val="id-ID"/>
        </w:rPr>
        <w:t xml:space="preserve"> sebagaimana dimaksud </w:t>
      </w:r>
      <w:r w:rsidR="007018DE" w:rsidRPr="00394693">
        <w:rPr>
          <w:rFonts w:ascii="Bookman Old Style" w:hAnsi="Bookman Old Style" w:cs="Courier New"/>
        </w:rPr>
        <w:t>dalam Pasal</w:t>
      </w:r>
      <w:r w:rsidR="00A65735" w:rsidRPr="00394693">
        <w:rPr>
          <w:rFonts w:ascii="Bookman Old Style" w:hAnsi="Bookman Old Style" w:cs="Courier New"/>
        </w:rPr>
        <w:t xml:space="preserve"> 2</w:t>
      </w:r>
      <w:r w:rsidR="005C04DE" w:rsidRPr="00394693">
        <w:rPr>
          <w:rFonts w:ascii="Bookman Old Style" w:hAnsi="Bookman Old Style" w:cs="Courier New"/>
        </w:rPr>
        <w:t>2</w:t>
      </w:r>
      <w:r w:rsidR="00A65735" w:rsidRPr="00394693">
        <w:rPr>
          <w:rFonts w:ascii="Bookman Old Style" w:hAnsi="Bookman Old Style" w:cs="Courier New"/>
        </w:rPr>
        <w:t xml:space="preserve"> huruf l</w:t>
      </w:r>
      <w:r w:rsidR="00440DA5" w:rsidRPr="00394693">
        <w:rPr>
          <w:rFonts w:ascii="Bookman Old Style" w:hAnsi="Bookman Old Style" w:cs="Courier New"/>
          <w:lang w:val="id-ID"/>
        </w:rPr>
        <w:t xml:space="preserve"> dengan luas  </w:t>
      </w:r>
      <w:r w:rsidR="0075680D" w:rsidRPr="00394693">
        <w:rPr>
          <w:rFonts w:ascii="Bookman Old Style" w:hAnsi="Bookman Old Style" w:cs="Courier New"/>
          <w:lang w:val="en-US"/>
        </w:rPr>
        <w:t>0</w:t>
      </w:r>
      <w:r w:rsidR="00440DA5" w:rsidRPr="00394693">
        <w:rPr>
          <w:rFonts w:ascii="Bookman Old Style" w:hAnsi="Bookman Old Style" w:cs="Courier New"/>
          <w:lang w:val="id-ID"/>
        </w:rPr>
        <w:t>,</w:t>
      </w:r>
      <w:r w:rsidR="0075680D" w:rsidRPr="00394693">
        <w:rPr>
          <w:rFonts w:ascii="Bookman Old Style" w:hAnsi="Bookman Old Style" w:cs="Courier New"/>
          <w:lang w:val="en-US"/>
        </w:rPr>
        <w:t>57</w:t>
      </w:r>
      <w:r w:rsidR="00A65735" w:rsidRPr="00394693">
        <w:rPr>
          <w:rFonts w:ascii="Bookman Old Style" w:hAnsi="Bookman Old Style" w:cs="Courier New"/>
          <w:lang w:val="id-ID"/>
        </w:rPr>
        <w:t xml:space="preserve">  (</w:t>
      </w:r>
      <w:r w:rsidR="0075680D" w:rsidRPr="00394693">
        <w:rPr>
          <w:rFonts w:ascii="Bookman Old Style" w:hAnsi="Bookman Old Style" w:cs="Courier New"/>
          <w:lang w:val="en-US"/>
        </w:rPr>
        <w:t xml:space="preserve">nol koma lima </w:t>
      </w:r>
      <w:r w:rsidR="005C04DE" w:rsidRPr="00394693">
        <w:rPr>
          <w:rFonts w:ascii="Bookman Old Style" w:hAnsi="Bookman Old Style" w:cs="Courier New"/>
          <w:lang w:val="en-US"/>
        </w:rPr>
        <w:t xml:space="preserve">puluh </w:t>
      </w:r>
      <w:r w:rsidR="0075680D" w:rsidRPr="00394693">
        <w:rPr>
          <w:rFonts w:ascii="Bookman Old Style" w:hAnsi="Bookman Old Style" w:cs="Courier New"/>
          <w:lang w:val="en-US"/>
        </w:rPr>
        <w:t>tujuh</w:t>
      </w:r>
      <w:r w:rsidR="00A65735" w:rsidRPr="00394693">
        <w:rPr>
          <w:rFonts w:ascii="Bookman Old Style" w:hAnsi="Bookman Old Style" w:cs="Courier New"/>
          <w:lang w:val="id-ID"/>
        </w:rPr>
        <w:t>) hektar</w:t>
      </w:r>
      <w:r w:rsidR="00A65735" w:rsidRPr="00394693">
        <w:rPr>
          <w:rFonts w:ascii="Bookman Old Style" w:hAnsi="Bookman Old Style" w:cs="Courier New"/>
          <w:lang w:val="en-US"/>
        </w:rPr>
        <w:t>,</w:t>
      </w:r>
      <w:r w:rsidR="00A65735" w:rsidRPr="00394693">
        <w:rPr>
          <w:rFonts w:ascii="Bookman Old Style" w:hAnsi="Bookman Old Style" w:cs="Courier New"/>
          <w:lang w:val="id-ID"/>
        </w:rPr>
        <w:t xml:space="preserve"> </w:t>
      </w:r>
      <w:r w:rsidR="00A65735" w:rsidRPr="00394693">
        <w:rPr>
          <w:rFonts w:ascii="Bookman Old Style" w:hAnsi="Bookman Old Style" w:cs="Courier New"/>
          <w:lang w:val="en-US"/>
        </w:rPr>
        <w:t xml:space="preserve">terdapat </w:t>
      </w:r>
      <w:r w:rsidR="00A65735" w:rsidRPr="00394693">
        <w:rPr>
          <w:rFonts w:ascii="Bookman Old Style" w:hAnsi="Bookman Old Style" w:cs="Courier New"/>
          <w:lang w:val="id-ID"/>
        </w:rPr>
        <w:t>di:</w:t>
      </w:r>
    </w:p>
    <w:p w:rsidR="00A65735" w:rsidRPr="00394693" w:rsidRDefault="004466DF">
      <w:pPr>
        <w:numPr>
          <w:ilvl w:val="0"/>
          <w:numId w:val="51"/>
        </w:numPr>
        <w:tabs>
          <w:tab w:val="left" w:pos="567"/>
        </w:tabs>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B B</w:t>
      </w:r>
      <w:r w:rsidRPr="00394693">
        <w:rPr>
          <w:rFonts w:ascii="Bookman Old Style" w:hAnsi="Bookman Old Style" w:cs="Courier New"/>
          <w:lang w:val="id-ID"/>
        </w:rPr>
        <w:t>lok</w:t>
      </w:r>
      <w:r w:rsidR="00A65735" w:rsidRPr="00394693">
        <w:rPr>
          <w:rFonts w:ascii="Bookman Old Style" w:hAnsi="Bookman Old Style" w:cs="Courier New"/>
          <w:lang w:val="id-ID"/>
        </w:rPr>
        <w:t xml:space="preserve"> B.5; dan</w:t>
      </w:r>
    </w:p>
    <w:p w:rsidR="00A65735" w:rsidRPr="00394693" w:rsidRDefault="004466DF">
      <w:pPr>
        <w:numPr>
          <w:ilvl w:val="0"/>
          <w:numId w:val="51"/>
        </w:numPr>
        <w:tabs>
          <w:tab w:val="left" w:pos="567"/>
        </w:tabs>
        <w:spacing w:line="276" w:lineRule="auto"/>
        <w:ind w:left="567" w:hanging="567"/>
        <w:jc w:val="both"/>
        <w:rPr>
          <w:rFonts w:ascii="Bookman Old Style" w:hAnsi="Bookman Old Style" w:cs="Courier New"/>
          <w:lang w:val="id-ID"/>
        </w:rPr>
      </w:pPr>
      <w:r w:rsidRPr="00394693">
        <w:rPr>
          <w:rFonts w:ascii="Bookman Old Style" w:hAnsi="Bookman Old Style" w:cs="Courier New"/>
          <w:lang w:val="id-ID"/>
        </w:rPr>
        <w:t xml:space="preserve">SWP </w:t>
      </w:r>
      <w:r w:rsidR="008125A7" w:rsidRPr="00394693">
        <w:rPr>
          <w:rFonts w:ascii="Bookman Old Style" w:hAnsi="Bookman Old Style" w:cs="Courier New"/>
          <w:lang w:val="id-ID"/>
        </w:rPr>
        <w:t>C B</w:t>
      </w:r>
      <w:r w:rsidRPr="00394693">
        <w:rPr>
          <w:rFonts w:ascii="Bookman Old Style" w:hAnsi="Bookman Old Style" w:cs="Courier New"/>
          <w:lang w:val="id-ID"/>
        </w:rPr>
        <w:t>lok</w:t>
      </w:r>
      <w:r w:rsidR="00A65735" w:rsidRPr="00394693">
        <w:rPr>
          <w:rFonts w:ascii="Bookman Old Style" w:hAnsi="Bookman Old Style" w:cs="Courier New"/>
          <w:lang w:val="id-ID"/>
        </w:rPr>
        <w:t xml:space="preserve"> C.9</w:t>
      </w:r>
      <w:r w:rsidR="00F43824" w:rsidRPr="00394693">
        <w:rPr>
          <w:rFonts w:ascii="Bookman Old Style" w:hAnsi="Bookman Old Style" w:cs="Courier New"/>
          <w:lang w:val="en-US"/>
        </w:rPr>
        <w:t>.</w:t>
      </w:r>
    </w:p>
    <w:p w:rsidR="001C614B" w:rsidRPr="00394693" w:rsidRDefault="001C614B" w:rsidP="00A01C4C">
      <w:pPr>
        <w:tabs>
          <w:tab w:val="left" w:pos="567"/>
        </w:tabs>
        <w:spacing w:line="22" w:lineRule="atLeast"/>
        <w:jc w:val="both"/>
        <w:rPr>
          <w:rFonts w:ascii="Bookman Old Style" w:hAnsi="Bookman Old Style" w:cs="Courier New"/>
          <w:lang w:val="id-ID"/>
        </w:rPr>
      </w:pPr>
    </w:p>
    <w:p w:rsidR="004316A9" w:rsidRPr="00394693" w:rsidRDefault="00F43AFE" w:rsidP="00A01C4C">
      <w:pPr>
        <w:pStyle w:val="Heading1"/>
        <w:tabs>
          <w:tab w:val="left" w:pos="2837"/>
        </w:tabs>
        <w:spacing w:before="0" w:line="22" w:lineRule="atLeast"/>
        <w:jc w:val="center"/>
        <w:rPr>
          <w:rFonts w:ascii="Bookman Old Style" w:hAnsi="Bookman Old Style" w:cs="Courier New"/>
          <w:b w:val="0"/>
          <w:color w:val="auto"/>
          <w:sz w:val="24"/>
          <w:szCs w:val="24"/>
        </w:rPr>
      </w:pPr>
      <w:r w:rsidRPr="00394693">
        <w:rPr>
          <w:rFonts w:ascii="Bookman Old Style" w:hAnsi="Bookman Old Style" w:cs="Courier New"/>
          <w:b w:val="0"/>
          <w:color w:val="auto"/>
          <w:sz w:val="24"/>
          <w:szCs w:val="24"/>
          <w:lang w:val="id-ID"/>
        </w:rPr>
        <w:t>BAB V</w:t>
      </w:r>
    </w:p>
    <w:p w:rsidR="004316A9" w:rsidRPr="00394693" w:rsidRDefault="002551AF" w:rsidP="00A01C4C">
      <w:pPr>
        <w:pStyle w:val="Heading2"/>
        <w:spacing w:before="0" w:line="22" w:lineRule="atLeast"/>
        <w:jc w:val="center"/>
        <w:rPr>
          <w:rFonts w:ascii="Bookman Old Style" w:hAnsi="Bookman Old Style" w:cs="Courier New"/>
          <w:b w:val="0"/>
          <w:color w:val="auto"/>
          <w:sz w:val="24"/>
          <w:szCs w:val="24"/>
          <w:lang w:val="id-ID"/>
        </w:rPr>
      </w:pPr>
      <w:r w:rsidRPr="00394693">
        <w:rPr>
          <w:rFonts w:ascii="Bookman Old Style" w:hAnsi="Bookman Old Style" w:cs="Courier New"/>
          <w:b w:val="0"/>
          <w:color w:val="auto"/>
          <w:sz w:val="24"/>
          <w:szCs w:val="24"/>
          <w:lang w:val="id-ID"/>
        </w:rPr>
        <w:t>KETENTUAN PEMANFAATAN RUANG</w:t>
      </w:r>
    </w:p>
    <w:p w:rsidR="002551AF" w:rsidRPr="00394693" w:rsidRDefault="002551AF" w:rsidP="00A01C4C">
      <w:pPr>
        <w:spacing w:line="22" w:lineRule="atLeast"/>
        <w:ind w:left="32"/>
        <w:jc w:val="center"/>
        <w:rPr>
          <w:rFonts w:ascii="Bookman Old Style" w:eastAsia="Bookman Old Style" w:hAnsi="Bookman Old Style" w:cs="Bookman Old Style"/>
          <w:bCs/>
        </w:rPr>
      </w:pPr>
      <w:r w:rsidRPr="00394693">
        <w:rPr>
          <w:rFonts w:ascii="Bookman Old Style" w:eastAsia="Bookman Old Style" w:hAnsi="Bookman Old Style" w:cs="Bookman Old Style"/>
          <w:bCs/>
        </w:rPr>
        <w:t>Bagian Kesatu</w:t>
      </w:r>
    </w:p>
    <w:p w:rsidR="002551AF" w:rsidRPr="00394693" w:rsidRDefault="002551AF" w:rsidP="00A01C4C">
      <w:pPr>
        <w:spacing w:line="22" w:lineRule="atLeast"/>
        <w:ind w:left="32"/>
        <w:jc w:val="center"/>
        <w:rPr>
          <w:rFonts w:ascii="Bookman Old Style" w:eastAsia="Bookman Old Style" w:hAnsi="Bookman Old Style" w:cs="Bookman Old Style"/>
          <w:bCs/>
        </w:rPr>
      </w:pPr>
      <w:r w:rsidRPr="00394693">
        <w:rPr>
          <w:rFonts w:ascii="Bookman Old Style" w:eastAsia="Bookman Old Style" w:hAnsi="Bookman Old Style" w:cs="Bookman Old Style"/>
          <w:bCs/>
        </w:rPr>
        <w:t>Umum</w:t>
      </w:r>
    </w:p>
    <w:p w:rsidR="002551AF" w:rsidRPr="00394693" w:rsidRDefault="002551AF" w:rsidP="00A01C4C">
      <w:pPr>
        <w:spacing w:line="22" w:lineRule="atLeast"/>
        <w:rPr>
          <w:lang w:val="id-ID"/>
        </w:rPr>
      </w:pPr>
    </w:p>
    <w:p w:rsidR="00763278" w:rsidRPr="00394693" w:rsidRDefault="00763278" w:rsidP="002229B0">
      <w:pPr>
        <w:pStyle w:val="Heading5"/>
        <w:spacing w:before="0" w:line="22" w:lineRule="atLeast"/>
        <w:ind w:left="0" w:firstLine="0"/>
        <w:rPr>
          <w:rFonts w:ascii="Bookman Old Style" w:hAnsi="Bookman Old Style"/>
          <w:color w:val="auto"/>
          <w:sz w:val="24"/>
          <w:szCs w:val="24"/>
        </w:rPr>
      </w:pPr>
    </w:p>
    <w:p w:rsidR="00DD4C0B" w:rsidRPr="00394693" w:rsidRDefault="00DD4C0B" w:rsidP="00A01C4C">
      <w:pPr>
        <w:tabs>
          <w:tab w:val="left" w:pos="567"/>
        </w:tabs>
        <w:spacing w:line="22" w:lineRule="atLeast"/>
        <w:jc w:val="both"/>
        <w:rPr>
          <w:rFonts w:ascii="Bookman Old Style" w:hAnsi="Bookman Old Style" w:cs="Courier New"/>
          <w:lang w:val="id-ID"/>
        </w:rPr>
      </w:pPr>
      <w:r w:rsidRPr="00394693">
        <w:rPr>
          <w:rFonts w:ascii="Bookman Old Style" w:hAnsi="Bookman Old Style" w:cs="Courier New"/>
          <w:lang w:val="id-ID"/>
        </w:rPr>
        <w:t xml:space="preserve">Ketentuan pemanfaatan ruang RDTR WP </w:t>
      </w:r>
      <w:r w:rsidR="00771BF3" w:rsidRPr="00394693">
        <w:rPr>
          <w:rFonts w:ascii="Bookman Old Style" w:hAnsi="Bookman Old Style" w:cs="Courier New"/>
          <w:lang w:val="en-US"/>
        </w:rPr>
        <w:t xml:space="preserve">Kawasan Kota Industri </w:t>
      </w:r>
      <w:r w:rsidR="00AC1D52" w:rsidRPr="00394693">
        <w:rPr>
          <w:rFonts w:ascii="Bookman Old Style" w:hAnsi="Bookman Old Style" w:cs="Courier New"/>
          <w:lang w:val="en-US"/>
        </w:rPr>
        <w:t>Gondang–Sambungmacan</w:t>
      </w:r>
      <w:r w:rsidR="00875328" w:rsidRPr="00394693">
        <w:rPr>
          <w:rFonts w:ascii="Bookman Old Style" w:hAnsi="Bookman Old Style" w:cs="Courier New"/>
          <w:lang w:val="id-ID"/>
        </w:rPr>
        <w:t xml:space="preserve"> </w:t>
      </w:r>
      <w:r w:rsidRPr="00394693">
        <w:rPr>
          <w:rFonts w:ascii="Bookman Old Style" w:hAnsi="Bookman Old Style" w:cs="Courier New"/>
          <w:lang w:val="id-ID"/>
        </w:rPr>
        <w:t>terdiri atas:</w:t>
      </w:r>
    </w:p>
    <w:p w:rsidR="00DD4C0B" w:rsidRPr="00394693" w:rsidRDefault="00DD4C0B">
      <w:pPr>
        <w:numPr>
          <w:ilvl w:val="0"/>
          <w:numId w:val="73"/>
        </w:numPr>
        <w:tabs>
          <w:tab w:val="left" w:pos="567"/>
        </w:tabs>
        <w:spacing w:line="22" w:lineRule="atLeast"/>
        <w:ind w:left="567" w:hanging="567"/>
        <w:jc w:val="both"/>
        <w:rPr>
          <w:rFonts w:ascii="Bookman Old Style" w:hAnsi="Bookman Old Style" w:cs="Courier New"/>
          <w:lang w:val="id-ID"/>
        </w:rPr>
      </w:pPr>
      <w:r w:rsidRPr="00394693">
        <w:rPr>
          <w:rFonts w:ascii="Bookman Old Style" w:hAnsi="Bookman Old Style" w:cs="Courier New"/>
          <w:lang w:val="en-US"/>
        </w:rPr>
        <w:t>k</w:t>
      </w:r>
      <w:r w:rsidRPr="00394693">
        <w:rPr>
          <w:rFonts w:ascii="Bookman Old Style" w:hAnsi="Bookman Old Style" w:cs="Courier New"/>
          <w:lang w:val="id-ID"/>
        </w:rPr>
        <w:t>onfirmasi kesesuaian kegiatan pemanfaatan ruang</w:t>
      </w:r>
      <w:r w:rsidRPr="00394693">
        <w:rPr>
          <w:rFonts w:ascii="Bookman Old Style" w:hAnsi="Bookman Old Style" w:cs="Courier New"/>
          <w:lang w:val="en-US"/>
        </w:rPr>
        <w:t>; dan</w:t>
      </w:r>
    </w:p>
    <w:p w:rsidR="00DD4C0B" w:rsidRPr="00394693" w:rsidRDefault="00DD4C0B">
      <w:pPr>
        <w:numPr>
          <w:ilvl w:val="0"/>
          <w:numId w:val="73"/>
        </w:numPr>
        <w:tabs>
          <w:tab w:val="left" w:pos="567"/>
        </w:tabs>
        <w:spacing w:line="22" w:lineRule="atLeast"/>
        <w:ind w:left="567" w:hanging="567"/>
        <w:jc w:val="both"/>
        <w:rPr>
          <w:rFonts w:ascii="Bookman Old Style" w:hAnsi="Bookman Old Style" w:cs="Courier New"/>
          <w:lang w:val="id-ID"/>
        </w:rPr>
      </w:pPr>
      <w:r w:rsidRPr="00394693">
        <w:rPr>
          <w:rFonts w:ascii="Bookman Old Style" w:hAnsi="Bookman Old Style" w:cs="Courier New"/>
          <w:lang w:val="en-US"/>
        </w:rPr>
        <w:t>p</w:t>
      </w:r>
      <w:r w:rsidRPr="00394693">
        <w:rPr>
          <w:rFonts w:ascii="Bookman Old Style" w:hAnsi="Bookman Old Style" w:cs="Courier New"/>
          <w:lang w:val="id-ID"/>
        </w:rPr>
        <w:t>rogram prioritas pemanfaatan ruang</w:t>
      </w:r>
      <w:r w:rsidR="00F43824" w:rsidRPr="00394693">
        <w:rPr>
          <w:rFonts w:ascii="Bookman Old Style" w:hAnsi="Bookman Old Style" w:cs="Courier New"/>
          <w:lang w:val="en-US"/>
        </w:rPr>
        <w:t>.</w:t>
      </w:r>
    </w:p>
    <w:p w:rsidR="00946C3D" w:rsidRDefault="00946C3D" w:rsidP="00A01C4C">
      <w:pPr>
        <w:spacing w:line="276" w:lineRule="auto"/>
        <w:ind w:left="32"/>
        <w:jc w:val="center"/>
        <w:rPr>
          <w:rFonts w:ascii="Bookman Old Style" w:eastAsia="Bookman Old Style" w:hAnsi="Bookman Old Style" w:cs="Bookman Old Style"/>
          <w:bCs/>
        </w:rPr>
      </w:pPr>
    </w:p>
    <w:p w:rsidR="00023F80" w:rsidRDefault="00023F80" w:rsidP="00A01C4C">
      <w:pPr>
        <w:spacing w:line="276" w:lineRule="auto"/>
        <w:ind w:left="32"/>
        <w:jc w:val="center"/>
        <w:rPr>
          <w:rFonts w:ascii="Bookman Old Style" w:eastAsia="Bookman Old Style" w:hAnsi="Bookman Old Style" w:cs="Bookman Old Style"/>
          <w:bCs/>
        </w:rPr>
      </w:pPr>
    </w:p>
    <w:p w:rsidR="00023F80" w:rsidRDefault="00023F80" w:rsidP="00A01C4C">
      <w:pPr>
        <w:spacing w:line="276" w:lineRule="auto"/>
        <w:ind w:left="32"/>
        <w:jc w:val="center"/>
        <w:rPr>
          <w:rFonts w:ascii="Bookman Old Style" w:eastAsia="Bookman Old Style" w:hAnsi="Bookman Old Style" w:cs="Bookman Old Style"/>
          <w:bCs/>
        </w:rPr>
      </w:pPr>
    </w:p>
    <w:p w:rsidR="00023F80" w:rsidRDefault="00023F80" w:rsidP="00A01C4C">
      <w:pPr>
        <w:spacing w:line="276" w:lineRule="auto"/>
        <w:ind w:left="32"/>
        <w:jc w:val="center"/>
        <w:rPr>
          <w:rFonts w:ascii="Bookman Old Style" w:eastAsia="Bookman Old Style" w:hAnsi="Bookman Old Style" w:cs="Bookman Old Style"/>
          <w:bCs/>
        </w:rPr>
      </w:pPr>
    </w:p>
    <w:p w:rsidR="00023F80" w:rsidRDefault="00023F80" w:rsidP="00A01C4C">
      <w:pPr>
        <w:spacing w:line="276" w:lineRule="auto"/>
        <w:ind w:left="32"/>
        <w:jc w:val="center"/>
        <w:rPr>
          <w:rFonts w:ascii="Bookman Old Style" w:eastAsia="Bookman Old Style" w:hAnsi="Bookman Old Style" w:cs="Bookman Old Style"/>
          <w:bCs/>
        </w:rPr>
      </w:pPr>
    </w:p>
    <w:p w:rsidR="00023F80" w:rsidRDefault="00023F80" w:rsidP="00A01C4C">
      <w:pPr>
        <w:spacing w:line="276" w:lineRule="auto"/>
        <w:ind w:left="32"/>
        <w:jc w:val="center"/>
        <w:rPr>
          <w:rFonts w:ascii="Bookman Old Style" w:eastAsia="Bookman Old Style" w:hAnsi="Bookman Old Style" w:cs="Bookman Old Style"/>
          <w:bCs/>
        </w:rPr>
      </w:pPr>
    </w:p>
    <w:p w:rsidR="00B71E30" w:rsidRPr="00394693" w:rsidRDefault="00B71E30" w:rsidP="00A01C4C">
      <w:pPr>
        <w:spacing w:line="276" w:lineRule="auto"/>
        <w:ind w:left="32"/>
        <w:jc w:val="center"/>
        <w:rPr>
          <w:rFonts w:ascii="Bookman Old Style" w:eastAsia="Bookman Old Style" w:hAnsi="Bookman Old Style" w:cs="Bookman Old Style"/>
          <w:bCs/>
        </w:rPr>
      </w:pPr>
      <w:r w:rsidRPr="00394693">
        <w:rPr>
          <w:rFonts w:ascii="Bookman Old Style" w:eastAsia="Bookman Old Style" w:hAnsi="Bookman Old Style" w:cs="Bookman Old Style"/>
          <w:bCs/>
        </w:rPr>
        <w:lastRenderedPageBreak/>
        <w:t>Bagian Kedua</w:t>
      </w:r>
    </w:p>
    <w:p w:rsidR="00B71E30" w:rsidRPr="00394693" w:rsidRDefault="00B71E30" w:rsidP="00A01C4C">
      <w:pPr>
        <w:spacing w:line="276" w:lineRule="auto"/>
        <w:ind w:left="32"/>
        <w:jc w:val="center"/>
        <w:rPr>
          <w:rFonts w:ascii="Bookman Old Style" w:eastAsia="Bookman Old Style" w:hAnsi="Bookman Old Style" w:cs="Bookman Old Style"/>
          <w:bCs/>
        </w:rPr>
      </w:pPr>
      <w:r w:rsidRPr="00394693">
        <w:rPr>
          <w:rFonts w:ascii="Bookman Old Style" w:eastAsia="Bookman Old Style" w:hAnsi="Bookman Old Style" w:cs="Bookman Old Style"/>
          <w:bCs/>
        </w:rPr>
        <w:t xml:space="preserve">Konfirmasi Kesesuaian Kegiatan Pemanfaatan Ruang </w:t>
      </w:r>
    </w:p>
    <w:p w:rsidR="00A01C4C" w:rsidRPr="00394693" w:rsidRDefault="00A01C4C" w:rsidP="00A01C4C">
      <w:pPr>
        <w:spacing w:line="276" w:lineRule="auto"/>
        <w:ind w:left="32"/>
        <w:jc w:val="center"/>
        <w:rPr>
          <w:rFonts w:ascii="Bookman Old Style" w:eastAsia="Bookman Old Style" w:hAnsi="Bookman Old Style" w:cs="Bookman Old Style"/>
          <w:bCs/>
          <w:lang w:val="en-US"/>
        </w:rPr>
      </w:pPr>
    </w:p>
    <w:p w:rsidR="00DD4C0B" w:rsidRPr="00394693" w:rsidRDefault="00DD4C0B" w:rsidP="002229B0">
      <w:pPr>
        <w:pStyle w:val="Heading5"/>
        <w:spacing w:before="0" w:line="276" w:lineRule="auto"/>
        <w:ind w:left="0" w:firstLine="0"/>
        <w:rPr>
          <w:rFonts w:ascii="Bookman Old Style" w:hAnsi="Bookman Old Style"/>
          <w:color w:val="auto"/>
          <w:sz w:val="24"/>
          <w:szCs w:val="24"/>
        </w:rPr>
      </w:pPr>
    </w:p>
    <w:p w:rsidR="00DD4C0B" w:rsidRPr="00394693" w:rsidRDefault="00DD4C0B" w:rsidP="00A01C4C">
      <w:pPr>
        <w:pStyle w:val="ListParagraph"/>
        <w:numPr>
          <w:ilvl w:val="0"/>
          <w:numId w:val="11"/>
        </w:numPr>
        <w:tabs>
          <w:tab w:val="left" w:pos="567"/>
        </w:tabs>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Konfirmasi kesesuaian </w:t>
      </w:r>
      <w:r w:rsidR="00F43824" w:rsidRPr="00394693">
        <w:rPr>
          <w:rFonts w:ascii="Bookman Old Style" w:hAnsi="Bookman Old Style" w:cs="Courier New"/>
        </w:rPr>
        <w:t xml:space="preserve">kegiatan </w:t>
      </w:r>
      <w:r w:rsidRPr="00394693">
        <w:rPr>
          <w:rFonts w:ascii="Bookman Old Style" w:hAnsi="Bookman Old Style" w:cs="Courier New"/>
          <w:lang w:val="id-ID"/>
        </w:rPr>
        <w:t xml:space="preserve">pemanfaatan ruang sebagaimana dimaksud </w:t>
      </w:r>
      <w:r w:rsidR="007018DE" w:rsidRPr="00394693">
        <w:rPr>
          <w:rFonts w:ascii="Bookman Old Style" w:hAnsi="Bookman Old Style" w:cs="Courier New"/>
          <w:lang w:val="id-ID"/>
        </w:rPr>
        <w:t>dalam Pasal</w:t>
      </w:r>
      <w:r w:rsidRPr="00394693">
        <w:rPr>
          <w:rFonts w:ascii="Bookman Old Style" w:hAnsi="Bookman Old Style" w:cs="Courier New"/>
          <w:lang w:val="id-ID"/>
        </w:rPr>
        <w:t xml:space="preserve"> 3</w:t>
      </w:r>
      <w:r w:rsidR="007447ED" w:rsidRPr="00394693">
        <w:rPr>
          <w:rFonts w:ascii="Bookman Old Style" w:hAnsi="Bookman Old Style" w:cs="Courier New"/>
        </w:rPr>
        <w:t>5</w:t>
      </w:r>
      <w:r w:rsidRPr="00394693">
        <w:rPr>
          <w:rFonts w:ascii="Bookman Old Style" w:hAnsi="Bookman Old Style" w:cs="Courier New"/>
          <w:lang w:val="id-ID"/>
        </w:rPr>
        <w:t xml:space="preserve"> huruf a </w:t>
      </w:r>
      <w:r w:rsidR="00F43824" w:rsidRPr="00394693">
        <w:rPr>
          <w:rFonts w:ascii="Bookman Old Style" w:hAnsi="Bookman Old Style" w:cs="Courier New"/>
        </w:rPr>
        <w:t>dilaksanakan sesuai dengan ketentuan peraturan perundang-undangan.</w:t>
      </w:r>
    </w:p>
    <w:p w:rsidR="00DD4C0B" w:rsidRPr="00394693" w:rsidRDefault="00F43824" w:rsidP="00A01C4C">
      <w:pPr>
        <w:pStyle w:val="ListParagraph"/>
        <w:numPr>
          <w:ilvl w:val="0"/>
          <w:numId w:val="11"/>
        </w:numPr>
        <w:tabs>
          <w:tab w:val="left" w:pos="567"/>
        </w:tabs>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rPr>
        <w:t>Konfirmasi kesesuaian kegiatan pemanfaatan ruang sebagaimana dimaksud pada ayat (1) menjadi pertimbangan dalam pelaksanaan revisi RDTR</w:t>
      </w:r>
      <w:r w:rsidRPr="00394693">
        <w:rPr>
          <w:rFonts w:ascii="Bookman Old Style" w:hAnsi="Bookman Old Style" w:cs="Courier New"/>
          <w:lang w:val="id-ID"/>
        </w:rPr>
        <w:t>.</w:t>
      </w:r>
    </w:p>
    <w:p w:rsidR="00B71E30" w:rsidRPr="00394693" w:rsidRDefault="00B71E30" w:rsidP="00A01C4C">
      <w:pPr>
        <w:spacing w:line="22" w:lineRule="atLeast"/>
        <w:jc w:val="center"/>
        <w:rPr>
          <w:rFonts w:ascii="Bookman Old Style" w:eastAsia="Bookman Old Style" w:hAnsi="Bookman Old Style" w:cs="Bookman Old Style"/>
          <w:bCs/>
        </w:rPr>
      </w:pPr>
    </w:p>
    <w:p w:rsidR="00B71E30" w:rsidRPr="00394693" w:rsidRDefault="00B71E30" w:rsidP="00023F80">
      <w:pPr>
        <w:spacing w:line="22" w:lineRule="atLeast"/>
        <w:jc w:val="center"/>
        <w:rPr>
          <w:rFonts w:ascii="Bookman Old Style" w:eastAsia="Bookman Old Style" w:hAnsi="Bookman Old Style" w:cs="Bookman Old Style"/>
          <w:bCs/>
        </w:rPr>
      </w:pPr>
      <w:r w:rsidRPr="00394693">
        <w:rPr>
          <w:rFonts w:ascii="Bookman Old Style" w:eastAsia="Bookman Old Style" w:hAnsi="Bookman Old Style" w:cs="Bookman Old Style"/>
          <w:bCs/>
        </w:rPr>
        <w:t>Bagian Ketiga</w:t>
      </w:r>
    </w:p>
    <w:p w:rsidR="00DD4C0B" w:rsidRPr="00394693" w:rsidRDefault="00B71E30" w:rsidP="00023F80">
      <w:pPr>
        <w:tabs>
          <w:tab w:val="left" w:pos="567"/>
        </w:tabs>
        <w:spacing w:line="22" w:lineRule="atLeast"/>
        <w:jc w:val="center"/>
        <w:rPr>
          <w:rFonts w:ascii="Bookman Old Style" w:eastAsia="Bookman Old Style" w:hAnsi="Bookman Old Style" w:cs="Bookman Old Style"/>
          <w:bCs/>
        </w:rPr>
      </w:pPr>
      <w:r w:rsidRPr="00394693">
        <w:rPr>
          <w:rFonts w:ascii="Bookman Old Style" w:eastAsia="Bookman Old Style" w:hAnsi="Bookman Old Style" w:cs="Bookman Old Style"/>
          <w:bCs/>
        </w:rPr>
        <w:t>Program Prioritas Pemanfaatan Ruang</w:t>
      </w:r>
    </w:p>
    <w:p w:rsidR="00A01C4C" w:rsidRPr="00394693" w:rsidRDefault="00A01C4C" w:rsidP="00023F80">
      <w:pPr>
        <w:tabs>
          <w:tab w:val="left" w:pos="567"/>
        </w:tabs>
        <w:spacing w:line="22" w:lineRule="atLeast"/>
        <w:jc w:val="center"/>
        <w:rPr>
          <w:rFonts w:ascii="Bookman Old Style" w:hAnsi="Bookman Old Style" w:cs="Courier New"/>
          <w:lang w:val="id-ID"/>
        </w:rPr>
      </w:pPr>
    </w:p>
    <w:p w:rsidR="00DD4C0B" w:rsidRPr="00394693" w:rsidRDefault="00DD4C0B" w:rsidP="00023F80">
      <w:pPr>
        <w:pStyle w:val="Heading5"/>
        <w:spacing w:before="0" w:line="22" w:lineRule="atLeast"/>
        <w:ind w:left="0" w:firstLine="0"/>
        <w:rPr>
          <w:rFonts w:ascii="Bookman Old Style" w:hAnsi="Bookman Old Style"/>
          <w:color w:val="auto"/>
          <w:sz w:val="24"/>
          <w:szCs w:val="24"/>
        </w:rPr>
      </w:pPr>
    </w:p>
    <w:p w:rsidR="00115125" w:rsidRPr="00394693" w:rsidRDefault="00115125" w:rsidP="00023F80">
      <w:pPr>
        <w:numPr>
          <w:ilvl w:val="0"/>
          <w:numId w:val="133"/>
        </w:numPr>
        <w:pBdr>
          <w:top w:val="nil"/>
          <w:left w:val="nil"/>
          <w:bottom w:val="nil"/>
          <w:right w:val="nil"/>
          <w:between w:val="nil"/>
        </w:pBdr>
        <w:tabs>
          <w:tab w:val="left" w:pos="567"/>
        </w:tabs>
        <w:spacing w:line="22" w:lineRule="atLeast"/>
        <w:ind w:left="567"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Program prioritas pemanfaatan ruang sebagaimana dimaksud dalam Pasal 35 huruf b, </w:t>
      </w:r>
      <w:r w:rsidRPr="00394693">
        <w:rPr>
          <w:rFonts w:ascii="Bookman Old Style" w:eastAsia="Bookman Old Style" w:hAnsi="Bookman Old Style" w:cs="Bookman Old Style"/>
          <w:lang w:val="en-US"/>
        </w:rPr>
        <w:t>meliputi:</w:t>
      </w:r>
    </w:p>
    <w:p w:rsidR="00115125" w:rsidRPr="00394693" w:rsidRDefault="00115125" w:rsidP="00023F80">
      <w:pPr>
        <w:pStyle w:val="ListParagraph"/>
        <w:numPr>
          <w:ilvl w:val="0"/>
          <w:numId w:val="134"/>
        </w:numPr>
        <w:pBdr>
          <w:top w:val="nil"/>
          <w:left w:val="nil"/>
          <w:bottom w:val="nil"/>
          <w:right w:val="nil"/>
          <w:between w:val="nil"/>
        </w:pBdr>
        <w:tabs>
          <w:tab w:val="left" w:pos="567"/>
        </w:tabs>
        <w:spacing w:line="22" w:lineRule="atLeast"/>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program pemanfaatan ruang prioritas; </w:t>
      </w:r>
    </w:p>
    <w:p w:rsidR="00115125" w:rsidRPr="00394693" w:rsidRDefault="00115125" w:rsidP="00023F80">
      <w:pPr>
        <w:pStyle w:val="ListParagraph"/>
        <w:numPr>
          <w:ilvl w:val="0"/>
          <w:numId w:val="134"/>
        </w:numPr>
        <w:pBdr>
          <w:top w:val="nil"/>
          <w:left w:val="nil"/>
          <w:bottom w:val="nil"/>
          <w:right w:val="nil"/>
          <w:between w:val="nil"/>
        </w:pBdr>
        <w:tabs>
          <w:tab w:val="left" w:pos="567"/>
        </w:tabs>
        <w:spacing w:line="22" w:lineRule="atLeast"/>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lokasi; </w:t>
      </w:r>
    </w:p>
    <w:p w:rsidR="00115125" w:rsidRPr="00394693" w:rsidRDefault="00115125" w:rsidP="00023F80">
      <w:pPr>
        <w:pStyle w:val="ListParagraph"/>
        <w:numPr>
          <w:ilvl w:val="0"/>
          <w:numId w:val="134"/>
        </w:numPr>
        <w:pBdr>
          <w:top w:val="nil"/>
          <w:left w:val="nil"/>
          <w:bottom w:val="nil"/>
          <w:right w:val="nil"/>
          <w:between w:val="nil"/>
        </w:pBdr>
        <w:tabs>
          <w:tab w:val="left" w:pos="567"/>
        </w:tabs>
        <w:spacing w:line="22" w:lineRule="atLeast"/>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sumber pendanaan; </w:t>
      </w:r>
    </w:p>
    <w:p w:rsidR="00115125" w:rsidRPr="00394693" w:rsidRDefault="00115125" w:rsidP="00023F80">
      <w:pPr>
        <w:pStyle w:val="ListParagraph"/>
        <w:numPr>
          <w:ilvl w:val="0"/>
          <w:numId w:val="134"/>
        </w:numPr>
        <w:pBdr>
          <w:top w:val="nil"/>
          <w:left w:val="nil"/>
          <w:bottom w:val="nil"/>
          <w:right w:val="nil"/>
          <w:between w:val="nil"/>
        </w:pBdr>
        <w:tabs>
          <w:tab w:val="left" w:pos="567"/>
        </w:tabs>
        <w:spacing w:line="22" w:lineRule="atLeast"/>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instansi pelaksana; dan </w:t>
      </w:r>
    </w:p>
    <w:p w:rsidR="00115125" w:rsidRPr="00394693" w:rsidRDefault="00115125" w:rsidP="00023F80">
      <w:pPr>
        <w:pStyle w:val="ListParagraph"/>
        <w:numPr>
          <w:ilvl w:val="0"/>
          <w:numId w:val="134"/>
        </w:numPr>
        <w:pBdr>
          <w:top w:val="nil"/>
          <w:left w:val="nil"/>
          <w:bottom w:val="nil"/>
          <w:right w:val="nil"/>
          <w:between w:val="nil"/>
        </w:pBdr>
        <w:tabs>
          <w:tab w:val="left" w:pos="567"/>
        </w:tabs>
        <w:spacing w:line="22" w:lineRule="atLeast"/>
        <w:jc w:val="both"/>
        <w:rPr>
          <w:rFonts w:ascii="Bookman Old Style" w:eastAsia="Bookman Old Style" w:hAnsi="Bookman Old Style" w:cs="Bookman Old Style"/>
        </w:rPr>
      </w:pPr>
      <w:r w:rsidRPr="00394693">
        <w:rPr>
          <w:rFonts w:ascii="Bookman Old Style" w:eastAsia="Bookman Old Style" w:hAnsi="Bookman Old Style" w:cs="Bookman Old Style"/>
        </w:rPr>
        <w:t>waktu dan tahapan pelaksanaan.</w:t>
      </w:r>
    </w:p>
    <w:p w:rsidR="00115125" w:rsidRPr="00394693" w:rsidRDefault="00115125" w:rsidP="00023F80">
      <w:pPr>
        <w:numPr>
          <w:ilvl w:val="0"/>
          <w:numId w:val="133"/>
        </w:numPr>
        <w:pBdr>
          <w:top w:val="nil"/>
          <w:left w:val="nil"/>
          <w:bottom w:val="nil"/>
          <w:right w:val="nil"/>
          <w:between w:val="nil"/>
        </w:pBdr>
        <w:tabs>
          <w:tab w:val="left" w:pos="567"/>
        </w:tabs>
        <w:spacing w:line="22" w:lineRule="atLeast"/>
        <w:ind w:left="567"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Program pemanfaatan ruang prioritas sebagaimana dimaksud pada ayat (1) huruf a, meliputi: </w:t>
      </w:r>
    </w:p>
    <w:p w:rsidR="00115125" w:rsidRPr="00394693" w:rsidRDefault="00115125" w:rsidP="00023F80">
      <w:pPr>
        <w:pStyle w:val="ListParagraph"/>
        <w:numPr>
          <w:ilvl w:val="0"/>
          <w:numId w:val="135"/>
        </w:numPr>
        <w:pBdr>
          <w:top w:val="nil"/>
          <w:left w:val="nil"/>
          <w:bottom w:val="nil"/>
          <w:right w:val="nil"/>
          <w:between w:val="nil"/>
        </w:pBdr>
        <w:tabs>
          <w:tab w:val="left" w:pos="567"/>
        </w:tabs>
        <w:spacing w:line="22" w:lineRule="atLeast"/>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program perwujudan rencana Struktur Ruang; dan </w:t>
      </w:r>
    </w:p>
    <w:p w:rsidR="00115125" w:rsidRPr="00394693" w:rsidRDefault="00115125" w:rsidP="00023F80">
      <w:pPr>
        <w:pStyle w:val="ListParagraph"/>
        <w:numPr>
          <w:ilvl w:val="0"/>
          <w:numId w:val="135"/>
        </w:numPr>
        <w:pBdr>
          <w:top w:val="nil"/>
          <w:left w:val="nil"/>
          <w:bottom w:val="nil"/>
          <w:right w:val="nil"/>
          <w:between w:val="nil"/>
        </w:pBdr>
        <w:tabs>
          <w:tab w:val="left" w:pos="567"/>
        </w:tabs>
        <w:spacing w:line="22" w:lineRule="atLeast"/>
        <w:jc w:val="both"/>
        <w:rPr>
          <w:rFonts w:ascii="Bookman Old Style" w:eastAsia="Bookman Old Style" w:hAnsi="Bookman Old Style" w:cs="Bookman Old Style"/>
        </w:rPr>
      </w:pPr>
      <w:r w:rsidRPr="00394693">
        <w:rPr>
          <w:rFonts w:ascii="Bookman Old Style" w:eastAsia="Bookman Old Style" w:hAnsi="Bookman Old Style" w:cs="Bookman Old Style"/>
        </w:rPr>
        <w:t>program perwujudan rencana Pola Ruang.</w:t>
      </w:r>
    </w:p>
    <w:p w:rsidR="00115125" w:rsidRPr="00394693" w:rsidRDefault="00115125" w:rsidP="00023F80">
      <w:pPr>
        <w:numPr>
          <w:ilvl w:val="0"/>
          <w:numId w:val="133"/>
        </w:numPr>
        <w:pBdr>
          <w:top w:val="nil"/>
          <w:left w:val="nil"/>
          <w:bottom w:val="nil"/>
          <w:right w:val="nil"/>
          <w:between w:val="nil"/>
        </w:pBdr>
        <w:tabs>
          <w:tab w:val="left" w:pos="567"/>
        </w:tabs>
        <w:spacing w:line="22" w:lineRule="atLeast"/>
        <w:ind w:left="567"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Lokasi sebagaimana dimaksud pada ayat (1) huruf b, berada di seluruh SWP dan Blok.</w:t>
      </w:r>
    </w:p>
    <w:p w:rsidR="00115125" w:rsidRPr="00394693" w:rsidRDefault="00115125" w:rsidP="00023F80">
      <w:pPr>
        <w:numPr>
          <w:ilvl w:val="0"/>
          <w:numId w:val="133"/>
        </w:numPr>
        <w:pBdr>
          <w:top w:val="nil"/>
          <w:left w:val="nil"/>
          <w:bottom w:val="nil"/>
          <w:right w:val="nil"/>
          <w:between w:val="nil"/>
        </w:pBdr>
        <w:tabs>
          <w:tab w:val="left" w:pos="567"/>
        </w:tabs>
        <w:spacing w:line="276" w:lineRule="auto"/>
        <w:ind w:left="567"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Sumber pendanaan sebagaimana dima</w:t>
      </w:r>
      <w:r w:rsidR="00946C3D">
        <w:rPr>
          <w:rFonts w:ascii="Bookman Old Style" w:eastAsia="Bookman Old Style" w:hAnsi="Bookman Old Style" w:cs="Bookman Old Style"/>
        </w:rPr>
        <w:t xml:space="preserve">ksud pada ayat (1) huruf c, </w:t>
      </w:r>
      <w:r w:rsidRPr="00394693">
        <w:rPr>
          <w:rFonts w:ascii="Bookman Old Style" w:eastAsia="Bookman Old Style" w:hAnsi="Bookman Old Style" w:cs="Bookman Old Style"/>
        </w:rPr>
        <w:t>terdir</w:t>
      </w:r>
      <w:r w:rsidR="00946C3D">
        <w:rPr>
          <w:rFonts w:ascii="Bookman Old Style" w:eastAsia="Bookman Old Style" w:hAnsi="Bookman Old Style" w:cs="Bookman Old Style"/>
        </w:rPr>
        <w:t>i</w:t>
      </w:r>
      <w:r w:rsidRPr="00394693">
        <w:rPr>
          <w:rFonts w:ascii="Bookman Old Style" w:eastAsia="Bookman Old Style" w:hAnsi="Bookman Old Style" w:cs="Bookman Old Style"/>
        </w:rPr>
        <w:t xml:space="preserve"> atas:</w:t>
      </w:r>
    </w:p>
    <w:p w:rsidR="00115125" w:rsidRPr="00394693" w:rsidRDefault="005C04DE" w:rsidP="00023F80">
      <w:pPr>
        <w:pStyle w:val="ListParagraph"/>
        <w:numPr>
          <w:ilvl w:val="0"/>
          <w:numId w:val="136"/>
        </w:numPr>
        <w:pBdr>
          <w:top w:val="nil"/>
          <w:left w:val="nil"/>
          <w:bottom w:val="nil"/>
          <w:right w:val="nil"/>
          <w:between w:val="nil"/>
        </w:pBdr>
        <w:tabs>
          <w:tab w:val="left" w:pos="567"/>
        </w:tabs>
        <w:spacing w:line="276" w:lineRule="auto"/>
        <w:jc w:val="both"/>
        <w:rPr>
          <w:rFonts w:ascii="Bookman Old Style" w:eastAsia="Bookman Old Style" w:hAnsi="Bookman Old Style" w:cs="Bookman Old Style"/>
        </w:rPr>
      </w:pPr>
      <w:r w:rsidRPr="00394693">
        <w:rPr>
          <w:rFonts w:ascii="Bookman Old Style" w:eastAsia="Bookman Old Style" w:hAnsi="Bookman Old Style" w:cs="Bookman Old Style"/>
        </w:rPr>
        <w:t>anggaran pendapatan dan belanj</w:t>
      </w:r>
      <w:r w:rsidR="00115125" w:rsidRPr="00394693">
        <w:rPr>
          <w:rFonts w:ascii="Bookman Old Style" w:eastAsia="Bookman Old Style" w:hAnsi="Bookman Old Style" w:cs="Bookman Old Style"/>
        </w:rPr>
        <w:t>a Daerah</w:t>
      </w:r>
      <w:r w:rsidR="00D551B9" w:rsidRPr="00394693">
        <w:rPr>
          <w:rFonts w:ascii="Bookman Old Style" w:eastAsia="Bookman Old Style" w:hAnsi="Bookman Old Style" w:cs="Bookman Old Style"/>
        </w:rPr>
        <w:t>;</w:t>
      </w:r>
    </w:p>
    <w:p w:rsidR="00115125" w:rsidRPr="00394693" w:rsidRDefault="005C04DE" w:rsidP="00023F80">
      <w:pPr>
        <w:pStyle w:val="ListParagraph"/>
        <w:numPr>
          <w:ilvl w:val="0"/>
          <w:numId w:val="136"/>
        </w:numPr>
        <w:pBdr>
          <w:top w:val="nil"/>
          <w:left w:val="nil"/>
          <w:bottom w:val="nil"/>
          <w:right w:val="nil"/>
          <w:between w:val="nil"/>
        </w:pBdr>
        <w:tabs>
          <w:tab w:val="left" w:pos="567"/>
        </w:tabs>
        <w:spacing w:line="276" w:lineRule="auto"/>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anggaran pendapatan dan belanja daerah Provinsi Jawa Tengah; </w:t>
      </w:r>
    </w:p>
    <w:p w:rsidR="00115125" w:rsidRPr="00394693" w:rsidRDefault="005C04DE" w:rsidP="00023F80">
      <w:pPr>
        <w:pStyle w:val="ListParagraph"/>
        <w:numPr>
          <w:ilvl w:val="0"/>
          <w:numId w:val="136"/>
        </w:numPr>
        <w:pBdr>
          <w:top w:val="nil"/>
          <w:left w:val="nil"/>
          <w:bottom w:val="nil"/>
          <w:right w:val="nil"/>
          <w:between w:val="nil"/>
        </w:pBdr>
        <w:tabs>
          <w:tab w:val="left" w:pos="567"/>
        </w:tabs>
        <w:spacing w:line="276" w:lineRule="auto"/>
        <w:jc w:val="both"/>
        <w:rPr>
          <w:rFonts w:ascii="Bookman Old Style" w:eastAsia="Bookman Old Style" w:hAnsi="Bookman Old Style" w:cs="Bookman Old Style"/>
        </w:rPr>
      </w:pPr>
      <w:r w:rsidRPr="00394693">
        <w:rPr>
          <w:rFonts w:ascii="Bookman Old Style" w:eastAsia="Bookman Old Style" w:hAnsi="Bookman Old Style" w:cs="Bookman Old Style"/>
        </w:rPr>
        <w:t>anggaran pendapatan dan belanja negara</w:t>
      </w:r>
      <w:r w:rsidR="00D551B9" w:rsidRPr="00394693">
        <w:rPr>
          <w:rFonts w:ascii="Bookman Old Style" w:eastAsia="Bookman Old Style" w:hAnsi="Bookman Old Style" w:cs="Bookman Old Style"/>
        </w:rPr>
        <w:t>;</w:t>
      </w:r>
    </w:p>
    <w:p w:rsidR="00115125" w:rsidRPr="00394693" w:rsidRDefault="00115125" w:rsidP="00023F80">
      <w:pPr>
        <w:pStyle w:val="ListParagraph"/>
        <w:numPr>
          <w:ilvl w:val="0"/>
          <w:numId w:val="136"/>
        </w:numPr>
        <w:pBdr>
          <w:top w:val="nil"/>
          <w:left w:val="nil"/>
          <w:bottom w:val="nil"/>
          <w:right w:val="nil"/>
          <w:between w:val="nil"/>
        </w:pBdr>
        <w:tabs>
          <w:tab w:val="left" w:pos="567"/>
        </w:tabs>
        <w:spacing w:line="276" w:lineRule="auto"/>
        <w:jc w:val="both"/>
        <w:rPr>
          <w:rFonts w:ascii="Bookman Old Style" w:eastAsia="Bookman Old Style" w:hAnsi="Bookman Old Style" w:cs="Bookman Old Style"/>
        </w:rPr>
      </w:pPr>
      <w:r w:rsidRPr="00394693">
        <w:rPr>
          <w:rFonts w:ascii="Bookman Old Style" w:eastAsia="Bookman Old Style" w:hAnsi="Bookman Old Style" w:cs="Bookman Old Style"/>
        </w:rPr>
        <w:t>swasta; dan/atau</w:t>
      </w:r>
    </w:p>
    <w:p w:rsidR="00115125" w:rsidRPr="00394693" w:rsidRDefault="00115125" w:rsidP="00023F80">
      <w:pPr>
        <w:pStyle w:val="ListParagraph"/>
        <w:numPr>
          <w:ilvl w:val="0"/>
          <w:numId w:val="136"/>
        </w:numPr>
        <w:pBdr>
          <w:top w:val="nil"/>
          <w:left w:val="nil"/>
          <w:bottom w:val="nil"/>
          <w:right w:val="nil"/>
          <w:between w:val="nil"/>
        </w:pBdr>
        <w:tabs>
          <w:tab w:val="left" w:pos="567"/>
        </w:tabs>
        <w:spacing w:line="276" w:lineRule="auto"/>
        <w:jc w:val="both"/>
        <w:rPr>
          <w:rFonts w:ascii="Bookman Old Style" w:eastAsia="Bookman Old Style" w:hAnsi="Bookman Old Style" w:cs="Bookman Old Style"/>
        </w:rPr>
      </w:pPr>
      <w:r w:rsidRPr="00394693">
        <w:rPr>
          <w:rFonts w:ascii="Bookman Old Style" w:eastAsia="Bookman Old Style" w:hAnsi="Bookman Old Style" w:cs="Bookman Old Style"/>
        </w:rPr>
        <w:t>masyarakat.</w:t>
      </w:r>
    </w:p>
    <w:p w:rsidR="00115125" w:rsidRPr="00394693" w:rsidRDefault="00115125" w:rsidP="00023F80">
      <w:pPr>
        <w:numPr>
          <w:ilvl w:val="0"/>
          <w:numId w:val="133"/>
        </w:numPr>
        <w:pBdr>
          <w:top w:val="nil"/>
          <w:left w:val="nil"/>
          <w:bottom w:val="nil"/>
          <w:right w:val="nil"/>
          <w:between w:val="nil"/>
        </w:pBdr>
        <w:tabs>
          <w:tab w:val="left" w:pos="567"/>
        </w:tabs>
        <w:spacing w:line="276" w:lineRule="auto"/>
        <w:ind w:left="567"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Instansi pelaksana sebagaimana dimaksud pada ayat (1) huruf d, terdiri atas:</w:t>
      </w:r>
    </w:p>
    <w:p w:rsidR="00115125" w:rsidRPr="00394693" w:rsidRDefault="00115125" w:rsidP="00023F80">
      <w:pPr>
        <w:pStyle w:val="ListParagraph"/>
        <w:numPr>
          <w:ilvl w:val="0"/>
          <w:numId w:val="137"/>
        </w:numPr>
        <w:pBdr>
          <w:top w:val="nil"/>
          <w:left w:val="nil"/>
          <w:bottom w:val="nil"/>
          <w:right w:val="nil"/>
          <w:between w:val="nil"/>
        </w:pBdr>
        <w:tabs>
          <w:tab w:val="left" w:pos="567"/>
        </w:tabs>
        <w:spacing w:line="276" w:lineRule="auto"/>
        <w:jc w:val="both"/>
        <w:rPr>
          <w:rFonts w:ascii="Bookman Old Style" w:eastAsia="Bookman Old Style" w:hAnsi="Bookman Old Style" w:cs="Bookman Old Style"/>
        </w:rPr>
      </w:pPr>
      <w:r w:rsidRPr="00394693">
        <w:rPr>
          <w:rFonts w:ascii="Bookman Old Style" w:eastAsia="Bookman Old Style" w:hAnsi="Bookman Old Style" w:cs="Bookman Old Style"/>
        </w:rPr>
        <w:t>Satuan Kerja Perangkat Daerah (SKPD);</w:t>
      </w:r>
    </w:p>
    <w:p w:rsidR="00115125" w:rsidRPr="00394693" w:rsidRDefault="00115125" w:rsidP="00023F80">
      <w:pPr>
        <w:pStyle w:val="ListParagraph"/>
        <w:numPr>
          <w:ilvl w:val="0"/>
          <w:numId w:val="137"/>
        </w:numPr>
        <w:pBdr>
          <w:top w:val="nil"/>
          <w:left w:val="nil"/>
          <w:bottom w:val="nil"/>
          <w:right w:val="nil"/>
          <w:between w:val="nil"/>
        </w:pBdr>
        <w:tabs>
          <w:tab w:val="left" w:pos="567"/>
        </w:tabs>
        <w:spacing w:line="276" w:lineRule="auto"/>
        <w:jc w:val="both"/>
        <w:rPr>
          <w:rFonts w:ascii="Bookman Old Style" w:eastAsia="Bookman Old Style" w:hAnsi="Bookman Old Style" w:cs="Bookman Old Style"/>
        </w:rPr>
      </w:pPr>
      <w:r w:rsidRPr="00394693">
        <w:rPr>
          <w:rFonts w:ascii="Bookman Old Style" w:eastAsia="Bookman Old Style" w:hAnsi="Bookman Old Style" w:cs="Bookman Old Style"/>
        </w:rPr>
        <w:t>dinas teknis terkait;</w:t>
      </w:r>
    </w:p>
    <w:p w:rsidR="00115125" w:rsidRPr="00394693" w:rsidRDefault="00115125" w:rsidP="00023F80">
      <w:pPr>
        <w:pStyle w:val="ListParagraph"/>
        <w:numPr>
          <w:ilvl w:val="0"/>
          <w:numId w:val="137"/>
        </w:numPr>
        <w:pBdr>
          <w:top w:val="nil"/>
          <w:left w:val="nil"/>
          <w:bottom w:val="nil"/>
          <w:right w:val="nil"/>
          <w:between w:val="nil"/>
        </w:pBdr>
        <w:tabs>
          <w:tab w:val="left" w:pos="567"/>
        </w:tabs>
        <w:spacing w:line="276" w:lineRule="auto"/>
        <w:jc w:val="both"/>
        <w:rPr>
          <w:rFonts w:ascii="Bookman Old Style" w:eastAsia="Bookman Old Style" w:hAnsi="Bookman Old Style" w:cs="Bookman Old Style"/>
        </w:rPr>
      </w:pPr>
      <w:r w:rsidRPr="00394693">
        <w:rPr>
          <w:rFonts w:ascii="Bookman Old Style" w:eastAsia="Bookman Old Style" w:hAnsi="Bookman Old Style" w:cs="Bookman Old Style"/>
        </w:rPr>
        <w:t>kementerian/lembaga;</w:t>
      </w:r>
    </w:p>
    <w:p w:rsidR="00115125" w:rsidRPr="00394693" w:rsidRDefault="00115125" w:rsidP="00023F80">
      <w:pPr>
        <w:pStyle w:val="ListParagraph"/>
        <w:numPr>
          <w:ilvl w:val="0"/>
          <w:numId w:val="137"/>
        </w:numPr>
        <w:pBdr>
          <w:top w:val="nil"/>
          <w:left w:val="nil"/>
          <w:bottom w:val="nil"/>
          <w:right w:val="nil"/>
          <w:between w:val="nil"/>
        </w:pBdr>
        <w:tabs>
          <w:tab w:val="left" w:pos="567"/>
        </w:tabs>
        <w:spacing w:line="276" w:lineRule="auto"/>
        <w:jc w:val="both"/>
        <w:rPr>
          <w:rFonts w:ascii="Bookman Old Style" w:eastAsia="Bookman Old Style" w:hAnsi="Bookman Old Style" w:cs="Bookman Old Style"/>
        </w:rPr>
      </w:pPr>
      <w:r w:rsidRPr="00394693">
        <w:rPr>
          <w:rFonts w:ascii="Bookman Old Style" w:eastAsia="Bookman Old Style" w:hAnsi="Bookman Old Style" w:cs="Bookman Old Style"/>
        </w:rPr>
        <w:t>swasta; dan/atau</w:t>
      </w:r>
    </w:p>
    <w:p w:rsidR="00115125" w:rsidRPr="00394693" w:rsidRDefault="00115125" w:rsidP="00023F80">
      <w:pPr>
        <w:pStyle w:val="ListParagraph"/>
        <w:numPr>
          <w:ilvl w:val="0"/>
          <w:numId w:val="137"/>
        </w:numPr>
        <w:pBdr>
          <w:top w:val="nil"/>
          <w:left w:val="nil"/>
          <w:bottom w:val="nil"/>
          <w:right w:val="nil"/>
          <w:between w:val="nil"/>
        </w:pBdr>
        <w:tabs>
          <w:tab w:val="left" w:pos="567"/>
        </w:tabs>
        <w:spacing w:line="276" w:lineRule="auto"/>
        <w:jc w:val="both"/>
        <w:rPr>
          <w:rFonts w:ascii="Bookman Old Style" w:eastAsia="Bookman Old Style" w:hAnsi="Bookman Old Style" w:cs="Bookman Old Style"/>
        </w:rPr>
      </w:pPr>
      <w:r w:rsidRPr="00394693">
        <w:rPr>
          <w:rFonts w:ascii="Bookman Old Style" w:eastAsia="Bookman Old Style" w:hAnsi="Bookman Old Style" w:cs="Bookman Old Style"/>
        </w:rPr>
        <w:t>masyarakat.</w:t>
      </w:r>
    </w:p>
    <w:p w:rsidR="00115125" w:rsidRPr="00394693" w:rsidRDefault="00115125" w:rsidP="00023F80">
      <w:pPr>
        <w:numPr>
          <w:ilvl w:val="0"/>
          <w:numId w:val="133"/>
        </w:numPr>
        <w:pBdr>
          <w:top w:val="nil"/>
          <w:left w:val="nil"/>
          <w:bottom w:val="nil"/>
          <w:right w:val="nil"/>
          <w:between w:val="nil"/>
        </w:pBdr>
        <w:tabs>
          <w:tab w:val="left" w:pos="567"/>
        </w:tabs>
        <w:spacing w:line="276" w:lineRule="auto"/>
        <w:ind w:left="567"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Waktu dan tahapan pelaksanaan sebagai dasar bagi instansi pelaksana dalam menetapkan program pemanfaatan ruang prioritas pada wilayah perencanaan RDTR Kawasan </w:t>
      </w:r>
      <w:r w:rsidRPr="00394693">
        <w:rPr>
          <w:rFonts w:ascii="Bookman Old Style" w:eastAsia="Bookman Old Style" w:hAnsi="Bookman Old Style" w:cs="Bookman Old Style"/>
          <w:lang w:val="en-US"/>
        </w:rPr>
        <w:t>Kota I</w:t>
      </w:r>
      <w:r w:rsidRPr="00394693">
        <w:rPr>
          <w:rFonts w:ascii="Bookman Old Style" w:eastAsia="Bookman Old Style" w:hAnsi="Bookman Old Style" w:cs="Bookman Old Style"/>
        </w:rPr>
        <w:t xml:space="preserve">ndusti </w:t>
      </w:r>
      <w:r w:rsidRPr="00394693">
        <w:rPr>
          <w:rFonts w:ascii="Bookman Old Style" w:eastAsia="Bookman Old Style" w:hAnsi="Bookman Old Style" w:cs="Bookman Old Style"/>
          <w:lang w:val="en-US"/>
        </w:rPr>
        <w:t>Gondang-Sambungmacan</w:t>
      </w:r>
      <w:r w:rsidRPr="00394693">
        <w:rPr>
          <w:rFonts w:ascii="Bookman Old Style" w:eastAsia="Bookman Old Style" w:hAnsi="Bookman Old Style" w:cs="Bookman Old Style"/>
        </w:rPr>
        <w:t xml:space="preserve"> 202</w:t>
      </w:r>
      <w:r w:rsidR="00E91EDB" w:rsidRPr="00394693">
        <w:rPr>
          <w:rFonts w:ascii="Bookman Old Style" w:eastAsia="Bookman Old Style" w:hAnsi="Bookman Old Style" w:cs="Bookman Old Style"/>
        </w:rPr>
        <w:t>3</w:t>
      </w:r>
      <w:r w:rsidRPr="00394693">
        <w:rPr>
          <w:rFonts w:ascii="Bookman Old Style" w:eastAsia="Bookman Old Style" w:hAnsi="Bookman Old Style" w:cs="Bookman Old Style"/>
        </w:rPr>
        <w:t>-204</w:t>
      </w:r>
      <w:r w:rsidR="00E91EDB" w:rsidRPr="00394693">
        <w:rPr>
          <w:rFonts w:ascii="Bookman Old Style" w:eastAsia="Bookman Old Style" w:hAnsi="Bookman Old Style" w:cs="Bookman Old Style"/>
          <w:lang w:val="en-US"/>
        </w:rPr>
        <w:t>3</w:t>
      </w:r>
      <w:r w:rsidRPr="00394693">
        <w:rPr>
          <w:rFonts w:ascii="Bookman Old Style" w:eastAsia="Bookman Old Style" w:hAnsi="Bookman Old Style" w:cs="Bookman Old Style"/>
        </w:rPr>
        <w:t>, meliputi:</w:t>
      </w:r>
    </w:p>
    <w:p w:rsidR="00E91EDB" w:rsidRPr="00394693" w:rsidRDefault="00E91EDB" w:rsidP="00023F80">
      <w:pPr>
        <w:pStyle w:val="ListParagraph"/>
        <w:numPr>
          <w:ilvl w:val="0"/>
          <w:numId w:val="138"/>
        </w:numPr>
        <w:pBdr>
          <w:top w:val="nil"/>
          <w:left w:val="nil"/>
          <w:bottom w:val="nil"/>
          <w:right w:val="nil"/>
          <w:between w:val="nil"/>
        </w:pBdr>
        <w:tabs>
          <w:tab w:val="left" w:pos="567"/>
        </w:tabs>
        <w:spacing w:after="60" w:line="276" w:lineRule="auto"/>
        <w:jc w:val="both"/>
        <w:rPr>
          <w:rFonts w:ascii="Bookman Old Style" w:eastAsia="Bookman Old Style" w:hAnsi="Bookman Old Style" w:cs="Bookman Old Style"/>
          <w:bCs/>
        </w:rPr>
      </w:pPr>
      <w:r w:rsidRPr="00394693">
        <w:rPr>
          <w:rFonts w:ascii="Bookman Old Style" w:eastAsia="Bookman Old Style" w:hAnsi="Bookman Old Style" w:cs="Bookman Old Style"/>
          <w:bCs/>
        </w:rPr>
        <w:t>tahap pertama pada periode tahun 2023-202</w:t>
      </w:r>
      <w:r w:rsidR="00A207D6" w:rsidRPr="00394693">
        <w:rPr>
          <w:rFonts w:ascii="Bookman Old Style" w:eastAsia="Bookman Old Style" w:hAnsi="Bookman Old Style" w:cs="Bookman Old Style"/>
          <w:bCs/>
        </w:rPr>
        <w:t>7</w:t>
      </w:r>
    </w:p>
    <w:p w:rsidR="00E91EDB" w:rsidRPr="00394693" w:rsidRDefault="00E91EDB" w:rsidP="00023F80">
      <w:pPr>
        <w:pStyle w:val="ListParagraph"/>
        <w:numPr>
          <w:ilvl w:val="0"/>
          <w:numId w:val="138"/>
        </w:numPr>
        <w:pBdr>
          <w:top w:val="nil"/>
          <w:left w:val="nil"/>
          <w:bottom w:val="nil"/>
          <w:right w:val="nil"/>
          <w:between w:val="nil"/>
        </w:pBdr>
        <w:tabs>
          <w:tab w:val="left" w:pos="567"/>
        </w:tabs>
        <w:spacing w:after="60" w:line="276" w:lineRule="auto"/>
        <w:jc w:val="both"/>
        <w:rPr>
          <w:rFonts w:ascii="Bookman Old Style" w:eastAsia="Bookman Old Style" w:hAnsi="Bookman Old Style" w:cs="Bookman Old Style"/>
          <w:bCs/>
        </w:rPr>
      </w:pPr>
      <w:r w:rsidRPr="00394693">
        <w:rPr>
          <w:rFonts w:ascii="Bookman Old Style" w:eastAsia="Bookman Old Style" w:hAnsi="Bookman Old Style" w:cs="Bookman Old Style"/>
          <w:bCs/>
        </w:rPr>
        <w:t>tahap kedua pada periode tahun 2028-203</w:t>
      </w:r>
      <w:r w:rsidR="00A207D6" w:rsidRPr="00394693">
        <w:rPr>
          <w:rFonts w:ascii="Bookman Old Style" w:eastAsia="Bookman Old Style" w:hAnsi="Bookman Old Style" w:cs="Bookman Old Style"/>
          <w:bCs/>
        </w:rPr>
        <w:t>2</w:t>
      </w:r>
      <w:r w:rsidRPr="00394693">
        <w:rPr>
          <w:rFonts w:ascii="Bookman Old Style" w:eastAsia="Bookman Old Style" w:hAnsi="Bookman Old Style" w:cs="Bookman Old Style"/>
          <w:bCs/>
        </w:rPr>
        <w:t>;</w:t>
      </w:r>
    </w:p>
    <w:p w:rsidR="00E91EDB" w:rsidRPr="00394693" w:rsidRDefault="00E91EDB" w:rsidP="00023F80">
      <w:pPr>
        <w:pStyle w:val="ListParagraph"/>
        <w:numPr>
          <w:ilvl w:val="0"/>
          <w:numId w:val="138"/>
        </w:numPr>
        <w:pBdr>
          <w:top w:val="nil"/>
          <w:left w:val="nil"/>
          <w:bottom w:val="nil"/>
          <w:right w:val="nil"/>
          <w:between w:val="nil"/>
        </w:pBdr>
        <w:tabs>
          <w:tab w:val="left" w:pos="567"/>
        </w:tabs>
        <w:spacing w:after="60" w:line="276" w:lineRule="auto"/>
        <w:jc w:val="both"/>
        <w:rPr>
          <w:rFonts w:ascii="Bookman Old Style" w:eastAsia="Bookman Old Style" w:hAnsi="Bookman Old Style" w:cs="Bookman Old Style"/>
          <w:bCs/>
        </w:rPr>
      </w:pPr>
      <w:r w:rsidRPr="00394693">
        <w:rPr>
          <w:rFonts w:ascii="Bookman Old Style" w:eastAsia="Bookman Old Style" w:hAnsi="Bookman Old Style" w:cs="Bookman Old Style"/>
          <w:bCs/>
        </w:rPr>
        <w:t>tahap ketiga pada periode tahun 2033-203</w:t>
      </w:r>
      <w:r w:rsidR="00A207D6" w:rsidRPr="00394693">
        <w:rPr>
          <w:rFonts w:ascii="Bookman Old Style" w:eastAsia="Bookman Old Style" w:hAnsi="Bookman Old Style" w:cs="Bookman Old Style"/>
          <w:bCs/>
        </w:rPr>
        <w:t>7</w:t>
      </w:r>
      <w:r w:rsidRPr="00394693">
        <w:rPr>
          <w:rFonts w:ascii="Bookman Old Style" w:eastAsia="Bookman Old Style" w:hAnsi="Bookman Old Style" w:cs="Bookman Old Style"/>
          <w:bCs/>
        </w:rPr>
        <w:t>; dan</w:t>
      </w:r>
    </w:p>
    <w:p w:rsidR="00115125" w:rsidRPr="00394693" w:rsidRDefault="00E91EDB" w:rsidP="00023F80">
      <w:pPr>
        <w:pStyle w:val="ListParagraph"/>
        <w:numPr>
          <w:ilvl w:val="0"/>
          <w:numId w:val="138"/>
        </w:numPr>
        <w:pBdr>
          <w:top w:val="nil"/>
          <w:left w:val="nil"/>
          <w:bottom w:val="nil"/>
          <w:right w:val="nil"/>
          <w:between w:val="nil"/>
        </w:pBdr>
        <w:tabs>
          <w:tab w:val="left" w:pos="567"/>
        </w:tabs>
        <w:spacing w:line="276" w:lineRule="auto"/>
        <w:jc w:val="both"/>
        <w:rPr>
          <w:rFonts w:ascii="Bookman Old Style" w:eastAsia="Bookman Old Style" w:hAnsi="Bookman Old Style" w:cs="Bookman Old Style"/>
        </w:rPr>
      </w:pPr>
      <w:r w:rsidRPr="00394693">
        <w:rPr>
          <w:rFonts w:ascii="Bookman Old Style" w:eastAsia="Bookman Old Style" w:hAnsi="Bookman Old Style" w:cs="Bookman Old Style"/>
          <w:bCs/>
        </w:rPr>
        <w:t>tahap keempat pada periode tahun 2038-2043</w:t>
      </w:r>
    </w:p>
    <w:p w:rsidR="00DD4C0B" w:rsidRPr="00394693" w:rsidRDefault="00115125" w:rsidP="00023F80">
      <w:pPr>
        <w:numPr>
          <w:ilvl w:val="0"/>
          <w:numId w:val="133"/>
        </w:numPr>
        <w:pBdr>
          <w:top w:val="nil"/>
          <w:left w:val="nil"/>
          <w:bottom w:val="nil"/>
          <w:right w:val="nil"/>
          <w:between w:val="nil"/>
        </w:pBdr>
        <w:tabs>
          <w:tab w:val="left" w:pos="567"/>
        </w:tabs>
        <w:spacing w:line="276" w:lineRule="auto"/>
        <w:ind w:left="567" w:hanging="567"/>
        <w:jc w:val="both"/>
        <w:rPr>
          <w:rFonts w:ascii="Bookman Old Style" w:eastAsia="Bookman Old Style" w:hAnsi="Bookman Old Style" w:cs="Bookman Old Style"/>
        </w:rPr>
      </w:pPr>
      <w:r w:rsidRPr="00394693">
        <w:rPr>
          <w:rFonts w:ascii="Bookman Old Style" w:eastAsia="Bookman Old Style" w:hAnsi="Bookman Old Style" w:cs="Bookman Old Style"/>
          <w:lang w:val="en-US"/>
        </w:rPr>
        <w:t>Indikasi program pemanfaatan ruang prioritas sebagaimana dimaksud pada ayat (6) huruf a, disusun berdasarkan indikasi program utama lima tahun pertama, tercantum dalam Lampiran IV yang merupakan bagian tidak terpisahkan dari Peraturan Bupati ini</w:t>
      </w:r>
      <w:r w:rsidR="00DD4C0B" w:rsidRPr="00394693">
        <w:rPr>
          <w:rFonts w:ascii="Bookman Old Style" w:hAnsi="Bookman Old Style" w:cs="Courier New"/>
          <w:lang w:val="id-ID"/>
        </w:rPr>
        <w:t>.</w:t>
      </w:r>
    </w:p>
    <w:p w:rsidR="00EB7079" w:rsidRPr="00394693" w:rsidRDefault="00EB7079" w:rsidP="00A01C4C">
      <w:pPr>
        <w:pStyle w:val="Heading1"/>
        <w:spacing w:before="0" w:line="276" w:lineRule="auto"/>
        <w:jc w:val="center"/>
        <w:rPr>
          <w:rFonts w:ascii="Bookman Old Style" w:hAnsi="Bookman Old Style" w:cs="Courier New"/>
          <w:b w:val="0"/>
          <w:color w:val="auto"/>
          <w:sz w:val="24"/>
          <w:szCs w:val="24"/>
        </w:rPr>
      </w:pPr>
      <w:r w:rsidRPr="00394693">
        <w:rPr>
          <w:rFonts w:ascii="Bookman Old Style" w:hAnsi="Bookman Old Style" w:cs="Courier New"/>
          <w:b w:val="0"/>
          <w:color w:val="auto"/>
          <w:sz w:val="24"/>
          <w:szCs w:val="24"/>
          <w:lang w:val="id-ID"/>
        </w:rPr>
        <w:lastRenderedPageBreak/>
        <w:t>BAB VI</w:t>
      </w:r>
    </w:p>
    <w:p w:rsidR="00EB7079" w:rsidRPr="00394693" w:rsidRDefault="00EB7079" w:rsidP="00A01C4C">
      <w:pPr>
        <w:pStyle w:val="Heading2"/>
        <w:spacing w:before="0" w:line="276" w:lineRule="auto"/>
        <w:jc w:val="center"/>
        <w:rPr>
          <w:rFonts w:ascii="Bookman Old Style" w:hAnsi="Bookman Old Style" w:cs="Courier New"/>
          <w:b w:val="0"/>
          <w:color w:val="auto"/>
          <w:sz w:val="24"/>
          <w:szCs w:val="24"/>
          <w:lang w:val="id-ID"/>
        </w:rPr>
      </w:pPr>
      <w:r w:rsidRPr="00394693">
        <w:rPr>
          <w:rFonts w:ascii="Bookman Old Style" w:hAnsi="Bookman Old Style" w:cs="Courier New"/>
          <w:b w:val="0"/>
          <w:color w:val="auto"/>
          <w:sz w:val="24"/>
          <w:szCs w:val="24"/>
          <w:lang w:val="id-ID"/>
        </w:rPr>
        <w:t>PERATURAN ZONASI</w:t>
      </w:r>
    </w:p>
    <w:p w:rsidR="00EB7079" w:rsidRPr="00394693" w:rsidRDefault="00EB7079" w:rsidP="00A01C4C">
      <w:pPr>
        <w:pStyle w:val="Heading3"/>
        <w:spacing w:before="0" w:line="276" w:lineRule="auto"/>
        <w:rPr>
          <w:rFonts w:ascii="Bookman Old Style" w:hAnsi="Bookman Old Style" w:cs="Courier New"/>
          <w:b w:val="0"/>
          <w:color w:val="auto"/>
          <w:lang w:val="id-ID"/>
        </w:rPr>
      </w:pPr>
      <w:r w:rsidRPr="00394693">
        <w:rPr>
          <w:rFonts w:ascii="Bookman Old Style" w:hAnsi="Bookman Old Style" w:cs="Courier New"/>
          <w:b w:val="0"/>
          <w:color w:val="auto"/>
          <w:lang w:val="id-ID"/>
        </w:rPr>
        <w:t xml:space="preserve"> Bagian Kesatu</w:t>
      </w:r>
    </w:p>
    <w:p w:rsidR="00EB7079" w:rsidRPr="00394693" w:rsidRDefault="00EB7079" w:rsidP="00A01C4C">
      <w:pPr>
        <w:pStyle w:val="Heading4"/>
        <w:spacing w:before="0" w:after="0" w:line="276" w:lineRule="auto"/>
        <w:rPr>
          <w:rFonts w:ascii="Bookman Old Style" w:hAnsi="Bookman Old Style"/>
          <w:b w:val="0"/>
          <w:color w:val="auto"/>
          <w:sz w:val="24"/>
        </w:rPr>
      </w:pPr>
      <w:r w:rsidRPr="00394693">
        <w:rPr>
          <w:rFonts w:ascii="Bookman Old Style" w:hAnsi="Bookman Old Style"/>
          <w:b w:val="0"/>
          <w:color w:val="auto"/>
          <w:sz w:val="24"/>
        </w:rPr>
        <w:t>Umum</w:t>
      </w:r>
    </w:p>
    <w:p w:rsidR="00A01C4C" w:rsidRPr="00394693" w:rsidRDefault="00A01C4C" w:rsidP="00A01C4C">
      <w:pPr>
        <w:rPr>
          <w:lang w:val="en-US"/>
        </w:rPr>
      </w:pPr>
    </w:p>
    <w:p w:rsidR="00EB7079" w:rsidRPr="00394693" w:rsidRDefault="00EB7079" w:rsidP="00A01C4C">
      <w:pPr>
        <w:pStyle w:val="Heading5"/>
        <w:spacing w:before="0" w:line="276" w:lineRule="auto"/>
        <w:ind w:left="426"/>
        <w:rPr>
          <w:rFonts w:ascii="Bookman Old Style" w:hAnsi="Bookman Old Style"/>
          <w:color w:val="auto"/>
          <w:sz w:val="24"/>
          <w:szCs w:val="24"/>
        </w:rPr>
      </w:pPr>
    </w:p>
    <w:p w:rsidR="00071849" w:rsidRPr="00394693" w:rsidRDefault="000258C1" w:rsidP="005C04DE">
      <w:pPr>
        <w:numPr>
          <w:ilvl w:val="0"/>
          <w:numId w:val="139"/>
        </w:numPr>
        <w:pBdr>
          <w:top w:val="nil"/>
          <w:left w:val="nil"/>
          <w:bottom w:val="nil"/>
          <w:right w:val="nil"/>
          <w:between w:val="nil"/>
        </w:pBdr>
        <w:spacing w:line="276" w:lineRule="auto"/>
        <w:ind w:left="567" w:hanging="567"/>
        <w:jc w:val="both"/>
        <w:rPr>
          <w:rFonts w:ascii="Bookman Old Style" w:hAnsi="Bookman Old Style" w:cs="Courier New"/>
          <w:lang w:val="id-ID"/>
        </w:rPr>
      </w:pPr>
      <w:r w:rsidRPr="00394693">
        <w:rPr>
          <w:rFonts w:ascii="Bookman Old Style" w:hAnsi="Bookman Old Style"/>
        </w:rPr>
        <w:t>Peraturan</w:t>
      </w:r>
      <w:r w:rsidRPr="00394693">
        <w:rPr>
          <w:rFonts w:ascii="Bookman Old Style" w:hAnsi="Bookman Old Style" w:cs="Courier New"/>
          <w:lang w:val="id-ID"/>
        </w:rPr>
        <w:t xml:space="preserve"> zonasi WP </w:t>
      </w:r>
      <w:r w:rsidR="00BE78F4" w:rsidRPr="00394693">
        <w:rPr>
          <w:rFonts w:ascii="Bookman Old Style" w:hAnsi="Bookman Old Style" w:cs="Courier New"/>
          <w:lang w:val="en-US"/>
        </w:rPr>
        <w:t>Kawas</w:t>
      </w:r>
      <w:r w:rsidR="00F43824" w:rsidRPr="00394693">
        <w:rPr>
          <w:rFonts w:ascii="Bookman Old Style" w:hAnsi="Bookman Old Style" w:cs="Courier New"/>
          <w:lang w:val="en-US"/>
        </w:rPr>
        <w:t xml:space="preserve">an Kota Industri </w:t>
      </w:r>
      <w:r w:rsidR="00122139" w:rsidRPr="00394693">
        <w:rPr>
          <w:rFonts w:ascii="Bookman Old Style" w:hAnsi="Bookman Old Style" w:cs="Courier New"/>
          <w:lang w:val="en-US"/>
        </w:rPr>
        <w:t>Gondang-Sambungmacan</w:t>
      </w:r>
      <w:r w:rsidRPr="00394693">
        <w:rPr>
          <w:rFonts w:ascii="Bookman Old Style" w:hAnsi="Bookman Old Style" w:cs="Courier New"/>
          <w:lang w:val="id-ID"/>
        </w:rPr>
        <w:t xml:space="preserve">, sebagaimana dimaksud </w:t>
      </w:r>
      <w:r w:rsidR="007018DE" w:rsidRPr="00394693">
        <w:rPr>
          <w:rFonts w:ascii="Bookman Old Style" w:hAnsi="Bookman Old Style" w:cs="Courier New"/>
          <w:lang w:val="id-ID"/>
        </w:rPr>
        <w:t>dalam Pasal</w:t>
      </w:r>
      <w:r w:rsidRPr="00394693">
        <w:rPr>
          <w:rFonts w:ascii="Bookman Old Style" w:hAnsi="Bookman Old Style" w:cs="Courier New"/>
          <w:lang w:val="id-ID"/>
        </w:rPr>
        <w:t xml:space="preserve"> 2 huruf e,</w:t>
      </w:r>
      <w:r w:rsidR="00F43824" w:rsidRPr="00394693">
        <w:rPr>
          <w:rFonts w:ascii="Bookman Old Style" w:hAnsi="Bookman Old Style" w:cs="Courier New"/>
        </w:rPr>
        <w:t xml:space="preserve"> terdiri atas</w:t>
      </w:r>
      <w:r w:rsidRPr="00394693">
        <w:rPr>
          <w:rFonts w:ascii="Bookman Old Style" w:hAnsi="Bookman Old Style" w:cs="Courier New"/>
        </w:rPr>
        <w:t>:</w:t>
      </w:r>
    </w:p>
    <w:p w:rsidR="00071849" w:rsidRPr="00394693" w:rsidRDefault="00071849" w:rsidP="005C04DE">
      <w:pPr>
        <w:numPr>
          <w:ilvl w:val="0"/>
          <w:numId w:val="38"/>
        </w:numPr>
        <w:spacing w:line="276" w:lineRule="auto"/>
        <w:ind w:left="1134" w:hanging="630"/>
        <w:jc w:val="both"/>
        <w:rPr>
          <w:rFonts w:ascii="Bookman Old Style" w:hAnsi="Bookman Old Style" w:cs="Courier New"/>
          <w:lang w:val="id-ID"/>
        </w:rPr>
      </w:pPr>
      <w:r w:rsidRPr="00394693">
        <w:rPr>
          <w:rFonts w:ascii="Bookman Old Style" w:hAnsi="Bookman Old Style" w:cs="Courier New"/>
          <w:lang w:val="id-ID"/>
        </w:rPr>
        <w:t>aturan dasar</w:t>
      </w:r>
      <w:r w:rsidR="005C04DE" w:rsidRPr="00394693">
        <w:rPr>
          <w:rFonts w:ascii="Bookman Old Style" w:hAnsi="Bookman Old Style" w:cs="Courier New"/>
          <w:lang w:val="en-US"/>
        </w:rPr>
        <w:t xml:space="preserve">; </w:t>
      </w:r>
      <w:r w:rsidRPr="00394693">
        <w:rPr>
          <w:rFonts w:ascii="Bookman Old Style" w:hAnsi="Bookman Old Style" w:cs="Courier New"/>
          <w:lang w:val="id-ID"/>
        </w:rPr>
        <w:t>dan</w:t>
      </w:r>
    </w:p>
    <w:p w:rsidR="00071849" w:rsidRPr="00394693" w:rsidRDefault="00071849" w:rsidP="005C04DE">
      <w:pPr>
        <w:numPr>
          <w:ilvl w:val="0"/>
          <w:numId w:val="38"/>
        </w:numPr>
        <w:spacing w:line="276" w:lineRule="auto"/>
        <w:ind w:left="1134" w:hanging="630"/>
        <w:jc w:val="both"/>
        <w:rPr>
          <w:rFonts w:ascii="Bookman Old Style" w:hAnsi="Bookman Old Style" w:cs="Courier New"/>
          <w:lang w:val="id-ID"/>
        </w:rPr>
      </w:pPr>
      <w:r w:rsidRPr="00394693">
        <w:rPr>
          <w:rFonts w:ascii="Bookman Old Style" w:hAnsi="Bookman Old Style" w:cs="Courier New"/>
          <w:lang w:val="id-ID"/>
        </w:rPr>
        <w:t>teknik pengaturan zonasi</w:t>
      </w:r>
      <w:r w:rsidR="005C04DE" w:rsidRPr="00394693">
        <w:rPr>
          <w:rFonts w:ascii="Bookman Old Style" w:hAnsi="Bookman Old Style" w:cs="Courier New"/>
          <w:lang w:val="en-US"/>
        </w:rPr>
        <w:t>.</w:t>
      </w:r>
    </w:p>
    <w:p w:rsidR="00C8602B" w:rsidRPr="00394693" w:rsidRDefault="005C04DE" w:rsidP="005C04DE">
      <w:pPr>
        <w:numPr>
          <w:ilvl w:val="0"/>
          <w:numId w:val="139"/>
        </w:numPr>
        <w:pBdr>
          <w:top w:val="nil"/>
          <w:left w:val="nil"/>
          <w:bottom w:val="nil"/>
          <w:right w:val="nil"/>
          <w:between w:val="nil"/>
        </w:pBdr>
        <w:spacing w:line="276" w:lineRule="auto"/>
        <w:ind w:left="567" w:hanging="567"/>
        <w:jc w:val="both"/>
        <w:rPr>
          <w:rFonts w:ascii="Bookman Old Style" w:hAnsi="Bookman Old Style" w:cs="Courier New"/>
          <w:lang w:val="en-US"/>
        </w:rPr>
      </w:pPr>
      <w:r w:rsidRPr="00394693">
        <w:rPr>
          <w:rFonts w:ascii="Bookman Old Style" w:hAnsi="Bookman Old Style" w:cs="Courier New"/>
          <w:lang w:val="en-US"/>
        </w:rPr>
        <w:t xml:space="preserve">aturan dasar sebagaimana dimaksud pada ayat (1) huruf </w:t>
      </w:r>
      <w:proofErr w:type="gramStart"/>
      <w:r w:rsidRPr="00394693">
        <w:rPr>
          <w:rFonts w:ascii="Bookman Old Style" w:hAnsi="Bookman Old Style" w:cs="Courier New"/>
          <w:lang w:val="en-US"/>
        </w:rPr>
        <w:t>a</w:t>
      </w:r>
      <w:proofErr w:type="gramEnd"/>
      <w:r w:rsidRPr="00394693">
        <w:rPr>
          <w:rFonts w:ascii="Bookman Old Style" w:hAnsi="Bookman Old Style" w:cs="Courier New"/>
          <w:lang w:val="en-US"/>
        </w:rPr>
        <w:t xml:space="preserve"> adalah materi wajib.</w:t>
      </w:r>
    </w:p>
    <w:p w:rsidR="005C04DE" w:rsidRPr="00394693" w:rsidRDefault="005C04DE" w:rsidP="005C04DE">
      <w:pPr>
        <w:numPr>
          <w:ilvl w:val="0"/>
          <w:numId w:val="139"/>
        </w:numPr>
        <w:pBdr>
          <w:top w:val="nil"/>
          <w:left w:val="nil"/>
          <w:bottom w:val="nil"/>
          <w:right w:val="nil"/>
          <w:between w:val="nil"/>
        </w:pBdr>
        <w:spacing w:line="276" w:lineRule="auto"/>
        <w:ind w:left="567" w:hanging="567"/>
        <w:jc w:val="both"/>
        <w:rPr>
          <w:rFonts w:ascii="Bookman Old Style" w:hAnsi="Bookman Old Style" w:cs="Courier New"/>
          <w:lang w:val="en-US"/>
        </w:rPr>
      </w:pPr>
      <w:r w:rsidRPr="00394693">
        <w:rPr>
          <w:rFonts w:ascii="Bookman Old Style" w:hAnsi="Bookman Old Style" w:cs="Courier New"/>
          <w:lang w:val="en-US"/>
        </w:rPr>
        <w:t>teknik pengaturan zonasi sebagaimana dimaksud pada ayat (1) huruf b adalah materi pilihan.</w:t>
      </w:r>
    </w:p>
    <w:p w:rsidR="005C04DE" w:rsidRPr="00394693" w:rsidRDefault="005C04DE" w:rsidP="00A01C4C">
      <w:pPr>
        <w:tabs>
          <w:tab w:val="left" w:pos="567"/>
        </w:tabs>
        <w:spacing w:line="276" w:lineRule="auto"/>
        <w:ind w:left="1134"/>
        <w:jc w:val="both"/>
        <w:rPr>
          <w:rFonts w:ascii="Bookman Old Style" w:hAnsi="Bookman Old Style" w:cs="Courier New"/>
          <w:lang w:val="en-US"/>
        </w:rPr>
      </w:pPr>
    </w:p>
    <w:p w:rsidR="00EB7079" w:rsidRPr="00394693" w:rsidRDefault="00EB7079" w:rsidP="00A01C4C">
      <w:pPr>
        <w:pStyle w:val="Heading3"/>
        <w:spacing w:before="0" w:line="276" w:lineRule="auto"/>
        <w:rPr>
          <w:rFonts w:ascii="Bookman Old Style" w:hAnsi="Bookman Old Style" w:cs="Courier New"/>
          <w:b w:val="0"/>
          <w:color w:val="auto"/>
        </w:rPr>
      </w:pPr>
      <w:r w:rsidRPr="00394693">
        <w:rPr>
          <w:rFonts w:ascii="Bookman Old Style" w:hAnsi="Bookman Old Style" w:cs="Courier New"/>
          <w:b w:val="0"/>
          <w:color w:val="auto"/>
          <w:lang w:val="id-ID"/>
        </w:rPr>
        <w:t>Bagian Kedua</w:t>
      </w:r>
    </w:p>
    <w:p w:rsidR="00EB7079" w:rsidRPr="00394693" w:rsidRDefault="00BE78F4" w:rsidP="00A01C4C">
      <w:pPr>
        <w:pStyle w:val="Heading4"/>
        <w:spacing w:before="0" w:after="0" w:line="276" w:lineRule="auto"/>
        <w:rPr>
          <w:rFonts w:ascii="Bookman Old Style" w:hAnsi="Bookman Old Style"/>
          <w:b w:val="0"/>
          <w:color w:val="auto"/>
          <w:sz w:val="24"/>
        </w:rPr>
      </w:pPr>
      <w:r w:rsidRPr="00394693">
        <w:rPr>
          <w:rFonts w:ascii="Bookman Old Style" w:hAnsi="Bookman Old Style"/>
          <w:b w:val="0"/>
          <w:color w:val="auto"/>
          <w:sz w:val="24"/>
        </w:rPr>
        <w:t>Aturan Dasar</w:t>
      </w:r>
    </w:p>
    <w:p w:rsidR="00A01C4C" w:rsidRPr="00394693" w:rsidRDefault="00A01C4C" w:rsidP="00A01C4C">
      <w:pPr>
        <w:rPr>
          <w:lang w:val="en-US"/>
        </w:rPr>
      </w:pPr>
    </w:p>
    <w:p w:rsidR="00EB7079" w:rsidRPr="00394693" w:rsidRDefault="00EB7079" w:rsidP="00A01C4C">
      <w:pPr>
        <w:pStyle w:val="Heading5"/>
        <w:spacing w:before="0" w:line="276" w:lineRule="auto"/>
        <w:ind w:left="284"/>
        <w:rPr>
          <w:rFonts w:ascii="Bookman Old Style" w:hAnsi="Bookman Old Style"/>
          <w:color w:val="auto"/>
          <w:sz w:val="24"/>
          <w:szCs w:val="24"/>
        </w:rPr>
      </w:pPr>
    </w:p>
    <w:p w:rsidR="00BE78F4" w:rsidRPr="00394693" w:rsidRDefault="00BE78F4" w:rsidP="00A01C4C">
      <w:pPr>
        <w:tabs>
          <w:tab w:val="left" w:pos="567"/>
        </w:tabs>
        <w:spacing w:line="276" w:lineRule="auto"/>
        <w:jc w:val="both"/>
        <w:rPr>
          <w:rFonts w:ascii="Bookman Old Style" w:hAnsi="Bookman Old Style"/>
          <w:lang w:val="id-ID"/>
        </w:rPr>
      </w:pPr>
      <w:r w:rsidRPr="00394693">
        <w:rPr>
          <w:rFonts w:ascii="Bookman Old Style" w:hAnsi="Bookman Old Style"/>
          <w:lang w:val="id-ID"/>
        </w:rPr>
        <w:t xml:space="preserve">Aturan dasar sebagaimana dimaksud </w:t>
      </w:r>
      <w:r w:rsidR="007018DE" w:rsidRPr="00394693">
        <w:rPr>
          <w:rFonts w:ascii="Bookman Old Style" w:hAnsi="Bookman Old Style"/>
          <w:lang w:val="en-US"/>
        </w:rPr>
        <w:t>dalam Pasal</w:t>
      </w:r>
      <w:r w:rsidRPr="00394693">
        <w:rPr>
          <w:rFonts w:ascii="Bookman Old Style" w:hAnsi="Bookman Old Style"/>
          <w:lang w:val="en-US"/>
        </w:rPr>
        <w:t xml:space="preserve"> 38 huruf </w:t>
      </w:r>
      <w:r w:rsidRPr="00394693">
        <w:rPr>
          <w:rFonts w:ascii="Bookman Old Style" w:hAnsi="Bookman Old Style"/>
          <w:lang w:val="id-ID"/>
        </w:rPr>
        <w:t xml:space="preserve">a </w:t>
      </w:r>
      <w:r w:rsidR="00363708" w:rsidRPr="00394693">
        <w:rPr>
          <w:rFonts w:ascii="Bookman Old Style" w:hAnsi="Bookman Old Style"/>
          <w:lang w:val="id-ID"/>
        </w:rPr>
        <w:t>meliputi</w:t>
      </w:r>
      <w:r w:rsidRPr="00394693">
        <w:rPr>
          <w:rFonts w:ascii="Bookman Old Style" w:hAnsi="Bookman Old Style"/>
          <w:lang w:val="id-ID"/>
        </w:rPr>
        <w:t>:</w:t>
      </w:r>
    </w:p>
    <w:p w:rsidR="00BE78F4" w:rsidRPr="00394693" w:rsidRDefault="00F266FF" w:rsidP="00A01C4C">
      <w:pPr>
        <w:tabs>
          <w:tab w:val="left" w:pos="567"/>
        </w:tabs>
        <w:spacing w:line="276" w:lineRule="auto"/>
        <w:jc w:val="both"/>
        <w:rPr>
          <w:rFonts w:ascii="Bookman Old Style" w:hAnsi="Bookman Old Style"/>
          <w:lang w:val="id-ID"/>
        </w:rPr>
      </w:pPr>
      <w:r>
        <w:rPr>
          <w:rFonts w:ascii="Bookman Old Style" w:hAnsi="Bookman Old Style"/>
          <w:lang w:val="id-ID"/>
        </w:rPr>
        <w:t>a.</w:t>
      </w:r>
      <w:r>
        <w:rPr>
          <w:rFonts w:ascii="Bookman Old Style" w:hAnsi="Bookman Old Style"/>
          <w:lang w:val="id-ID"/>
        </w:rPr>
        <w:tab/>
      </w:r>
      <w:r>
        <w:rPr>
          <w:rFonts w:ascii="Bookman Old Style" w:hAnsi="Bookman Old Style"/>
          <w:lang w:val="en-US"/>
        </w:rPr>
        <w:t>k</w:t>
      </w:r>
      <w:r w:rsidR="00BE78F4" w:rsidRPr="00394693">
        <w:rPr>
          <w:rFonts w:ascii="Bookman Old Style" w:hAnsi="Bookman Old Style"/>
          <w:lang w:val="id-ID"/>
        </w:rPr>
        <w:t>etentuan kegiatan dan penggunaan lahan;</w:t>
      </w:r>
    </w:p>
    <w:p w:rsidR="00BE78F4" w:rsidRPr="00394693" w:rsidRDefault="00F266FF" w:rsidP="00A01C4C">
      <w:pPr>
        <w:tabs>
          <w:tab w:val="left" w:pos="567"/>
        </w:tabs>
        <w:spacing w:line="276" w:lineRule="auto"/>
        <w:jc w:val="both"/>
        <w:rPr>
          <w:rFonts w:ascii="Bookman Old Style" w:hAnsi="Bookman Old Style"/>
          <w:lang w:val="id-ID"/>
        </w:rPr>
      </w:pPr>
      <w:r>
        <w:rPr>
          <w:rFonts w:ascii="Bookman Old Style" w:hAnsi="Bookman Old Style"/>
          <w:lang w:val="id-ID"/>
        </w:rPr>
        <w:t>b.</w:t>
      </w:r>
      <w:r>
        <w:rPr>
          <w:rFonts w:ascii="Bookman Old Style" w:hAnsi="Bookman Old Style"/>
          <w:lang w:val="id-ID"/>
        </w:rPr>
        <w:tab/>
      </w:r>
      <w:r>
        <w:rPr>
          <w:rFonts w:ascii="Bookman Old Style" w:hAnsi="Bookman Old Style"/>
          <w:lang w:val="en-US"/>
        </w:rPr>
        <w:t>k</w:t>
      </w:r>
      <w:r w:rsidR="00BE78F4" w:rsidRPr="00394693">
        <w:rPr>
          <w:rFonts w:ascii="Bookman Old Style" w:hAnsi="Bookman Old Style"/>
          <w:lang w:val="id-ID"/>
        </w:rPr>
        <w:t>etentuan intensitas pemanfaatan ruang;</w:t>
      </w:r>
    </w:p>
    <w:p w:rsidR="00BE78F4" w:rsidRPr="00394693" w:rsidRDefault="00F266FF" w:rsidP="00A01C4C">
      <w:pPr>
        <w:tabs>
          <w:tab w:val="left" w:pos="567"/>
        </w:tabs>
        <w:spacing w:line="276" w:lineRule="auto"/>
        <w:jc w:val="both"/>
        <w:rPr>
          <w:rFonts w:ascii="Bookman Old Style" w:hAnsi="Bookman Old Style"/>
          <w:lang w:val="id-ID"/>
        </w:rPr>
      </w:pPr>
      <w:r>
        <w:rPr>
          <w:rFonts w:ascii="Bookman Old Style" w:hAnsi="Bookman Old Style"/>
          <w:lang w:val="id-ID"/>
        </w:rPr>
        <w:t>c.</w:t>
      </w:r>
      <w:r>
        <w:rPr>
          <w:rFonts w:ascii="Bookman Old Style" w:hAnsi="Bookman Old Style"/>
          <w:lang w:val="id-ID"/>
        </w:rPr>
        <w:tab/>
      </w:r>
      <w:r>
        <w:rPr>
          <w:rFonts w:ascii="Bookman Old Style" w:hAnsi="Bookman Old Style"/>
          <w:lang w:val="en-US"/>
        </w:rPr>
        <w:t>k</w:t>
      </w:r>
      <w:r w:rsidR="00BE78F4" w:rsidRPr="00394693">
        <w:rPr>
          <w:rFonts w:ascii="Bookman Old Style" w:hAnsi="Bookman Old Style"/>
          <w:lang w:val="id-ID"/>
        </w:rPr>
        <w:t>etentuan tata bangunan;</w:t>
      </w:r>
    </w:p>
    <w:p w:rsidR="00BE78F4" w:rsidRPr="00394693" w:rsidRDefault="00F266FF" w:rsidP="00A01C4C">
      <w:pPr>
        <w:tabs>
          <w:tab w:val="left" w:pos="567"/>
        </w:tabs>
        <w:spacing w:line="276" w:lineRule="auto"/>
        <w:jc w:val="both"/>
        <w:rPr>
          <w:rFonts w:ascii="Bookman Old Style" w:hAnsi="Bookman Old Style"/>
          <w:lang w:val="id-ID"/>
        </w:rPr>
      </w:pPr>
      <w:r>
        <w:rPr>
          <w:rFonts w:ascii="Bookman Old Style" w:hAnsi="Bookman Old Style"/>
          <w:lang w:val="id-ID"/>
        </w:rPr>
        <w:t>d.</w:t>
      </w:r>
      <w:r>
        <w:rPr>
          <w:rFonts w:ascii="Bookman Old Style" w:hAnsi="Bookman Old Style"/>
          <w:lang w:val="id-ID"/>
        </w:rPr>
        <w:tab/>
      </w:r>
      <w:r>
        <w:rPr>
          <w:rFonts w:ascii="Bookman Old Style" w:hAnsi="Bookman Old Style"/>
          <w:lang w:val="en-US"/>
        </w:rPr>
        <w:t>k</w:t>
      </w:r>
      <w:r w:rsidR="00BE78F4" w:rsidRPr="00394693">
        <w:rPr>
          <w:rFonts w:ascii="Bookman Old Style" w:hAnsi="Bookman Old Style"/>
          <w:lang w:val="id-ID"/>
        </w:rPr>
        <w:t>etent</w:t>
      </w:r>
      <w:r w:rsidR="00363708" w:rsidRPr="00394693">
        <w:rPr>
          <w:rFonts w:ascii="Bookman Old Style" w:hAnsi="Bookman Old Style"/>
          <w:lang w:val="id-ID"/>
        </w:rPr>
        <w:t>uan prasarana dan sarana minimal</w:t>
      </w:r>
      <w:r w:rsidR="00BE78F4" w:rsidRPr="00394693">
        <w:rPr>
          <w:rFonts w:ascii="Bookman Old Style" w:hAnsi="Bookman Old Style"/>
          <w:lang w:val="id-ID"/>
        </w:rPr>
        <w:t xml:space="preserve">; </w:t>
      </w:r>
    </w:p>
    <w:p w:rsidR="00BE78F4" w:rsidRPr="00394693" w:rsidRDefault="00F266FF" w:rsidP="00A01C4C">
      <w:pPr>
        <w:tabs>
          <w:tab w:val="left" w:pos="567"/>
        </w:tabs>
        <w:spacing w:line="276" w:lineRule="auto"/>
        <w:jc w:val="both"/>
        <w:rPr>
          <w:rFonts w:ascii="Bookman Old Style" w:hAnsi="Bookman Old Style"/>
          <w:lang w:val="id-ID"/>
        </w:rPr>
      </w:pPr>
      <w:r>
        <w:rPr>
          <w:rFonts w:ascii="Bookman Old Style" w:hAnsi="Bookman Old Style"/>
          <w:lang w:val="id-ID"/>
        </w:rPr>
        <w:t>e.</w:t>
      </w:r>
      <w:r>
        <w:rPr>
          <w:rFonts w:ascii="Bookman Old Style" w:hAnsi="Bookman Old Style"/>
          <w:lang w:val="id-ID"/>
        </w:rPr>
        <w:tab/>
      </w:r>
      <w:r>
        <w:rPr>
          <w:rFonts w:ascii="Bookman Old Style" w:hAnsi="Bookman Old Style"/>
          <w:lang w:val="en-US"/>
        </w:rPr>
        <w:t>k</w:t>
      </w:r>
      <w:r w:rsidR="00BE78F4" w:rsidRPr="00394693">
        <w:rPr>
          <w:rFonts w:ascii="Bookman Old Style" w:hAnsi="Bookman Old Style"/>
          <w:lang w:val="id-ID"/>
        </w:rPr>
        <w:t>etentuan khusus; dan</w:t>
      </w:r>
    </w:p>
    <w:p w:rsidR="00BE78F4" w:rsidRPr="00394693" w:rsidRDefault="00F266FF" w:rsidP="00A01C4C">
      <w:pPr>
        <w:tabs>
          <w:tab w:val="left" w:pos="567"/>
        </w:tabs>
        <w:spacing w:line="276" w:lineRule="auto"/>
        <w:jc w:val="both"/>
        <w:rPr>
          <w:rFonts w:ascii="Bookman Old Style" w:hAnsi="Bookman Old Style"/>
          <w:lang w:val="id-ID"/>
        </w:rPr>
      </w:pPr>
      <w:r>
        <w:rPr>
          <w:rFonts w:ascii="Bookman Old Style" w:hAnsi="Bookman Old Style"/>
          <w:lang w:val="id-ID"/>
        </w:rPr>
        <w:t>f.</w:t>
      </w:r>
      <w:r>
        <w:rPr>
          <w:rFonts w:ascii="Bookman Old Style" w:hAnsi="Bookman Old Style"/>
          <w:lang w:val="id-ID"/>
        </w:rPr>
        <w:tab/>
      </w:r>
      <w:r>
        <w:rPr>
          <w:rFonts w:ascii="Bookman Old Style" w:hAnsi="Bookman Old Style"/>
          <w:lang w:val="en-US"/>
        </w:rPr>
        <w:t>k</w:t>
      </w:r>
      <w:r w:rsidR="00BE78F4" w:rsidRPr="00394693">
        <w:rPr>
          <w:rFonts w:ascii="Bookman Old Style" w:hAnsi="Bookman Old Style"/>
          <w:lang w:val="id-ID"/>
        </w:rPr>
        <w:t>etentuan Pelaksanaan.</w:t>
      </w:r>
    </w:p>
    <w:p w:rsidR="004E23DC" w:rsidRPr="00394693" w:rsidRDefault="004E23DC" w:rsidP="00A01C4C">
      <w:pPr>
        <w:tabs>
          <w:tab w:val="left" w:pos="567"/>
        </w:tabs>
        <w:spacing w:line="276" w:lineRule="auto"/>
        <w:jc w:val="both"/>
        <w:rPr>
          <w:rFonts w:ascii="Bookman Old Style" w:hAnsi="Bookman Old Style"/>
          <w:bCs/>
          <w:lang w:val="id-ID"/>
        </w:rPr>
      </w:pPr>
    </w:p>
    <w:p w:rsidR="00C65550" w:rsidRPr="00394693" w:rsidRDefault="005C04DE" w:rsidP="00A01C4C">
      <w:pPr>
        <w:spacing w:line="276" w:lineRule="auto"/>
        <w:ind w:left="32"/>
        <w:jc w:val="center"/>
        <w:rPr>
          <w:rFonts w:ascii="Bookman Old Style" w:eastAsia="Bookman Old Style" w:hAnsi="Bookman Old Style" w:cs="Bookman Old Style"/>
          <w:bCs/>
        </w:rPr>
      </w:pPr>
      <w:r w:rsidRPr="00394693">
        <w:rPr>
          <w:rFonts w:ascii="Bookman Old Style" w:eastAsia="Bookman Old Style" w:hAnsi="Bookman Old Style" w:cs="Bookman Old Style"/>
          <w:bCs/>
        </w:rPr>
        <w:t>Paragraf 1</w:t>
      </w:r>
    </w:p>
    <w:p w:rsidR="00C65550" w:rsidRPr="00394693" w:rsidRDefault="00C65550" w:rsidP="00A01C4C">
      <w:pPr>
        <w:spacing w:line="276" w:lineRule="auto"/>
        <w:ind w:left="32"/>
        <w:jc w:val="center"/>
        <w:rPr>
          <w:rFonts w:ascii="Bookman Old Style" w:eastAsia="Bookman Old Style" w:hAnsi="Bookman Old Style" w:cs="Bookman Old Style"/>
          <w:bCs/>
        </w:rPr>
      </w:pPr>
      <w:r w:rsidRPr="00394693">
        <w:rPr>
          <w:rFonts w:ascii="Bookman Old Style" w:eastAsia="Bookman Old Style" w:hAnsi="Bookman Old Style" w:cs="Bookman Old Style"/>
          <w:bCs/>
        </w:rPr>
        <w:t xml:space="preserve">Ketentuan </w:t>
      </w:r>
      <w:r w:rsidRPr="00394693">
        <w:rPr>
          <w:rFonts w:ascii="Bookman Old Style" w:eastAsia="Bookman Old Style" w:hAnsi="Bookman Old Style" w:cs="Bookman Old Style"/>
          <w:bCs/>
          <w:lang w:val="en-US"/>
        </w:rPr>
        <w:t>K</w:t>
      </w:r>
      <w:r w:rsidRPr="00394693">
        <w:rPr>
          <w:rFonts w:ascii="Bookman Old Style" w:eastAsia="Bookman Old Style" w:hAnsi="Bookman Old Style" w:cs="Bookman Old Style"/>
          <w:bCs/>
        </w:rPr>
        <w:t xml:space="preserve">egiatan dan </w:t>
      </w:r>
      <w:r w:rsidRPr="00394693">
        <w:rPr>
          <w:rFonts w:ascii="Bookman Old Style" w:eastAsia="Bookman Old Style" w:hAnsi="Bookman Old Style" w:cs="Bookman Old Style"/>
          <w:bCs/>
          <w:lang w:val="en-US"/>
        </w:rPr>
        <w:t>P</w:t>
      </w:r>
      <w:r w:rsidRPr="00394693">
        <w:rPr>
          <w:rFonts w:ascii="Bookman Old Style" w:eastAsia="Bookman Old Style" w:hAnsi="Bookman Old Style" w:cs="Bookman Old Style"/>
          <w:bCs/>
        </w:rPr>
        <w:t xml:space="preserve">enggunaan </w:t>
      </w:r>
      <w:r w:rsidRPr="00394693">
        <w:rPr>
          <w:rFonts w:ascii="Bookman Old Style" w:eastAsia="Bookman Old Style" w:hAnsi="Bookman Old Style" w:cs="Bookman Old Style"/>
          <w:bCs/>
          <w:lang w:val="en-US"/>
        </w:rPr>
        <w:t>L</w:t>
      </w:r>
      <w:r w:rsidRPr="00394693">
        <w:rPr>
          <w:rFonts w:ascii="Bookman Old Style" w:eastAsia="Bookman Old Style" w:hAnsi="Bookman Old Style" w:cs="Bookman Old Style"/>
          <w:bCs/>
        </w:rPr>
        <w:t>ahan</w:t>
      </w:r>
    </w:p>
    <w:p w:rsidR="00A01C4C" w:rsidRPr="00394693" w:rsidRDefault="00A01C4C" w:rsidP="00A01C4C">
      <w:pPr>
        <w:spacing w:line="276" w:lineRule="auto"/>
        <w:ind w:left="32"/>
        <w:jc w:val="center"/>
        <w:rPr>
          <w:rFonts w:ascii="Bookman Old Style" w:eastAsia="Bookman Old Style" w:hAnsi="Bookman Old Style" w:cs="Bookman Old Style"/>
          <w:bCs/>
        </w:rPr>
      </w:pPr>
    </w:p>
    <w:p w:rsidR="00BE78F4" w:rsidRPr="00394693" w:rsidRDefault="00BE78F4" w:rsidP="00A01C4C">
      <w:pPr>
        <w:pStyle w:val="Heading5"/>
        <w:spacing w:before="0" w:line="276" w:lineRule="auto"/>
        <w:ind w:left="284" w:firstLine="0"/>
        <w:rPr>
          <w:rFonts w:ascii="Bookman Old Style" w:hAnsi="Bookman Old Style"/>
          <w:color w:val="auto"/>
          <w:sz w:val="24"/>
          <w:szCs w:val="24"/>
        </w:rPr>
      </w:pPr>
    </w:p>
    <w:p w:rsidR="000C2E84" w:rsidRPr="00394693" w:rsidRDefault="000C2E84" w:rsidP="005C04DE">
      <w:pPr>
        <w:numPr>
          <w:ilvl w:val="0"/>
          <w:numId w:val="190"/>
        </w:numPr>
        <w:pBdr>
          <w:top w:val="nil"/>
          <w:left w:val="nil"/>
          <w:bottom w:val="nil"/>
          <w:right w:val="nil"/>
          <w:between w:val="nil"/>
        </w:pBdr>
        <w:spacing w:line="276" w:lineRule="auto"/>
        <w:ind w:left="567" w:hanging="567"/>
        <w:jc w:val="both"/>
        <w:rPr>
          <w:rFonts w:ascii="Bookman Old Style" w:hAnsi="Bookman Old Style"/>
        </w:rPr>
      </w:pPr>
      <w:r w:rsidRPr="00394693">
        <w:rPr>
          <w:rFonts w:ascii="Bookman Old Style" w:hAnsi="Bookman Old Style"/>
        </w:rPr>
        <w:t xml:space="preserve">Ketentuan kegiatan dan penggunaan lahan sebagaimana dimaksud </w:t>
      </w:r>
      <w:r w:rsidR="007018DE" w:rsidRPr="00394693">
        <w:rPr>
          <w:rFonts w:ascii="Bookman Old Style" w:hAnsi="Bookman Old Style"/>
        </w:rPr>
        <w:t>dalam Pasal</w:t>
      </w:r>
      <w:r w:rsidRPr="00394693">
        <w:rPr>
          <w:rFonts w:ascii="Bookman Old Style" w:hAnsi="Bookman Old Style"/>
        </w:rPr>
        <w:t xml:space="preserve"> 39 huruf a merupakan ketentuan memuat ketentuan kegiatan dan penggunaan lahan pada suatu zona atau subzona, </w:t>
      </w:r>
      <w:r w:rsidR="00363708" w:rsidRPr="00394693">
        <w:rPr>
          <w:rFonts w:ascii="Bookman Old Style" w:hAnsi="Bookman Old Style"/>
        </w:rPr>
        <w:t>meliputi</w:t>
      </w:r>
      <w:r w:rsidR="007018DE" w:rsidRPr="00394693">
        <w:rPr>
          <w:rFonts w:ascii="Bookman Old Style" w:hAnsi="Bookman Old Style"/>
        </w:rPr>
        <w:t>:</w:t>
      </w:r>
    </w:p>
    <w:p w:rsidR="00B71E30" w:rsidRPr="00394693" w:rsidRDefault="000C2E84">
      <w:pPr>
        <w:numPr>
          <w:ilvl w:val="0"/>
          <w:numId w:val="74"/>
        </w:numPr>
        <w:tabs>
          <w:tab w:val="left" w:pos="567"/>
        </w:tabs>
        <w:spacing w:line="276" w:lineRule="auto"/>
        <w:ind w:left="1134" w:hanging="567"/>
        <w:jc w:val="both"/>
        <w:rPr>
          <w:rFonts w:ascii="Bookman Old Style" w:hAnsi="Bookman Old Style"/>
        </w:rPr>
      </w:pPr>
      <w:r w:rsidRPr="00394693">
        <w:rPr>
          <w:rFonts w:ascii="Bookman Old Style" w:hAnsi="Bookman Old Style"/>
        </w:rPr>
        <w:t>kategori kegiatan dan penggunaan lahan;</w:t>
      </w:r>
      <w:r w:rsidRPr="00394693">
        <w:rPr>
          <w:rFonts w:ascii="Bookman Old Style" w:hAnsi="Bookman Old Style"/>
          <w:spacing w:val="-5"/>
        </w:rPr>
        <w:t xml:space="preserve"> </w:t>
      </w:r>
      <w:r w:rsidRPr="00394693">
        <w:rPr>
          <w:rFonts w:ascii="Bookman Old Style" w:hAnsi="Bookman Old Style"/>
        </w:rPr>
        <w:t>dan</w:t>
      </w:r>
    </w:p>
    <w:p w:rsidR="000C2E84" w:rsidRPr="00394693" w:rsidRDefault="000C2E84">
      <w:pPr>
        <w:numPr>
          <w:ilvl w:val="0"/>
          <w:numId w:val="74"/>
        </w:numPr>
        <w:tabs>
          <w:tab w:val="left" w:pos="567"/>
        </w:tabs>
        <w:spacing w:line="276" w:lineRule="auto"/>
        <w:ind w:left="1134" w:hanging="567"/>
        <w:jc w:val="both"/>
        <w:rPr>
          <w:rFonts w:ascii="Bookman Old Style" w:hAnsi="Bookman Old Style"/>
        </w:rPr>
      </w:pPr>
      <w:r w:rsidRPr="00394693">
        <w:rPr>
          <w:rFonts w:ascii="Bookman Old Style" w:hAnsi="Bookman Old Style"/>
        </w:rPr>
        <w:t>ketentuan teknis zonasi.</w:t>
      </w:r>
    </w:p>
    <w:p w:rsidR="000C2E84" w:rsidRPr="00394693" w:rsidRDefault="000C2E84" w:rsidP="005C04DE">
      <w:pPr>
        <w:numPr>
          <w:ilvl w:val="0"/>
          <w:numId w:val="190"/>
        </w:numPr>
        <w:pBdr>
          <w:top w:val="nil"/>
          <w:left w:val="nil"/>
          <w:bottom w:val="nil"/>
          <w:right w:val="nil"/>
          <w:between w:val="nil"/>
        </w:pBdr>
        <w:spacing w:line="276" w:lineRule="auto"/>
        <w:ind w:left="567" w:hanging="567"/>
        <w:jc w:val="both"/>
        <w:rPr>
          <w:rFonts w:ascii="Bookman Old Style" w:hAnsi="Bookman Old Style"/>
          <w:lang w:val="id-ID"/>
        </w:rPr>
      </w:pPr>
      <w:r w:rsidRPr="00394693">
        <w:rPr>
          <w:rFonts w:ascii="Bookman Old Style" w:hAnsi="Bookman Old Style"/>
        </w:rPr>
        <w:t>Kategori</w:t>
      </w:r>
      <w:r w:rsidRPr="00394693">
        <w:rPr>
          <w:rFonts w:ascii="Bookman Old Style" w:hAnsi="Bookman Old Style"/>
          <w:lang w:val="id-ID"/>
        </w:rPr>
        <w:t xml:space="preserve"> kegiatan dan penggunaan lahan sebagaimana dimaksud </w:t>
      </w:r>
      <w:r w:rsidR="00B16601" w:rsidRPr="00394693">
        <w:rPr>
          <w:rFonts w:ascii="Bookman Old Style" w:hAnsi="Bookman Old Style"/>
        </w:rPr>
        <w:t>pada ayat</w:t>
      </w:r>
      <w:r w:rsidRPr="00394693">
        <w:rPr>
          <w:rFonts w:ascii="Bookman Old Style" w:hAnsi="Bookman Old Style"/>
        </w:rPr>
        <w:t xml:space="preserve"> (1)</w:t>
      </w:r>
      <w:r w:rsidRPr="00394693">
        <w:rPr>
          <w:rFonts w:ascii="Bookman Old Style" w:hAnsi="Bookman Old Style"/>
          <w:lang w:val="id-ID"/>
        </w:rPr>
        <w:t xml:space="preserve"> huruf </w:t>
      </w:r>
      <w:r w:rsidRPr="00394693">
        <w:rPr>
          <w:rFonts w:ascii="Bookman Old Style" w:hAnsi="Bookman Old Style"/>
        </w:rPr>
        <w:t>a</w:t>
      </w:r>
      <w:r w:rsidRPr="00394693">
        <w:rPr>
          <w:rFonts w:ascii="Bookman Old Style" w:hAnsi="Bookman Old Style"/>
          <w:lang w:val="id-ID"/>
        </w:rPr>
        <w:t>, diterapkan pada:</w:t>
      </w:r>
    </w:p>
    <w:p w:rsidR="000C2E84" w:rsidRPr="00394693" w:rsidRDefault="000C2E84">
      <w:pPr>
        <w:numPr>
          <w:ilvl w:val="0"/>
          <w:numId w:val="140"/>
        </w:numPr>
        <w:spacing w:line="276" w:lineRule="auto"/>
        <w:ind w:left="1134" w:hanging="567"/>
        <w:jc w:val="both"/>
        <w:rPr>
          <w:rFonts w:ascii="Bookman Old Style" w:hAnsi="Bookman Old Style"/>
          <w:lang w:val="id-ID"/>
        </w:rPr>
      </w:pPr>
      <w:r w:rsidRPr="00394693">
        <w:rPr>
          <w:rFonts w:ascii="Bookman Old Style" w:hAnsi="Bookman Old Style"/>
          <w:lang w:val="id-ID"/>
        </w:rPr>
        <w:t>Zona Badan Air (BA);</w:t>
      </w:r>
    </w:p>
    <w:p w:rsidR="000C2E84" w:rsidRPr="00394693" w:rsidRDefault="000C2E84">
      <w:pPr>
        <w:numPr>
          <w:ilvl w:val="0"/>
          <w:numId w:val="14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Zona Perlindungan Setempat (PS);</w:t>
      </w:r>
    </w:p>
    <w:p w:rsidR="000C2E84" w:rsidRPr="00394693" w:rsidRDefault="000C2E84">
      <w:pPr>
        <w:numPr>
          <w:ilvl w:val="0"/>
          <w:numId w:val="14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Zona RTH Kota (RTH) </w:t>
      </w:r>
      <w:r w:rsidR="00363708" w:rsidRPr="00394693">
        <w:rPr>
          <w:rFonts w:ascii="Bookman Old Style" w:hAnsi="Bookman Old Style"/>
          <w:lang w:val="id-ID"/>
        </w:rPr>
        <w:t>meliputi</w:t>
      </w:r>
      <w:r w:rsidR="007018DE" w:rsidRPr="00394693">
        <w:rPr>
          <w:rFonts w:ascii="Bookman Old Style" w:hAnsi="Bookman Old Style"/>
          <w:lang w:val="id-ID"/>
        </w:rPr>
        <w:t>:</w:t>
      </w:r>
    </w:p>
    <w:p w:rsidR="000C2E84" w:rsidRPr="00394693" w:rsidRDefault="00363708">
      <w:pPr>
        <w:numPr>
          <w:ilvl w:val="0"/>
          <w:numId w:val="75"/>
        </w:numPr>
        <w:tabs>
          <w:tab w:val="left" w:pos="1985"/>
        </w:tabs>
        <w:spacing w:line="276" w:lineRule="auto"/>
        <w:ind w:left="1701" w:hanging="567"/>
        <w:jc w:val="both"/>
        <w:rPr>
          <w:rFonts w:ascii="Bookman Old Style" w:hAnsi="Bookman Old Style"/>
          <w:lang w:val="id-ID"/>
        </w:rPr>
      </w:pPr>
      <w:r w:rsidRPr="00394693">
        <w:rPr>
          <w:rFonts w:ascii="Bookman Old Style" w:hAnsi="Bookman Old Style"/>
          <w:lang w:val="id-ID"/>
        </w:rPr>
        <w:t xml:space="preserve">Sub-Zona </w:t>
      </w:r>
      <w:r w:rsidR="000C2E84" w:rsidRPr="00394693">
        <w:rPr>
          <w:rFonts w:ascii="Bookman Old Style" w:hAnsi="Bookman Old Style"/>
          <w:lang w:val="id-ID"/>
        </w:rPr>
        <w:t xml:space="preserve">RTH Taman Kecamatan (RTH-3);  </w:t>
      </w:r>
    </w:p>
    <w:p w:rsidR="000C2E84" w:rsidRPr="00394693" w:rsidRDefault="00363708">
      <w:pPr>
        <w:numPr>
          <w:ilvl w:val="0"/>
          <w:numId w:val="75"/>
        </w:numPr>
        <w:tabs>
          <w:tab w:val="left" w:pos="1985"/>
        </w:tabs>
        <w:spacing w:line="276" w:lineRule="auto"/>
        <w:ind w:left="1701" w:hanging="567"/>
        <w:jc w:val="both"/>
        <w:rPr>
          <w:rFonts w:ascii="Bookman Old Style" w:hAnsi="Bookman Old Style"/>
          <w:lang w:val="id-ID"/>
        </w:rPr>
      </w:pPr>
      <w:r w:rsidRPr="00394693">
        <w:rPr>
          <w:rFonts w:ascii="Bookman Old Style" w:hAnsi="Bookman Old Style"/>
          <w:lang w:val="id-ID"/>
        </w:rPr>
        <w:t xml:space="preserve">Sub-Zona </w:t>
      </w:r>
      <w:r w:rsidR="000C2E84" w:rsidRPr="00394693">
        <w:rPr>
          <w:rFonts w:ascii="Bookman Old Style" w:hAnsi="Bookman Old Style"/>
          <w:lang w:val="id-ID"/>
        </w:rPr>
        <w:t xml:space="preserve">RTH Taman Kelurahan (RTH-4); </w:t>
      </w:r>
    </w:p>
    <w:p w:rsidR="000C2E84" w:rsidRPr="00394693" w:rsidRDefault="00363708">
      <w:pPr>
        <w:numPr>
          <w:ilvl w:val="0"/>
          <w:numId w:val="75"/>
        </w:numPr>
        <w:tabs>
          <w:tab w:val="left" w:pos="1985"/>
        </w:tabs>
        <w:spacing w:line="276" w:lineRule="auto"/>
        <w:ind w:left="1701" w:hanging="567"/>
        <w:jc w:val="both"/>
        <w:rPr>
          <w:rFonts w:ascii="Bookman Old Style" w:hAnsi="Bookman Old Style"/>
          <w:lang w:val="id-ID"/>
        </w:rPr>
      </w:pPr>
      <w:r w:rsidRPr="00394693">
        <w:rPr>
          <w:rFonts w:ascii="Bookman Old Style" w:hAnsi="Bookman Old Style"/>
          <w:lang w:val="id-ID"/>
        </w:rPr>
        <w:t xml:space="preserve">Sub-Zona </w:t>
      </w:r>
      <w:r w:rsidR="000C2E84" w:rsidRPr="00394693">
        <w:rPr>
          <w:rFonts w:ascii="Bookman Old Style" w:hAnsi="Bookman Old Style"/>
          <w:lang w:val="id-ID"/>
        </w:rPr>
        <w:t>Pemakaman (RTH-7)</w:t>
      </w:r>
      <w:r w:rsidR="000C2E84" w:rsidRPr="00394693">
        <w:rPr>
          <w:rFonts w:ascii="Bookman Old Style" w:hAnsi="Bookman Old Style"/>
          <w:lang w:val="en-US"/>
        </w:rPr>
        <w:t>;</w:t>
      </w:r>
      <w:r w:rsidRPr="00394693">
        <w:rPr>
          <w:rFonts w:ascii="Bookman Old Style" w:hAnsi="Bookman Old Style"/>
          <w:lang w:val="en-US"/>
        </w:rPr>
        <w:t xml:space="preserve"> dan</w:t>
      </w:r>
    </w:p>
    <w:p w:rsidR="000C2E84" w:rsidRPr="00394693" w:rsidRDefault="00363708">
      <w:pPr>
        <w:numPr>
          <w:ilvl w:val="0"/>
          <w:numId w:val="75"/>
        </w:numPr>
        <w:tabs>
          <w:tab w:val="left" w:pos="1985"/>
        </w:tabs>
        <w:spacing w:line="276" w:lineRule="auto"/>
        <w:ind w:left="1701" w:hanging="567"/>
        <w:jc w:val="both"/>
        <w:rPr>
          <w:rFonts w:ascii="Bookman Old Style" w:hAnsi="Bookman Old Style"/>
          <w:lang w:val="id-ID"/>
        </w:rPr>
      </w:pPr>
      <w:r w:rsidRPr="00394693">
        <w:rPr>
          <w:rFonts w:ascii="Bookman Old Style" w:hAnsi="Bookman Old Style"/>
          <w:lang w:val="id-ID"/>
        </w:rPr>
        <w:t xml:space="preserve">Sub-Zona </w:t>
      </w:r>
      <w:r w:rsidR="000C2E84" w:rsidRPr="00394693">
        <w:rPr>
          <w:rFonts w:ascii="Bookman Old Style" w:hAnsi="Bookman Old Style"/>
          <w:lang w:val="en-US"/>
        </w:rPr>
        <w:t>jalur hijau</w:t>
      </w:r>
      <w:r w:rsidRPr="00394693">
        <w:rPr>
          <w:rFonts w:ascii="Bookman Old Style" w:hAnsi="Bookman Old Style"/>
          <w:lang w:val="id-ID"/>
        </w:rPr>
        <w:t xml:space="preserve"> (RTH-8</w:t>
      </w:r>
      <w:r w:rsidR="000C2E84" w:rsidRPr="00394693">
        <w:rPr>
          <w:rFonts w:ascii="Bookman Old Style" w:hAnsi="Bookman Old Style"/>
          <w:lang w:val="id-ID"/>
        </w:rPr>
        <w:t>)</w:t>
      </w:r>
      <w:r w:rsidRPr="00394693">
        <w:rPr>
          <w:rFonts w:ascii="Bookman Old Style" w:hAnsi="Bookman Old Style"/>
          <w:lang w:val="en-US"/>
        </w:rPr>
        <w:t>.</w:t>
      </w:r>
    </w:p>
    <w:p w:rsidR="000C2E84" w:rsidRPr="00394693" w:rsidRDefault="000C2E84">
      <w:pPr>
        <w:numPr>
          <w:ilvl w:val="0"/>
          <w:numId w:val="14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Zona </w:t>
      </w:r>
      <w:r w:rsidRPr="00394693">
        <w:rPr>
          <w:rFonts w:ascii="Bookman Old Style" w:hAnsi="Bookman Old Style"/>
          <w:lang w:val="en-US"/>
        </w:rPr>
        <w:t>cagar budaya</w:t>
      </w:r>
      <w:r w:rsidRPr="00394693">
        <w:rPr>
          <w:rFonts w:ascii="Bookman Old Style" w:hAnsi="Bookman Old Style"/>
          <w:lang w:val="id-ID"/>
        </w:rPr>
        <w:t xml:space="preserve"> (</w:t>
      </w:r>
      <w:r w:rsidRPr="00394693">
        <w:rPr>
          <w:rFonts w:ascii="Bookman Old Style" w:hAnsi="Bookman Old Style"/>
          <w:lang w:val="en-US"/>
        </w:rPr>
        <w:t>CB</w:t>
      </w:r>
      <w:r w:rsidRPr="00394693">
        <w:rPr>
          <w:rFonts w:ascii="Bookman Old Style" w:hAnsi="Bookman Old Style"/>
          <w:lang w:val="id-ID"/>
        </w:rPr>
        <w:t xml:space="preserve">) </w:t>
      </w:r>
      <w:r w:rsidR="00363708" w:rsidRPr="00394693">
        <w:rPr>
          <w:rFonts w:ascii="Bookman Old Style" w:hAnsi="Bookman Old Style"/>
          <w:lang w:val="id-ID"/>
        </w:rPr>
        <w:t>meliputi</w:t>
      </w:r>
      <w:r w:rsidR="007018DE" w:rsidRPr="00394693">
        <w:rPr>
          <w:rFonts w:ascii="Bookman Old Style" w:hAnsi="Bookman Old Style"/>
          <w:lang w:val="id-ID"/>
        </w:rPr>
        <w:t>:</w:t>
      </w:r>
    </w:p>
    <w:p w:rsidR="000C2E84" w:rsidRPr="00394693" w:rsidRDefault="000C2E84">
      <w:pPr>
        <w:numPr>
          <w:ilvl w:val="0"/>
          <w:numId w:val="14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Zona Pertanian (P) berupa sub-zona tanaman pangan (P</w:t>
      </w:r>
      <w:r w:rsidRPr="00394693">
        <w:rPr>
          <w:rFonts w:ascii="Bookman Old Style" w:hAnsi="Bookman Old Style"/>
          <w:lang w:val="en-US"/>
        </w:rPr>
        <w:t>-</w:t>
      </w:r>
      <w:r w:rsidRPr="00394693">
        <w:rPr>
          <w:rFonts w:ascii="Bookman Old Style" w:hAnsi="Bookman Old Style"/>
          <w:lang w:val="id-ID"/>
        </w:rPr>
        <w:t>1)</w:t>
      </w:r>
      <w:r w:rsidRPr="00394693">
        <w:rPr>
          <w:rFonts w:ascii="Bookman Old Style" w:hAnsi="Bookman Old Style"/>
          <w:lang w:val="en-US"/>
        </w:rPr>
        <w:t>;</w:t>
      </w:r>
    </w:p>
    <w:p w:rsidR="000C2E84" w:rsidRPr="00394693" w:rsidRDefault="000C2E84">
      <w:pPr>
        <w:numPr>
          <w:ilvl w:val="0"/>
          <w:numId w:val="14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Zona Kawasan Peruntukan Industri (KPI);</w:t>
      </w:r>
    </w:p>
    <w:p w:rsidR="000C2E84" w:rsidRPr="00394693" w:rsidRDefault="000C2E84">
      <w:pPr>
        <w:numPr>
          <w:ilvl w:val="0"/>
          <w:numId w:val="14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Zona Pariwisata (W);</w:t>
      </w:r>
    </w:p>
    <w:p w:rsidR="000C2E84" w:rsidRPr="00394693" w:rsidRDefault="000C2E84">
      <w:pPr>
        <w:numPr>
          <w:ilvl w:val="0"/>
          <w:numId w:val="14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Zona Perumahan (R) </w:t>
      </w:r>
      <w:r w:rsidR="00363708" w:rsidRPr="00394693">
        <w:rPr>
          <w:rFonts w:ascii="Bookman Old Style" w:hAnsi="Bookman Old Style"/>
          <w:lang w:val="id-ID"/>
        </w:rPr>
        <w:t>meliputi</w:t>
      </w:r>
      <w:r w:rsidR="007018DE" w:rsidRPr="00394693">
        <w:rPr>
          <w:rFonts w:ascii="Bookman Old Style" w:hAnsi="Bookman Old Style"/>
          <w:lang w:val="id-ID"/>
        </w:rPr>
        <w:t>:</w:t>
      </w:r>
      <w:r w:rsidRPr="00394693">
        <w:rPr>
          <w:rFonts w:ascii="Bookman Old Style" w:hAnsi="Bookman Old Style"/>
          <w:lang w:val="id-ID"/>
        </w:rPr>
        <w:t xml:space="preserve"> </w:t>
      </w:r>
    </w:p>
    <w:p w:rsidR="000C2E84" w:rsidRPr="00394693" w:rsidRDefault="00363708">
      <w:pPr>
        <w:numPr>
          <w:ilvl w:val="0"/>
          <w:numId w:val="76"/>
        </w:numPr>
        <w:tabs>
          <w:tab w:val="left" w:pos="1985"/>
        </w:tabs>
        <w:spacing w:line="276" w:lineRule="auto"/>
        <w:ind w:left="1701" w:hanging="567"/>
        <w:jc w:val="both"/>
        <w:rPr>
          <w:rFonts w:ascii="Bookman Old Style" w:hAnsi="Bookman Old Style"/>
          <w:lang w:val="en-US"/>
        </w:rPr>
      </w:pPr>
      <w:r w:rsidRPr="00394693">
        <w:rPr>
          <w:rFonts w:ascii="Bookman Old Style" w:hAnsi="Bookman Old Style"/>
          <w:lang w:val="en-US"/>
        </w:rPr>
        <w:lastRenderedPageBreak/>
        <w:t>Sub-Zona Perumahan Kepadatan Tinggi</w:t>
      </w:r>
      <w:r w:rsidR="000C2E84" w:rsidRPr="00394693">
        <w:rPr>
          <w:rFonts w:ascii="Bookman Old Style" w:hAnsi="Bookman Old Style"/>
          <w:lang w:val="en-US"/>
        </w:rPr>
        <w:t xml:space="preserve"> (R-2);</w:t>
      </w:r>
    </w:p>
    <w:p w:rsidR="000C2E84" w:rsidRPr="00394693" w:rsidRDefault="00363708">
      <w:pPr>
        <w:numPr>
          <w:ilvl w:val="0"/>
          <w:numId w:val="76"/>
        </w:numPr>
        <w:tabs>
          <w:tab w:val="left" w:pos="1985"/>
        </w:tabs>
        <w:spacing w:line="276" w:lineRule="auto"/>
        <w:ind w:left="1701" w:hanging="567"/>
        <w:jc w:val="both"/>
        <w:rPr>
          <w:rFonts w:ascii="Bookman Old Style" w:hAnsi="Bookman Old Style"/>
          <w:lang w:val="en-US"/>
        </w:rPr>
      </w:pPr>
      <w:r w:rsidRPr="00394693">
        <w:rPr>
          <w:rFonts w:ascii="Bookman Old Style" w:hAnsi="Bookman Old Style"/>
          <w:lang w:val="en-US"/>
        </w:rPr>
        <w:t xml:space="preserve">Sub-Zona Perumahan Kepadatan Sedang </w:t>
      </w:r>
      <w:r w:rsidR="000C2E84" w:rsidRPr="00394693">
        <w:rPr>
          <w:rFonts w:ascii="Bookman Old Style" w:hAnsi="Bookman Old Style"/>
          <w:lang w:val="en-US"/>
        </w:rPr>
        <w:t>(R-3); dan</w:t>
      </w:r>
    </w:p>
    <w:p w:rsidR="000C2E84" w:rsidRPr="00394693" w:rsidRDefault="00363708">
      <w:pPr>
        <w:numPr>
          <w:ilvl w:val="0"/>
          <w:numId w:val="76"/>
        </w:numPr>
        <w:tabs>
          <w:tab w:val="left" w:pos="1985"/>
        </w:tabs>
        <w:spacing w:line="276" w:lineRule="auto"/>
        <w:ind w:left="1701" w:hanging="567"/>
        <w:jc w:val="both"/>
        <w:rPr>
          <w:rFonts w:ascii="Bookman Old Style" w:hAnsi="Bookman Old Style"/>
          <w:lang w:val="en-US"/>
        </w:rPr>
      </w:pPr>
      <w:r w:rsidRPr="00394693">
        <w:rPr>
          <w:rFonts w:ascii="Bookman Old Style" w:hAnsi="Bookman Old Style"/>
          <w:lang w:val="en-US"/>
        </w:rPr>
        <w:t>Sub-Zona Perumahan Kepadatan Rendah</w:t>
      </w:r>
      <w:r w:rsidR="000C2E84" w:rsidRPr="00394693">
        <w:rPr>
          <w:rFonts w:ascii="Bookman Old Style" w:hAnsi="Bookman Old Style"/>
          <w:lang w:val="en-US"/>
        </w:rPr>
        <w:t xml:space="preserve"> (R-4).</w:t>
      </w:r>
    </w:p>
    <w:p w:rsidR="000C2E84" w:rsidRPr="00394693" w:rsidRDefault="000C2E84">
      <w:pPr>
        <w:numPr>
          <w:ilvl w:val="0"/>
          <w:numId w:val="14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Zona Sarana Pelayanan Umum (SPU) </w:t>
      </w:r>
      <w:r w:rsidR="00363708" w:rsidRPr="00394693">
        <w:rPr>
          <w:rFonts w:ascii="Bookman Old Style" w:hAnsi="Bookman Old Style"/>
          <w:lang w:val="id-ID"/>
        </w:rPr>
        <w:t>meliputi</w:t>
      </w:r>
      <w:r w:rsidR="007018DE" w:rsidRPr="00394693">
        <w:rPr>
          <w:rFonts w:ascii="Bookman Old Style" w:hAnsi="Bookman Old Style"/>
          <w:lang w:val="id-ID"/>
        </w:rPr>
        <w:t>:</w:t>
      </w:r>
      <w:r w:rsidRPr="00394693">
        <w:rPr>
          <w:rFonts w:ascii="Bookman Old Style" w:hAnsi="Bookman Old Style"/>
          <w:lang w:val="id-ID"/>
        </w:rPr>
        <w:t xml:space="preserve"> </w:t>
      </w:r>
    </w:p>
    <w:p w:rsidR="000C2E84" w:rsidRPr="00394693" w:rsidRDefault="00363708">
      <w:pPr>
        <w:numPr>
          <w:ilvl w:val="0"/>
          <w:numId w:val="77"/>
        </w:numPr>
        <w:tabs>
          <w:tab w:val="left" w:pos="1985"/>
        </w:tabs>
        <w:spacing w:line="276" w:lineRule="auto"/>
        <w:ind w:left="1701" w:hanging="567"/>
        <w:jc w:val="both"/>
        <w:rPr>
          <w:rFonts w:ascii="Bookman Old Style" w:hAnsi="Bookman Old Style"/>
          <w:lang w:val="en-US"/>
        </w:rPr>
      </w:pPr>
      <w:r w:rsidRPr="00394693">
        <w:rPr>
          <w:rFonts w:ascii="Bookman Old Style" w:hAnsi="Bookman Old Style"/>
          <w:lang w:val="en-US"/>
        </w:rPr>
        <w:t xml:space="preserve">Sub-Zona </w:t>
      </w:r>
      <w:r w:rsidR="000C2E84" w:rsidRPr="00394693">
        <w:rPr>
          <w:rFonts w:ascii="Bookman Old Style" w:hAnsi="Bookman Old Style"/>
          <w:lang w:val="en-US"/>
        </w:rPr>
        <w:t>SPU Skala Kota (SPU-1);</w:t>
      </w:r>
    </w:p>
    <w:p w:rsidR="000C2E84" w:rsidRPr="00394693" w:rsidRDefault="00363708">
      <w:pPr>
        <w:numPr>
          <w:ilvl w:val="0"/>
          <w:numId w:val="77"/>
        </w:numPr>
        <w:tabs>
          <w:tab w:val="left" w:pos="1985"/>
        </w:tabs>
        <w:spacing w:line="276" w:lineRule="auto"/>
        <w:ind w:left="1701" w:hanging="567"/>
        <w:jc w:val="both"/>
        <w:rPr>
          <w:rFonts w:ascii="Bookman Old Style" w:hAnsi="Bookman Old Style"/>
          <w:lang w:val="en-US"/>
        </w:rPr>
      </w:pPr>
      <w:r w:rsidRPr="00394693">
        <w:rPr>
          <w:rFonts w:ascii="Bookman Old Style" w:hAnsi="Bookman Old Style"/>
          <w:lang w:val="en-US"/>
        </w:rPr>
        <w:t xml:space="preserve">Sub-Zona </w:t>
      </w:r>
      <w:r w:rsidR="000C2E84" w:rsidRPr="00394693">
        <w:rPr>
          <w:rFonts w:ascii="Bookman Old Style" w:hAnsi="Bookman Old Style"/>
          <w:lang w:val="en-US"/>
        </w:rPr>
        <w:t xml:space="preserve">SPU Skala Kecamatan (SPU-2); dan </w:t>
      </w:r>
    </w:p>
    <w:p w:rsidR="000C2E84" w:rsidRPr="00394693" w:rsidRDefault="00363708">
      <w:pPr>
        <w:numPr>
          <w:ilvl w:val="0"/>
          <w:numId w:val="77"/>
        </w:numPr>
        <w:tabs>
          <w:tab w:val="left" w:pos="1985"/>
        </w:tabs>
        <w:spacing w:line="276" w:lineRule="auto"/>
        <w:ind w:left="1701" w:hanging="567"/>
        <w:jc w:val="both"/>
        <w:rPr>
          <w:rFonts w:ascii="Bookman Old Style" w:hAnsi="Bookman Old Style"/>
          <w:lang w:val="en-US"/>
        </w:rPr>
      </w:pPr>
      <w:r w:rsidRPr="00394693">
        <w:rPr>
          <w:rFonts w:ascii="Bookman Old Style" w:hAnsi="Bookman Old Style"/>
          <w:lang w:val="en-US"/>
        </w:rPr>
        <w:t>Sub-Zona</w:t>
      </w:r>
      <w:r w:rsidR="000C2E84" w:rsidRPr="00394693">
        <w:rPr>
          <w:rFonts w:ascii="Bookman Old Style" w:hAnsi="Bookman Old Style"/>
          <w:lang w:val="en-US"/>
        </w:rPr>
        <w:t xml:space="preserve"> SPU Skala Kelurahan (SPU-3).</w:t>
      </w:r>
    </w:p>
    <w:p w:rsidR="000C2E84" w:rsidRPr="00394693" w:rsidRDefault="000C2E84">
      <w:pPr>
        <w:numPr>
          <w:ilvl w:val="0"/>
          <w:numId w:val="14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Zona </w:t>
      </w:r>
      <w:r w:rsidRPr="00394693">
        <w:rPr>
          <w:rFonts w:ascii="Bookman Old Style" w:hAnsi="Bookman Old Style"/>
          <w:lang w:val="en-US"/>
        </w:rPr>
        <w:t>campuran</w:t>
      </w:r>
      <w:r w:rsidRPr="00394693">
        <w:rPr>
          <w:rFonts w:ascii="Bookman Old Style" w:hAnsi="Bookman Old Style"/>
          <w:lang w:val="id-ID"/>
        </w:rPr>
        <w:t xml:space="preserve"> (</w:t>
      </w:r>
      <w:r w:rsidRPr="00394693">
        <w:rPr>
          <w:rFonts w:ascii="Bookman Old Style" w:hAnsi="Bookman Old Style"/>
          <w:lang w:val="en-US"/>
        </w:rPr>
        <w:t>C</w:t>
      </w:r>
      <w:r w:rsidRPr="00394693">
        <w:rPr>
          <w:rFonts w:ascii="Bookman Old Style" w:hAnsi="Bookman Old Style"/>
          <w:lang w:val="id-ID"/>
        </w:rPr>
        <w:t xml:space="preserve">) berupa sub-zona </w:t>
      </w:r>
      <w:r w:rsidRPr="00394693">
        <w:rPr>
          <w:rFonts w:ascii="Bookman Old Style" w:hAnsi="Bookman Old Style"/>
          <w:lang w:val="en-US"/>
        </w:rPr>
        <w:t xml:space="preserve">campuran intensitas </w:t>
      </w:r>
      <w:r w:rsidR="00BF2433" w:rsidRPr="00394693">
        <w:rPr>
          <w:rFonts w:ascii="Bookman Old Style" w:hAnsi="Bookman Old Style"/>
          <w:lang w:val="en-US"/>
        </w:rPr>
        <w:t>tinggi</w:t>
      </w:r>
      <w:r w:rsidRPr="00394693">
        <w:rPr>
          <w:rFonts w:ascii="Bookman Old Style" w:hAnsi="Bookman Old Style"/>
          <w:lang w:val="id-ID"/>
        </w:rPr>
        <w:t xml:space="preserve"> (</w:t>
      </w:r>
      <w:r w:rsidR="00BF2433" w:rsidRPr="00394693">
        <w:rPr>
          <w:rFonts w:ascii="Bookman Old Style" w:hAnsi="Bookman Old Style"/>
          <w:lang w:val="en-US"/>
        </w:rPr>
        <w:t>C-1</w:t>
      </w:r>
      <w:r w:rsidRPr="00394693">
        <w:rPr>
          <w:rFonts w:ascii="Bookman Old Style" w:hAnsi="Bookman Old Style"/>
          <w:lang w:val="id-ID"/>
        </w:rPr>
        <w:t>)</w:t>
      </w:r>
      <w:r w:rsidRPr="00394693">
        <w:rPr>
          <w:rFonts w:ascii="Bookman Old Style" w:hAnsi="Bookman Old Style"/>
          <w:lang w:val="en-US"/>
        </w:rPr>
        <w:t>;</w:t>
      </w:r>
    </w:p>
    <w:p w:rsidR="000C2E84" w:rsidRPr="00394693" w:rsidRDefault="000C2E84">
      <w:pPr>
        <w:numPr>
          <w:ilvl w:val="0"/>
          <w:numId w:val="14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Zona Perdagangan dan Jasa (K) </w:t>
      </w:r>
      <w:r w:rsidR="00363708" w:rsidRPr="00394693">
        <w:rPr>
          <w:rFonts w:ascii="Bookman Old Style" w:hAnsi="Bookman Old Style"/>
          <w:lang w:val="id-ID"/>
        </w:rPr>
        <w:t>meliputi</w:t>
      </w:r>
      <w:r w:rsidR="007018DE" w:rsidRPr="00394693">
        <w:rPr>
          <w:rFonts w:ascii="Bookman Old Style" w:hAnsi="Bookman Old Style"/>
          <w:lang w:val="id-ID"/>
        </w:rPr>
        <w:t>:</w:t>
      </w:r>
      <w:r w:rsidRPr="00394693">
        <w:rPr>
          <w:rFonts w:ascii="Bookman Old Style" w:hAnsi="Bookman Old Style"/>
          <w:lang w:val="id-ID"/>
        </w:rPr>
        <w:t xml:space="preserve"> </w:t>
      </w:r>
    </w:p>
    <w:p w:rsidR="000C2E84" w:rsidRPr="00394693" w:rsidRDefault="00363708">
      <w:pPr>
        <w:numPr>
          <w:ilvl w:val="0"/>
          <w:numId w:val="78"/>
        </w:numPr>
        <w:tabs>
          <w:tab w:val="left" w:pos="1985"/>
        </w:tabs>
        <w:spacing w:line="276" w:lineRule="auto"/>
        <w:ind w:left="1701" w:hanging="567"/>
        <w:jc w:val="both"/>
        <w:rPr>
          <w:rFonts w:ascii="Bookman Old Style" w:hAnsi="Bookman Old Style"/>
          <w:lang w:val="en-US"/>
        </w:rPr>
      </w:pPr>
      <w:r w:rsidRPr="00394693">
        <w:rPr>
          <w:rFonts w:ascii="Bookman Old Style" w:hAnsi="Bookman Old Style"/>
          <w:lang w:val="en-US"/>
        </w:rPr>
        <w:t xml:space="preserve">Sub-Zona Perdagangan dan Jasa Skala Kota </w:t>
      </w:r>
      <w:r w:rsidR="000C2E84" w:rsidRPr="00394693">
        <w:rPr>
          <w:rFonts w:ascii="Bookman Old Style" w:hAnsi="Bookman Old Style"/>
          <w:lang w:val="en-US"/>
        </w:rPr>
        <w:t>(K-1);</w:t>
      </w:r>
    </w:p>
    <w:p w:rsidR="000C2E84" w:rsidRPr="00394693" w:rsidRDefault="00363708">
      <w:pPr>
        <w:numPr>
          <w:ilvl w:val="0"/>
          <w:numId w:val="78"/>
        </w:numPr>
        <w:tabs>
          <w:tab w:val="left" w:pos="1985"/>
        </w:tabs>
        <w:spacing w:line="276" w:lineRule="auto"/>
        <w:ind w:left="1701" w:hanging="567"/>
        <w:jc w:val="both"/>
        <w:rPr>
          <w:rFonts w:ascii="Bookman Old Style" w:hAnsi="Bookman Old Style"/>
          <w:lang w:val="en-US"/>
        </w:rPr>
      </w:pPr>
      <w:r w:rsidRPr="00394693">
        <w:rPr>
          <w:rFonts w:ascii="Bookman Old Style" w:hAnsi="Bookman Old Style"/>
          <w:lang w:val="en-US"/>
        </w:rPr>
        <w:t>Sub-Zona Perdagangan dan Jasa Skala WP</w:t>
      </w:r>
      <w:r w:rsidR="000C2E84" w:rsidRPr="00394693">
        <w:rPr>
          <w:rFonts w:ascii="Bookman Old Style" w:hAnsi="Bookman Old Style"/>
          <w:lang w:val="en-US"/>
        </w:rPr>
        <w:t xml:space="preserve"> (K-2); dan</w:t>
      </w:r>
    </w:p>
    <w:p w:rsidR="000C2E84" w:rsidRPr="00394693" w:rsidRDefault="00363708">
      <w:pPr>
        <w:numPr>
          <w:ilvl w:val="0"/>
          <w:numId w:val="78"/>
        </w:numPr>
        <w:tabs>
          <w:tab w:val="left" w:pos="1985"/>
        </w:tabs>
        <w:spacing w:line="276" w:lineRule="auto"/>
        <w:ind w:left="1701" w:hanging="567"/>
        <w:jc w:val="both"/>
        <w:rPr>
          <w:rFonts w:ascii="Bookman Old Style" w:hAnsi="Bookman Old Style"/>
          <w:lang w:val="en-US"/>
        </w:rPr>
      </w:pPr>
      <w:r w:rsidRPr="00394693">
        <w:rPr>
          <w:rFonts w:ascii="Bookman Old Style" w:hAnsi="Bookman Old Style"/>
          <w:lang w:val="en-US"/>
        </w:rPr>
        <w:t xml:space="preserve">Sub-Zona Perdagangan dan Jasa Skala </w:t>
      </w:r>
      <w:r w:rsidR="000C2E84" w:rsidRPr="00394693">
        <w:rPr>
          <w:rFonts w:ascii="Bookman Old Style" w:hAnsi="Bookman Old Style"/>
          <w:lang w:val="en-US"/>
        </w:rPr>
        <w:t>SWP (K-3)</w:t>
      </w:r>
      <w:r w:rsidRPr="00394693">
        <w:rPr>
          <w:rFonts w:ascii="Bookman Old Style" w:hAnsi="Bookman Old Style"/>
          <w:lang w:val="en-US"/>
        </w:rPr>
        <w:t>.</w:t>
      </w:r>
    </w:p>
    <w:p w:rsidR="000C2E84" w:rsidRPr="00394693" w:rsidRDefault="000C2E84">
      <w:pPr>
        <w:numPr>
          <w:ilvl w:val="0"/>
          <w:numId w:val="14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Zona Perkantoran (KT); </w:t>
      </w:r>
    </w:p>
    <w:p w:rsidR="000C2E84" w:rsidRPr="00394693" w:rsidRDefault="000C2E84">
      <w:pPr>
        <w:numPr>
          <w:ilvl w:val="0"/>
          <w:numId w:val="14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Zona Peruntukan Lainnya (PL)</w:t>
      </w:r>
      <w:r w:rsidR="00363708" w:rsidRPr="00394693">
        <w:rPr>
          <w:rFonts w:ascii="Bookman Old Style" w:hAnsi="Bookman Old Style"/>
          <w:lang w:val="en-US"/>
        </w:rPr>
        <w:t>, meliputi</w:t>
      </w:r>
      <w:r w:rsidRPr="00394693">
        <w:rPr>
          <w:rFonts w:ascii="Bookman Old Style" w:hAnsi="Bookman Old Style"/>
          <w:lang w:val="en-US"/>
        </w:rPr>
        <w:t>:</w:t>
      </w:r>
    </w:p>
    <w:p w:rsidR="000C2E84" w:rsidRPr="00394693" w:rsidRDefault="00363708">
      <w:pPr>
        <w:numPr>
          <w:ilvl w:val="0"/>
          <w:numId w:val="79"/>
        </w:numPr>
        <w:tabs>
          <w:tab w:val="left" w:pos="1985"/>
        </w:tabs>
        <w:spacing w:line="276" w:lineRule="auto"/>
        <w:ind w:left="1701" w:hanging="567"/>
        <w:jc w:val="both"/>
        <w:rPr>
          <w:rFonts w:ascii="Bookman Old Style" w:hAnsi="Bookman Old Style"/>
          <w:lang w:val="en-US"/>
        </w:rPr>
      </w:pPr>
      <w:r w:rsidRPr="00394693">
        <w:rPr>
          <w:rFonts w:ascii="Bookman Old Style" w:hAnsi="Bookman Old Style"/>
          <w:lang w:val="en-US"/>
        </w:rPr>
        <w:t xml:space="preserve">Sub-Zona Instalasi Pengolahan Air Minum </w:t>
      </w:r>
      <w:r w:rsidR="000C2E84" w:rsidRPr="00394693">
        <w:rPr>
          <w:rFonts w:ascii="Bookman Old Style" w:hAnsi="Bookman Old Style"/>
          <w:lang w:val="en-US"/>
        </w:rPr>
        <w:t>(PL-3); dan</w:t>
      </w:r>
    </w:p>
    <w:p w:rsidR="000C2E84" w:rsidRPr="00394693" w:rsidRDefault="00363708">
      <w:pPr>
        <w:numPr>
          <w:ilvl w:val="0"/>
          <w:numId w:val="79"/>
        </w:numPr>
        <w:tabs>
          <w:tab w:val="left" w:pos="1985"/>
        </w:tabs>
        <w:spacing w:line="276" w:lineRule="auto"/>
        <w:ind w:left="1701" w:hanging="567"/>
        <w:jc w:val="both"/>
        <w:rPr>
          <w:rFonts w:ascii="Bookman Old Style" w:hAnsi="Bookman Old Style"/>
          <w:lang w:val="en-US"/>
        </w:rPr>
      </w:pPr>
      <w:r w:rsidRPr="00394693">
        <w:rPr>
          <w:rFonts w:ascii="Bookman Old Style" w:hAnsi="Bookman Old Style"/>
          <w:lang w:val="en-US"/>
        </w:rPr>
        <w:t xml:space="preserve">Sub-Zona Pergudangan </w:t>
      </w:r>
      <w:r w:rsidR="000C2E84" w:rsidRPr="00394693">
        <w:rPr>
          <w:rFonts w:ascii="Bookman Old Style" w:hAnsi="Bookman Old Style"/>
          <w:lang w:val="en-US"/>
        </w:rPr>
        <w:t>(PL-6).</w:t>
      </w:r>
    </w:p>
    <w:p w:rsidR="000C2E84" w:rsidRPr="00394693" w:rsidRDefault="000C2E84">
      <w:pPr>
        <w:numPr>
          <w:ilvl w:val="0"/>
          <w:numId w:val="14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Zona Transportasi (TR); </w:t>
      </w:r>
      <w:r w:rsidRPr="00394693">
        <w:rPr>
          <w:rFonts w:ascii="Bookman Old Style" w:hAnsi="Bookman Old Style"/>
          <w:lang w:val="en-US"/>
        </w:rPr>
        <w:t>dan</w:t>
      </w:r>
    </w:p>
    <w:p w:rsidR="000C2E84" w:rsidRPr="00394693" w:rsidRDefault="000C2E84">
      <w:pPr>
        <w:numPr>
          <w:ilvl w:val="0"/>
          <w:numId w:val="14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Zona Pertahanan </w:t>
      </w:r>
      <w:r w:rsidR="006F33F5" w:rsidRPr="00394693">
        <w:rPr>
          <w:rFonts w:ascii="Bookman Old Style" w:hAnsi="Bookman Old Style"/>
          <w:lang w:val="en-US"/>
        </w:rPr>
        <w:t>d</w:t>
      </w:r>
      <w:r w:rsidRPr="00394693">
        <w:rPr>
          <w:rFonts w:ascii="Bookman Old Style" w:hAnsi="Bookman Old Style"/>
          <w:lang w:val="id-ID"/>
        </w:rPr>
        <w:t>an Keamanan (HK)</w:t>
      </w:r>
      <w:r w:rsidRPr="00394693">
        <w:rPr>
          <w:rFonts w:ascii="Bookman Old Style" w:hAnsi="Bookman Old Style"/>
          <w:lang w:val="en-US"/>
        </w:rPr>
        <w:t>.</w:t>
      </w:r>
    </w:p>
    <w:p w:rsidR="000C2E84" w:rsidRPr="00394693" w:rsidRDefault="000C2E84" w:rsidP="005C04DE">
      <w:pPr>
        <w:numPr>
          <w:ilvl w:val="0"/>
          <w:numId w:val="190"/>
        </w:numPr>
        <w:pBdr>
          <w:top w:val="nil"/>
          <w:left w:val="nil"/>
          <w:bottom w:val="nil"/>
          <w:right w:val="nil"/>
          <w:between w:val="nil"/>
        </w:pBdr>
        <w:spacing w:line="276" w:lineRule="auto"/>
        <w:ind w:left="567" w:hanging="567"/>
        <w:jc w:val="both"/>
        <w:rPr>
          <w:rFonts w:ascii="Bookman Old Style" w:hAnsi="Bookman Old Style"/>
        </w:rPr>
      </w:pPr>
      <w:r w:rsidRPr="00394693">
        <w:rPr>
          <w:rFonts w:ascii="Bookman Old Style" w:hAnsi="Bookman Old Style"/>
        </w:rPr>
        <w:t xml:space="preserve">Ketentuan teknis zonasi sebagaimana dimaksud </w:t>
      </w:r>
      <w:r w:rsidR="00B16601" w:rsidRPr="00394693">
        <w:rPr>
          <w:rFonts w:ascii="Bookman Old Style" w:hAnsi="Bookman Old Style"/>
        </w:rPr>
        <w:t>pada ayat</w:t>
      </w:r>
      <w:r w:rsidRPr="00394693">
        <w:rPr>
          <w:rFonts w:ascii="Bookman Old Style" w:hAnsi="Bookman Old Style"/>
        </w:rPr>
        <w:t xml:space="preserve"> (1) huruf b, dikelompokkan ke dalam 4 (empat) klasifikasi dengan kode sebagai</w:t>
      </w:r>
      <w:r w:rsidRPr="00394693">
        <w:rPr>
          <w:rFonts w:ascii="Bookman Old Style" w:hAnsi="Bookman Old Style"/>
          <w:spacing w:val="-23"/>
        </w:rPr>
        <w:t xml:space="preserve"> </w:t>
      </w:r>
      <w:r w:rsidRPr="00394693">
        <w:rPr>
          <w:rFonts w:ascii="Bookman Old Style" w:hAnsi="Bookman Old Style"/>
        </w:rPr>
        <w:t>berikut:</w:t>
      </w:r>
    </w:p>
    <w:p w:rsidR="00B71E30" w:rsidRPr="00394693" w:rsidRDefault="000C2E84">
      <w:pPr>
        <w:numPr>
          <w:ilvl w:val="0"/>
          <w:numId w:val="141"/>
        </w:numPr>
        <w:spacing w:line="276" w:lineRule="auto"/>
        <w:ind w:left="1134" w:hanging="567"/>
        <w:jc w:val="both"/>
        <w:rPr>
          <w:rFonts w:ascii="Bookman Old Style" w:hAnsi="Bookman Old Style"/>
        </w:rPr>
      </w:pPr>
      <w:r w:rsidRPr="00394693">
        <w:rPr>
          <w:rFonts w:ascii="Bookman Old Style" w:hAnsi="Bookman Old Style"/>
        </w:rPr>
        <w:t>Klasifikasi I = pemanfaatan</w:t>
      </w:r>
      <w:r w:rsidRPr="00394693">
        <w:rPr>
          <w:rFonts w:ascii="Bookman Old Style" w:hAnsi="Bookman Old Style"/>
          <w:spacing w:val="-24"/>
        </w:rPr>
        <w:t xml:space="preserve"> </w:t>
      </w:r>
      <w:r w:rsidRPr="00394693">
        <w:rPr>
          <w:rFonts w:ascii="Bookman Old Style" w:hAnsi="Bookman Old Style"/>
        </w:rPr>
        <w:t>diizinkan;</w:t>
      </w:r>
    </w:p>
    <w:p w:rsidR="00B71E30" w:rsidRPr="00394693" w:rsidRDefault="000C2E84">
      <w:pPr>
        <w:numPr>
          <w:ilvl w:val="0"/>
          <w:numId w:val="141"/>
        </w:numPr>
        <w:spacing w:line="276" w:lineRule="auto"/>
        <w:ind w:left="1134" w:hanging="567"/>
        <w:jc w:val="both"/>
        <w:rPr>
          <w:rFonts w:ascii="Bookman Old Style" w:hAnsi="Bookman Old Style"/>
        </w:rPr>
      </w:pPr>
      <w:r w:rsidRPr="00394693">
        <w:rPr>
          <w:rFonts w:ascii="Bookman Old Style" w:hAnsi="Bookman Old Style"/>
        </w:rPr>
        <w:t>Klasifikasi T = pemanfaatan bersyarat</w:t>
      </w:r>
      <w:r w:rsidRPr="00394693">
        <w:rPr>
          <w:rFonts w:ascii="Bookman Old Style" w:hAnsi="Bookman Old Style"/>
          <w:spacing w:val="-34"/>
        </w:rPr>
        <w:t xml:space="preserve"> </w:t>
      </w:r>
      <w:r w:rsidRPr="00394693">
        <w:rPr>
          <w:rFonts w:ascii="Bookman Old Style" w:hAnsi="Bookman Old Style"/>
        </w:rPr>
        <w:t>terbatas;</w:t>
      </w:r>
    </w:p>
    <w:p w:rsidR="00B71E30" w:rsidRPr="00394693" w:rsidRDefault="000C2E84">
      <w:pPr>
        <w:numPr>
          <w:ilvl w:val="0"/>
          <w:numId w:val="141"/>
        </w:numPr>
        <w:spacing w:line="276" w:lineRule="auto"/>
        <w:ind w:left="1134" w:hanging="567"/>
        <w:jc w:val="both"/>
        <w:rPr>
          <w:rFonts w:ascii="Bookman Old Style" w:hAnsi="Bookman Old Style"/>
        </w:rPr>
      </w:pPr>
      <w:r w:rsidRPr="00394693">
        <w:rPr>
          <w:rFonts w:ascii="Bookman Old Style" w:hAnsi="Bookman Old Style"/>
        </w:rPr>
        <w:t>Klasifikasi B = pemanfaatan bersyarat tertentu;</w:t>
      </w:r>
      <w:r w:rsidRPr="00394693">
        <w:rPr>
          <w:rFonts w:ascii="Bookman Old Style" w:hAnsi="Bookman Old Style"/>
          <w:spacing w:val="-2"/>
        </w:rPr>
        <w:t xml:space="preserve"> </w:t>
      </w:r>
      <w:r w:rsidRPr="00394693">
        <w:rPr>
          <w:rFonts w:ascii="Bookman Old Style" w:hAnsi="Bookman Old Style"/>
        </w:rPr>
        <w:t>dan</w:t>
      </w:r>
    </w:p>
    <w:p w:rsidR="000C2E84" w:rsidRPr="00394693" w:rsidRDefault="000C2E84">
      <w:pPr>
        <w:numPr>
          <w:ilvl w:val="0"/>
          <w:numId w:val="141"/>
        </w:numPr>
        <w:spacing w:line="276" w:lineRule="auto"/>
        <w:ind w:left="1134" w:hanging="567"/>
        <w:jc w:val="both"/>
        <w:rPr>
          <w:rFonts w:ascii="Bookman Old Style" w:hAnsi="Bookman Old Style"/>
        </w:rPr>
      </w:pPr>
      <w:r w:rsidRPr="00394693">
        <w:rPr>
          <w:rFonts w:ascii="Bookman Old Style" w:hAnsi="Bookman Old Style"/>
        </w:rPr>
        <w:t>Klasifikasi X = pemanfaatan tidak</w:t>
      </w:r>
      <w:r w:rsidRPr="00394693">
        <w:rPr>
          <w:rFonts w:ascii="Bookman Old Style" w:hAnsi="Bookman Old Style"/>
          <w:spacing w:val="-5"/>
        </w:rPr>
        <w:t xml:space="preserve"> </w:t>
      </w:r>
      <w:r w:rsidRPr="00394693">
        <w:rPr>
          <w:rFonts w:ascii="Bookman Old Style" w:hAnsi="Bookman Old Style"/>
        </w:rPr>
        <w:t>diizinkan.</w:t>
      </w:r>
    </w:p>
    <w:p w:rsidR="003218F4" w:rsidRPr="00394693" w:rsidRDefault="003218F4" w:rsidP="005C04DE">
      <w:pPr>
        <w:numPr>
          <w:ilvl w:val="0"/>
          <w:numId w:val="190"/>
        </w:numPr>
        <w:pBdr>
          <w:top w:val="nil"/>
          <w:left w:val="nil"/>
          <w:bottom w:val="nil"/>
          <w:right w:val="nil"/>
          <w:between w:val="nil"/>
        </w:pBdr>
        <w:spacing w:line="276" w:lineRule="auto"/>
        <w:ind w:left="567" w:hanging="567"/>
        <w:jc w:val="both"/>
        <w:rPr>
          <w:rFonts w:ascii="Bookman Old Style" w:hAnsi="Bookman Old Style"/>
          <w:lang w:val="id-ID"/>
        </w:rPr>
      </w:pPr>
      <w:r w:rsidRPr="00394693">
        <w:rPr>
          <w:rFonts w:ascii="Bookman Old Style" w:hAnsi="Bookman Old Style"/>
          <w:lang w:val="id-ID"/>
        </w:rPr>
        <w:t xml:space="preserve">Klasifikasi I sebagaimana dimaksud </w:t>
      </w:r>
      <w:r w:rsidR="00B16601" w:rsidRPr="00394693">
        <w:rPr>
          <w:rFonts w:ascii="Bookman Old Style" w:hAnsi="Bookman Old Style"/>
          <w:lang w:val="id-ID"/>
        </w:rPr>
        <w:t>pada ayat</w:t>
      </w:r>
      <w:r w:rsidRPr="00394693">
        <w:rPr>
          <w:rFonts w:ascii="Bookman Old Style" w:hAnsi="Bookman Old Style"/>
          <w:lang w:val="id-ID"/>
        </w:rPr>
        <w:t xml:space="preserve"> (3) huruf a merupakan ketegori kegiatan dan penggunaan lahan pada suatu zona atau subzona yang sesuai dengan rencana peruntukan ruang.</w:t>
      </w:r>
    </w:p>
    <w:p w:rsidR="003218F4" w:rsidRPr="00394693" w:rsidRDefault="003218F4" w:rsidP="005C04DE">
      <w:pPr>
        <w:numPr>
          <w:ilvl w:val="0"/>
          <w:numId w:val="190"/>
        </w:numPr>
        <w:pBdr>
          <w:top w:val="nil"/>
          <w:left w:val="nil"/>
          <w:bottom w:val="nil"/>
          <w:right w:val="nil"/>
          <w:between w:val="nil"/>
        </w:pBdr>
        <w:spacing w:line="276" w:lineRule="auto"/>
        <w:ind w:left="567" w:hanging="567"/>
        <w:jc w:val="both"/>
        <w:rPr>
          <w:rFonts w:ascii="Bookman Old Style" w:hAnsi="Bookman Old Style"/>
          <w:lang w:val="id-ID"/>
        </w:rPr>
      </w:pPr>
      <w:r w:rsidRPr="00394693">
        <w:rPr>
          <w:rFonts w:ascii="Bookman Old Style" w:hAnsi="Bookman Old Style"/>
          <w:lang w:val="id-ID"/>
        </w:rPr>
        <w:t xml:space="preserve">Klasifikasi T sebagaimana dimaksud </w:t>
      </w:r>
      <w:r w:rsidR="00B16601" w:rsidRPr="00394693">
        <w:rPr>
          <w:rFonts w:ascii="Bookman Old Style" w:hAnsi="Bookman Old Style"/>
          <w:lang w:val="id-ID"/>
        </w:rPr>
        <w:t>pada ayat</w:t>
      </w:r>
      <w:r w:rsidRPr="00394693">
        <w:rPr>
          <w:rFonts w:ascii="Bookman Old Style" w:hAnsi="Bookman Old Style"/>
          <w:lang w:val="id-ID"/>
        </w:rPr>
        <w:t xml:space="preserve"> (3) huruf b merupakan kategori kegiatan dan penggunaan lahan yang dibatasi dengan ketentuan sebagai berikut:</w:t>
      </w:r>
    </w:p>
    <w:p w:rsidR="00BE0E62" w:rsidRPr="00394693" w:rsidRDefault="00363708">
      <w:pPr>
        <w:pStyle w:val="ListParagraph"/>
        <w:numPr>
          <w:ilvl w:val="0"/>
          <w:numId w:val="116"/>
        </w:numPr>
        <w:tabs>
          <w:tab w:val="left" w:pos="1985"/>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T1 </w:t>
      </w:r>
      <w:r w:rsidR="00BE0E62" w:rsidRPr="00394693">
        <w:rPr>
          <w:rFonts w:ascii="Bookman Old Style" w:hAnsi="Bookman Old Style"/>
          <w:lang w:val="id-ID"/>
        </w:rPr>
        <w:t xml:space="preserve">meliputi yang </w:t>
      </w:r>
      <w:r w:rsidR="004A4D5D" w:rsidRPr="00394693">
        <w:rPr>
          <w:rFonts w:ascii="Bookman Old Style" w:hAnsi="Bookman Old Style" w:cs="Tahoma"/>
        </w:rPr>
        <w:t>diijinkan secara terbatas dengan pembatasan waktu pengoperasian suatu kegiatan di dalam Sub-Zona</w:t>
      </w:r>
      <w:r w:rsidR="00212E74" w:rsidRPr="00394693">
        <w:rPr>
          <w:rFonts w:ascii="Bookman Old Style" w:hAnsi="Bookman Old Style" w:cs="Tahoma"/>
        </w:rPr>
        <w:t>;</w:t>
      </w:r>
    </w:p>
    <w:p w:rsidR="00BE0E62" w:rsidRPr="00394693" w:rsidRDefault="00BE0E62">
      <w:pPr>
        <w:pStyle w:val="ListParagraph"/>
        <w:numPr>
          <w:ilvl w:val="0"/>
          <w:numId w:val="116"/>
        </w:numPr>
        <w:tabs>
          <w:tab w:val="left" w:pos="1985"/>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T2 meliputi kegiatan </w:t>
      </w:r>
      <w:r w:rsidR="00E56DFE" w:rsidRPr="00394693">
        <w:rPr>
          <w:rFonts w:ascii="Bookman Old Style" w:hAnsi="Bookman Old Style" w:cs="Tahoma"/>
        </w:rPr>
        <w:t>diijinkan secara terbatas dengan pembatasan luas, baik dalam bentuk pembatasan luas maksimum suatu kegiatan di dalam Sub-Zona maupun di dalam persil, dengan tujuan untuk tidak mengurangi dominansi pemanfaatan ruang disekitarnya</w:t>
      </w:r>
      <w:r w:rsidR="00212E74" w:rsidRPr="00394693">
        <w:rPr>
          <w:rFonts w:ascii="Bookman Old Style" w:hAnsi="Bookman Old Style" w:cs="Tahoma"/>
        </w:rPr>
        <w:t>; dan</w:t>
      </w:r>
    </w:p>
    <w:p w:rsidR="00BE0E62" w:rsidRPr="00394693" w:rsidRDefault="00BE0E62">
      <w:pPr>
        <w:pStyle w:val="ListParagraph"/>
        <w:numPr>
          <w:ilvl w:val="0"/>
          <w:numId w:val="116"/>
        </w:numPr>
        <w:tabs>
          <w:tab w:val="left" w:pos="1985"/>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T3 meliputi kegiatan </w:t>
      </w:r>
      <w:r w:rsidR="00D5166F" w:rsidRPr="00394693">
        <w:rPr>
          <w:rFonts w:ascii="Bookman Old Style" w:hAnsi="Bookman Old Style" w:cs="Tahoma"/>
        </w:rPr>
        <w:t>diijinkan secara terbatas dengan pembatasan jumlah pemanfaatan, jika pemanfaatan yang diusulkan telah ada mampu melayani kebutuhan, dan belum memerlukan tambahan, maka pemanfaatan terbatas dengan pertimbangan-pertimbangan khusus</w:t>
      </w:r>
      <w:r w:rsidR="00212E74" w:rsidRPr="00394693">
        <w:rPr>
          <w:rFonts w:ascii="Bookman Old Style" w:hAnsi="Bookman Old Style" w:cs="Tahoma"/>
        </w:rPr>
        <w:t>.</w:t>
      </w:r>
    </w:p>
    <w:p w:rsidR="003218F4" w:rsidRPr="00394693" w:rsidRDefault="003218F4" w:rsidP="005C04DE">
      <w:pPr>
        <w:numPr>
          <w:ilvl w:val="0"/>
          <w:numId w:val="190"/>
        </w:numPr>
        <w:pBdr>
          <w:top w:val="nil"/>
          <w:left w:val="nil"/>
          <w:bottom w:val="nil"/>
          <w:right w:val="nil"/>
          <w:between w:val="nil"/>
        </w:pBdr>
        <w:spacing w:line="264" w:lineRule="auto"/>
        <w:ind w:left="566" w:hangingChars="236" w:hanging="566"/>
        <w:jc w:val="both"/>
        <w:rPr>
          <w:rFonts w:ascii="Bookman Old Style" w:hAnsi="Bookman Old Style"/>
          <w:lang w:val="id-ID"/>
        </w:rPr>
      </w:pPr>
      <w:r w:rsidRPr="00394693">
        <w:rPr>
          <w:rFonts w:ascii="Bookman Old Style" w:hAnsi="Bookman Old Style"/>
          <w:lang w:val="id-ID"/>
        </w:rPr>
        <w:t xml:space="preserve">Klasifikasi B sebagaimana dimaksud </w:t>
      </w:r>
      <w:r w:rsidR="00B16601" w:rsidRPr="00394693">
        <w:rPr>
          <w:rFonts w:ascii="Bookman Old Style" w:hAnsi="Bookman Old Style"/>
          <w:lang w:val="id-ID"/>
        </w:rPr>
        <w:t>pada ayat</w:t>
      </w:r>
      <w:r w:rsidRPr="00394693">
        <w:rPr>
          <w:rFonts w:ascii="Bookman Old Style" w:hAnsi="Bookman Old Style"/>
          <w:lang w:val="id-ID"/>
        </w:rPr>
        <w:t xml:space="preserve"> (3) huruf c merupakan  kategori kegiatan dan penggunaan lahan yang memerlukan persyaratan-persyaratan tertentu, </w:t>
      </w:r>
      <w:r w:rsidR="00BE0E62" w:rsidRPr="00394693">
        <w:rPr>
          <w:rFonts w:ascii="Bookman Old Style" w:hAnsi="Bookman Old Style"/>
        </w:rPr>
        <w:t xml:space="preserve">yang terdiri </w:t>
      </w:r>
      <w:r w:rsidR="006F33F5" w:rsidRPr="00394693">
        <w:rPr>
          <w:rFonts w:ascii="Bookman Old Style" w:hAnsi="Bookman Old Style"/>
        </w:rPr>
        <w:t>atas</w:t>
      </w:r>
      <w:r w:rsidR="00BE0E62" w:rsidRPr="00394693">
        <w:rPr>
          <w:rFonts w:ascii="Bookman Old Style" w:hAnsi="Bookman Old Style"/>
        </w:rPr>
        <w:t>:</w:t>
      </w:r>
    </w:p>
    <w:p w:rsidR="00BE0E62" w:rsidRPr="00394693" w:rsidRDefault="00BE0E62">
      <w:pPr>
        <w:pStyle w:val="ListParagraph"/>
        <w:numPr>
          <w:ilvl w:val="0"/>
          <w:numId w:val="163"/>
        </w:numPr>
        <w:tabs>
          <w:tab w:val="left" w:pos="1985"/>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B1 meliputi kegiatan  </w:t>
      </w:r>
      <w:r w:rsidR="00D5166F" w:rsidRPr="00394693">
        <w:rPr>
          <w:rFonts w:ascii="Bookman Old Style" w:hAnsi="Bookman Old Style"/>
          <w:lang w:val="id-ID"/>
        </w:rPr>
        <w:t>diijinkan dengan syarat harus memperoleh ijin</w:t>
      </w:r>
      <w:r w:rsidR="00212E74" w:rsidRPr="00394693">
        <w:rPr>
          <w:rFonts w:ascii="Bookman Old Style" w:hAnsi="Bookman Old Style"/>
          <w:lang w:val="id-ID"/>
        </w:rPr>
        <w:t xml:space="preserve"> atau</w:t>
      </w:r>
      <w:r w:rsidR="00D5166F" w:rsidRPr="00394693">
        <w:rPr>
          <w:rFonts w:ascii="Bookman Old Style" w:hAnsi="Bookman Old Style"/>
          <w:lang w:val="id-ID"/>
        </w:rPr>
        <w:t xml:space="preserve"> persetujuan dari pihak yang terkait</w:t>
      </w:r>
      <w:r w:rsidR="00BC6822" w:rsidRPr="00394693">
        <w:rPr>
          <w:rFonts w:ascii="Bookman Old Style" w:hAnsi="Bookman Old Style"/>
        </w:rPr>
        <w:t>;</w:t>
      </w:r>
      <w:r w:rsidR="00D5166F" w:rsidRPr="00394693">
        <w:rPr>
          <w:rFonts w:ascii="Bookman Old Style" w:hAnsi="Bookman Old Style"/>
          <w:lang w:val="id-ID"/>
        </w:rPr>
        <w:t xml:space="preserve"> yaitu </w:t>
      </w:r>
      <w:r w:rsidR="00BC6822" w:rsidRPr="00394693">
        <w:rPr>
          <w:rFonts w:ascii="Bookman Old Style" w:hAnsi="Bookman Old Style"/>
          <w:lang w:val="id-ID"/>
        </w:rPr>
        <w:t>Forum Penataan Ruang (FPR)</w:t>
      </w:r>
      <w:r w:rsidR="009129FA" w:rsidRPr="00394693">
        <w:rPr>
          <w:rFonts w:ascii="Bookman Old Style" w:hAnsi="Bookman Old Style"/>
        </w:rPr>
        <w:t xml:space="preserve"> dan/ atau </w:t>
      </w:r>
      <w:r w:rsidR="00D5166F" w:rsidRPr="00394693">
        <w:rPr>
          <w:rFonts w:ascii="Bookman Old Style" w:hAnsi="Bookman Old Style"/>
          <w:lang w:val="id-ID"/>
        </w:rPr>
        <w:t>instansi yang berwenang</w:t>
      </w:r>
      <w:r w:rsidR="009129FA" w:rsidRPr="00394693">
        <w:rPr>
          <w:rFonts w:ascii="Bookman Old Style" w:hAnsi="Bookman Old Style"/>
        </w:rPr>
        <w:t>;</w:t>
      </w:r>
      <w:r w:rsidR="00E6307A" w:rsidRPr="00394693">
        <w:rPr>
          <w:rFonts w:ascii="Bookman Old Style" w:hAnsi="Bookman Old Style"/>
          <w:lang w:val="id-ID"/>
        </w:rPr>
        <w:t xml:space="preserve"> </w:t>
      </w:r>
    </w:p>
    <w:p w:rsidR="00BE0E62" w:rsidRPr="00394693" w:rsidRDefault="00BE0E62">
      <w:pPr>
        <w:pStyle w:val="ListParagraph"/>
        <w:numPr>
          <w:ilvl w:val="0"/>
          <w:numId w:val="163"/>
        </w:numPr>
        <w:tabs>
          <w:tab w:val="left" w:pos="1985"/>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B2 meliputi kegiatan  </w:t>
      </w:r>
      <w:r w:rsidR="00D5166F" w:rsidRPr="00394693">
        <w:rPr>
          <w:rFonts w:ascii="Bookman Old Style" w:hAnsi="Bookman Old Style"/>
          <w:lang w:val="id-ID"/>
        </w:rPr>
        <w:t>diijinkan dengan syarat harus menyediakan dokumen lingkungan dan / atau analisis dampak lalu lintas (andala</w:t>
      </w:r>
      <w:r w:rsidR="002337E3" w:rsidRPr="00394693">
        <w:rPr>
          <w:rFonts w:ascii="Bookman Old Style" w:hAnsi="Bookman Old Style"/>
          <w:lang w:val="id-ID"/>
        </w:rPr>
        <w:t>l</w:t>
      </w:r>
      <w:r w:rsidR="00D5166F" w:rsidRPr="00394693">
        <w:rPr>
          <w:rFonts w:ascii="Bookman Old Style" w:hAnsi="Bookman Old Style"/>
          <w:lang w:val="id-ID"/>
        </w:rPr>
        <w:t>in)</w:t>
      </w:r>
      <w:r w:rsidR="00212E74" w:rsidRPr="00394693">
        <w:rPr>
          <w:rFonts w:ascii="Bookman Old Style" w:hAnsi="Bookman Old Style"/>
          <w:lang w:val="id-ID"/>
        </w:rPr>
        <w:t>;</w:t>
      </w:r>
    </w:p>
    <w:p w:rsidR="00BE0E62" w:rsidRPr="00394693" w:rsidRDefault="00BE0E62">
      <w:pPr>
        <w:pStyle w:val="ListParagraph"/>
        <w:numPr>
          <w:ilvl w:val="0"/>
          <w:numId w:val="163"/>
        </w:numPr>
        <w:tabs>
          <w:tab w:val="left" w:pos="1985"/>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B3 meliputi kegiatan  </w:t>
      </w:r>
      <w:r w:rsidR="00D5166F" w:rsidRPr="00394693">
        <w:rPr>
          <w:rFonts w:ascii="Bookman Old Style" w:hAnsi="Bookman Old Style"/>
          <w:lang w:val="id-ID"/>
        </w:rPr>
        <w:t xml:space="preserve">diijinkan dengan syarat harus memenuhi </w:t>
      </w:r>
      <w:r w:rsidR="00212E74" w:rsidRPr="00394693">
        <w:rPr>
          <w:rFonts w:ascii="Bookman Old Style" w:hAnsi="Bookman Old Style"/>
          <w:lang w:val="id-ID"/>
        </w:rPr>
        <w:t>j</w:t>
      </w:r>
      <w:r w:rsidR="00D5166F" w:rsidRPr="00394693">
        <w:rPr>
          <w:rFonts w:ascii="Bookman Old Style" w:hAnsi="Bookman Old Style"/>
          <w:lang w:val="id-ID"/>
        </w:rPr>
        <w:t xml:space="preserve">arak minimum dari kegiatan lainnya yaitu kegiatan karaoke jarak minimum  </w:t>
      </w:r>
      <w:r w:rsidR="00D5166F" w:rsidRPr="00394693">
        <w:rPr>
          <w:rFonts w:ascii="Bookman Old Style" w:hAnsi="Bookman Old Style"/>
          <w:lang w:val="id-ID"/>
        </w:rPr>
        <w:lastRenderedPageBreak/>
        <w:t>dengan fasilitas peribadatan, fasilitas pendidikan, fasilitas perkantoran minimum seratus meter</w:t>
      </w:r>
      <w:r w:rsidR="00212E74" w:rsidRPr="00394693">
        <w:rPr>
          <w:rFonts w:ascii="Bookman Old Style" w:hAnsi="Bookman Old Style"/>
          <w:lang w:val="id-ID"/>
        </w:rPr>
        <w:t>;</w:t>
      </w:r>
    </w:p>
    <w:p w:rsidR="00BE0E62" w:rsidRPr="00394693" w:rsidRDefault="00BE0E62">
      <w:pPr>
        <w:pStyle w:val="ListParagraph"/>
        <w:numPr>
          <w:ilvl w:val="0"/>
          <w:numId w:val="163"/>
        </w:numPr>
        <w:tabs>
          <w:tab w:val="left" w:pos="1985"/>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B4 meliputi kegiatan yang </w:t>
      </w:r>
      <w:r w:rsidR="00D5166F" w:rsidRPr="00394693">
        <w:rPr>
          <w:rFonts w:ascii="Bookman Old Style" w:hAnsi="Bookman Old Style"/>
          <w:lang w:val="id-ID"/>
        </w:rPr>
        <w:t>diijinkan dengan syarat skala mikro dan kecil</w:t>
      </w:r>
      <w:r w:rsidR="003D0B1D" w:rsidRPr="00394693">
        <w:rPr>
          <w:rFonts w:ascii="Bookman Old Style" w:hAnsi="Bookman Old Style"/>
        </w:rPr>
        <w:t xml:space="preserve"> diluar KPI</w:t>
      </w:r>
      <w:r w:rsidR="00E6307A" w:rsidRPr="00394693">
        <w:rPr>
          <w:rFonts w:ascii="Bookman Old Style" w:hAnsi="Bookman Old Style"/>
          <w:lang w:val="id-ID"/>
        </w:rPr>
        <w:t xml:space="preserve"> berdasarkan Perda RTRW</w:t>
      </w:r>
      <w:r w:rsidR="00212E74" w:rsidRPr="00394693">
        <w:rPr>
          <w:rFonts w:ascii="Bookman Old Style" w:hAnsi="Bookman Old Style"/>
          <w:lang w:val="id-ID"/>
        </w:rPr>
        <w:t>; dan</w:t>
      </w:r>
    </w:p>
    <w:p w:rsidR="00BE0E62" w:rsidRPr="00394693" w:rsidRDefault="00BE0E62">
      <w:pPr>
        <w:pStyle w:val="ListParagraph"/>
        <w:numPr>
          <w:ilvl w:val="0"/>
          <w:numId w:val="163"/>
        </w:numPr>
        <w:tabs>
          <w:tab w:val="left" w:pos="1985"/>
        </w:tabs>
        <w:spacing w:line="276" w:lineRule="auto"/>
        <w:ind w:left="1134" w:hanging="567"/>
        <w:jc w:val="both"/>
        <w:rPr>
          <w:rFonts w:ascii="Bookman Old Style" w:hAnsi="Bookman Old Style"/>
          <w:lang w:val="id-ID"/>
        </w:rPr>
      </w:pPr>
      <w:r w:rsidRPr="00394693">
        <w:rPr>
          <w:rFonts w:ascii="Bookman Old Style" w:hAnsi="Bookman Old Style"/>
          <w:lang w:val="id-ID"/>
        </w:rPr>
        <w:t>B5 meliputi</w:t>
      </w:r>
      <w:r w:rsidRPr="00394693">
        <w:rPr>
          <w:rFonts w:ascii="Bookman Old Style" w:hAnsi="Bookman Old Style"/>
        </w:rPr>
        <w:t xml:space="preserve"> </w:t>
      </w:r>
      <w:r w:rsidRPr="00394693">
        <w:rPr>
          <w:rFonts w:ascii="Bookman Old Style" w:hAnsi="Bookman Old Style"/>
          <w:lang w:val="id-ID"/>
        </w:rPr>
        <w:t xml:space="preserve">kegiatan </w:t>
      </w:r>
      <w:r w:rsidR="00212E74" w:rsidRPr="00394693">
        <w:rPr>
          <w:rFonts w:ascii="Bookman Old Style" w:hAnsi="Bookman Old Style"/>
          <w:lang w:val="id-ID"/>
        </w:rPr>
        <w:t xml:space="preserve">yang </w:t>
      </w:r>
      <w:r w:rsidR="00212E74" w:rsidRPr="00394693">
        <w:rPr>
          <w:rFonts w:ascii="Bookman Old Style" w:hAnsi="Bookman Old Style" w:cs="Tahoma"/>
        </w:rPr>
        <w:t xml:space="preserve">diijinkan dengan syarat penyediaan prasarana minimal </w:t>
      </w:r>
      <w:r w:rsidR="00D5166F" w:rsidRPr="00394693">
        <w:rPr>
          <w:rFonts w:ascii="Bookman Old Style" w:hAnsi="Bookman Old Style" w:cs="Tahoma"/>
        </w:rPr>
        <w:t>(</w:t>
      </w:r>
      <w:r w:rsidR="00212E74" w:rsidRPr="00394693">
        <w:rPr>
          <w:rFonts w:ascii="Bookman Old Style" w:hAnsi="Bookman Old Style" w:cs="Tahoma"/>
        </w:rPr>
        <w:t>limbah dan parkir</w:t>
      </w:r>
      <w:r w:rsidR="00D5166F" w:rsidRPr="00394693">
        <w:rPr>
          <w:rFonts w:ascii="Bookman Old Style" w:hAnsi="Bookman Old Style" w:cs="Tahoma"/>
        </w:rPr>
        <w:t>)</w:t>
      </w:r>
      <w:r w:rsidR="00142275" w:rsidRPr="00394693">
        <w:rPr>
          <w:rFonts w:ascii="Bookman Old Style" w:hAnsi="Bookman Old Style" w:cs="Tahoma"/>
        </w:rPr>
        <w:t>.</w:t>
      </w:r>
    </w:p>
    <w:p w:rsidR="003218F4" w:rsidRPr="00394693" w:rsidRDefault="003218F4" w:rsidP="005C04DE">
      <w:pPr>
        <w:numPr>
          <w:ilvl w:val="0"/>
          <w:numId w:val="190"/>
        </w:numPr>
        <w:pBdr>
          <w:top w:val="nil"/>
          <w:left w:val="nil"/>
          <w:bottom w:val="nil"/>
          <w:right w:val="nil"/>
          <w:between w:val="nil"/>
        </w:pBdr>
        <w:spacing w:line="264" w:lineRule="auto"/>
        <w:ind w:left="566" w:hangingChars="236" w:hanging="566"/>
        <w:jc w:val="both"/>
        <w:rPr>
          <w:rFonts w:ascii="Bookman Old Style" w:hAnsi="Bookman Old Style"/>
          <w:lang w:val="id-ID"/>
        </w:rPr>
      </w:pPr>
      <w:r w:rsidRPr="00394693">
        <w:rPr>
          <w:rFonts w:ascii="Bookman Old Style" w:hAnsi="Bookman Old Style"/>
          <w:lang w:val="id-ID"/>
        </w:rPr>
        <w:t xml:space="preserve">Klasifikasi X sebagaimana dimaksud </w:t>
      </w:r>
      <w:r w:rsidR="00B16601" w:rsidRPr="00394693">
        <w:rPr>
          <w:rFonts w:ascii="Bookman Old Style" w:hAnsi="Bookman Old Style"/>
          <w:lang w:val="id-ID"/>
        </w:rPr>
        <w:t>pada ayat</w:t>
      </w:r>
      <w:r w:rsidRPr="00394693">
        <w:rPr>
          <w:rFonts w:ascii="Bookman Old Style" w:hAnsi="Bookman Old Style"/>
          <w:lang w:val="id-ID"/>
        </w:rPr>
        <w:t xml:space="preserve"> (3) huruf d merupakan kategori kegiatan dan penggunaan lahan yang memiliki sifat tidak sesuai dengan rencana peruntukan ruang yang direncanakan dan dapat menimbulkan dampak yang cukup besar bagi lingkungan di sekitarnya.</w:t>
      </w:r>
    </w:p>
    <w:p w:rsidR="00BC6822" w:rsidRPr="00394693" w:rsidRDefault="004E1F9B" w:rsidP="005C04DE">
      <w:pPr>
        <w:numPr>
          <w:ilvl w:val="0"/>
          <w:numId w:val="190"/>
        </w:numPr>
        <w:pBdr>
          <w:top w:val="nil"/>
          <w:left w:val="nil"/>
          <w:bottom w:val="nil"/>
          <w:right w:val="nil"/>
          <w:between w:val="nil"/>
        </w:pBdr>
        <w:spacing w:line="264" w:lineRule="auto"/>
        <w:ind w:left="566" w:hangingChars="236" w:hanging="566"/>
        <w:jc w:val="both"/>
        <w:rPr>
          <w:rFonts w:ascii="Bookman Old Style" w:hAnsi="Bookman Old Style"/>
          <w:lang w:val="id-ID"/>
        </w:rPr>
      </w:pPr>
      <w:r w:rsidRPr="00394693">
        <w:rPr>
          <w:rFonts w:ascii="Bookman Old Style" w:hAnsi="Bookman Old Style"/>
          <w:lang w:val="en-US"/>
        </w:rPr>
        <w:t xml:space="preserve">Instansi yang berwenang sebagaimana dimaksud pada ayat (6) huruf a meliputi </w:t>
      </w:r>
      <w:r w:rsidR="00BC6822" w:rsidRPr="00394693">
        <w:rPr>
          <w:rFonts w:ascii="Bookman Old Style" w:hAnsi="Bookman Old Style"/>
          <w:lang w:val="en-US"/>
        </w:rPr>
        <w:t>:</w:t>
      </w:r>
    </w:p>
    <w:p w:rsidR="00BC6822" w:rsidRPr="00394693" w:rsidRDefault="004E1F9B">
      <w:pPr>
        <w:pStyle w:val="ListParagraph"/>
        <w:numPr>
          <w:ilvl w:val="0"/>
          <w:numId w:val="174"/>
        </w:numPr>
        <w:tabs>
          <w:tab w:val="left" w:pos="1985"/>
        </w:tabs>
        <w:spacing w:line="276" w:lineRule="auto"/>
        <w:ind w:left="1134" w:hanging="567"/>
        <w:jc w:val="both"/>
        <w:rPr>
          <w:rFonts w:ascii="Bookman Old Style" w:hAnsi="Bookman Old Style"/>
          <w:lang w:val="id-ID"/>
        </w:rPr>
      </w:pPr>
      <w:r w:rsidRPr="00394693">
        <w:rPr>
          <w:rFonts w:ascii="Bookman Old Style" w:hAnsi="Bookman Old Style"/>
          <w:lang w:val="id-ID"/>
        </w:rPr>
        <w:t>Dinas</w:t>
      </w:r>
      <w:r w:rsidR="00BC6822" w:rsidRPr="00394693">
        <w:rPr>
          <w:rFonts w:ascii="Bookman Old Style" w:hAnsi="Bookman Old Style"/>
          <w:lang w:val="id-ID"/>
        </w:rPr>
        <w:t xml:space="preserve"> atau Kementerian yang membidangi urusan perindustrian sesuai dengan kewenangannya;</w:t>
      </w:r>
      <w:r w:rsidRPr="00394693">
        <w:rPr>
          <w:rFonts w:ascii="Bookman Old Style" w:hAnsi="Bookman Old Style"/>
          <w:lang w:val="id-ID"/>
        </w:rPr>
        <w:t xml:space="preserve"> </w:t>
      </w:r>
    </w:p>
    <w:p w:rsidR="009129FA" w:rsidRPr="00394693" w:rsidRDefault="009129FA">
      <w:pPr>
        <w:pStyle w:val="ListParagraph"/>
        <w:numPr>
          <w:ilvl w:val="0"/>
          <w:numId w:val="174"/>
        </w:numPr>
        <w:tabs>
          <w:tab w:val="left" w:pos="1985"/>
        </w:tabs>
        <w:spacing w:line="276" w:lineRule="auto"/>
        <w:ind w:left="1134" w:hanging="567"/>
        <w:jc w:val="both"/>
        <w:rPr>
          <w:rFonts w:ascii="Bookman Old Style" w:hAnsi="Bookman Old Style"/>
          <w:lang w:val="id-ID"/>
        </w:rPr>
      </w:pPr>
      <w:r w:rsidRPr="00394693">
        <w:rPr>
          <w:rFonts w:ascii="Bookman Old Style" w:hAnsi="Bookman Old Style"/>
        </w:rPr>
        <w:t>Dinas yang membidangi urusan perumahan;</w:t>
      </w:r>
    </w:p>
    <w:p w:rsidR="009129FA" w:rsidRPr="00394693" w:rsidRDefault="009129FA">
      <w:pPr>
        <w:pStyle w:val="ListParagraph"/>
        <w:numPr>
          <w:ilvl w:val="0"/>
          <w:numId w:val="174"/>
        </w:numPr>
        <w:tabs>
          <w:tab w:val="left" w:pos="1985"/>
        </w:tabs>
        <w:spacing w:line="276" w:lineRule="auto"/>
        <w:ind w:left="1134" w:hanging="567"/>
        <w:jc w:val="both"/>
        <w:rPr>
          <w:rFonts w:ascii="Bookman Old Style" w:hAnsi="Bookman Old Style"/>
          <w:lang w:val="id-ID"/>
        </w:rPr>
      </w:pPr>
      <w:r w:rsidRPr="00394693">
        <w:rPr>
          <w:rFonts w:ascii="Bookman Old Style" w:hAnsi="Bookman Old Style"/>
        </w:rPr>
        <w:t>Dinas yang membidangi urusan sumber daya air;</w:t>
      </w:r>
    </w:p>
    <w:p w:rsidR="00BC6822" w:rsidRPr="00394693" w:rsidRDefault="006A1D70">
      <w:pPr>
        <w:pStyle w:val="ListParagraph"/>
        <w:numPr>
          <w:ilvl w:val="0"/>
          <w:numId w:val="174"/>
        </w:numPr>
        <w:tabs>
          <w:tab w:val="left" w:pos="1985"/>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Balai Besar </w:t>
      </w:r>
      <w:r w:rsidR="00DC6126" w:rsidRPr="00394693">
        <w:rPr>
          <w:rFonts w:ascii="Bookman Old Style" w:hAnsi="Bookman Old Style"/>
        </w:rPr>
        <w:t xml:space="preserve">Wilayah </w:t>
      </w:r>
      <w:r w:rsidRPr="00394693">
        <w:rPr>
          <w:rFonts w:ascii="Bookman Old Style" w:hAnsi="Bookman Old Style"/>
          <w:lang w:val="id-ID"/>
        </w:rPr>
        <w:t>Sungai Bengawan Solo</w:t>
      </w:r>
      <w:r w:rsidR="00BC6822" w:rsidRPr="00394693">
        <w:rPr>
          <w:rFonts w:ascii="Bookman Old Style" w:hAnsi="Bookman Old Style"/>
        </w:rPr>
        <w:t>;</w:t>
      </w:r>
      <w:r w:rsidRPr="00394693">
        <w:rPr>
          <w:rFonts w:ascii="Bookman Old Style" w:hAnsi="Bookman Old Style"/>
          <w:lang w:val="id-ID"/>
        </w:rPr>
        <w:t xml:space="preserve"> </w:t>
      </w:r>
    </w:p>
    <w:p w:rsidR="00BC6822" w:rsidRPr="00394693" w:rsidRDefault="006A1D70">
      <w:pPr>
        <w:pStyle w:val="ListParagraph"/>
        <w:numPr>
          <w:ilvl w:val="0"/>
          <w:numId w:val="174"/>
        </w:numPr>
        <w:tabs>
          <w:tab w:val="left" w:pos="1985"/>
        </w:tabs>
        <w:spacing w:line="276" w:lineRule="auto"/>
        <w:ind w:left="1134" w:hanging="567"/>
        <w:jc w:val="both"/>
        <w:rPr>
          <w:rFonts w:ascii="Bookman Old Style" w:hAnsi="Bookman Old Style"/>
          <w:lang w:val="id-ID"/>
        </w:rPr>
      </w:pPr>
      <w:r w:rsidRPr="00394693">
        <w:rPr>
          <w:rFonts w:ascii="Bookman Old Style" w:hAnsi="Bookman Old Style"/>
          <w:lang w:val="id-ID"/>
        </w:rPr>
        <w:t>Balai Pelestarian Situs Manusia Purba Sangiran</w:t>
      </w:r>
      <w:r w:rsidR="00BC6822" w:rsidRPr="00394693">
        <w:rPr>
          <w:rFonts w:ascii="Bookman Old Style" w:hAnsi="Bookman Old Style"/>
        </w:rPr>
        <w:t>;</w:t>
      </w:r>
      <w:r w:rsidR="009129FA" w:rsidRPr="00394693">
        <w:rPr>
          <w:rFonts w:ascii="Bookman Old Style" w:hAnsi="Bookman Old Style"/>
        </w:rPr>
        <w:t xml:space="preserve"> atau</w:t>
      </w:r>
    </w:p>
    <w:p w:rsidR="009129FA" w:rsidRPr="00394693" w:rsidRDefault="009129FA">
      <w:pPr>
        <w:pStyle w:val="ListParagraph"/>
        <w:numPr>
          <w:ilvl w:val="0"/>
          <w:numId w:val="174"/>
        </w:numPr>
        <w:tabs>
          <w:tab w:val="left" w:pos="1985"/>
        </w:tabs>
        <w:spacing w:line="276" w:lineRule="auto"/>
        <w:ind w:left="1134" w:hanging="567"/>
        <w:jc w:val="both"/>
        <w:rPr>
          <w:rFonts w:ascii="Bookman Old Style" w:hAnsi="Bookman Old Style"/>
          <w:lang w:val="id-ID"/>
        </w:rPr>
      </w:pPr>
      <w:r w:rsidRPr="00394693">
        <w:rPr>
          <w:rFonts w:ascii="Bookman Old Style" w:hAnsi="Bookman Old Style"/>
        </w:rPr>
        <w:t xml:space="preserve">Instansi lain yang terkait. </w:t>
      </w:r>
    </w:p>
    <w:p w:rsidR="009129FA" w:rsidRPr="00394693" w:rsidRDefault="009129FA" w:rsidP="005C04DE">
      <w:pPr>
        <w:numPr>
          <w:ilvl w:val="0"/>
          <w:numId w:val="190"/>
        </w:numPr>
        <w:pBdr>
          <w:top w:val="nil"/>
          <w:left w:val="nil"/>
          <w:bottom w:val="nil"/>
          <w:right w:val="nil"/>
          <w:between w:val="nil"/>
        </w:pBdr>
        <w:spacing w:line="264" w:lineRule="auto"/>
        <w:ind w:left="566" w:hangingChars="236" w:hanging="566"/>
        <w:jc w:val="both"/>
        <w:rPr>
          <w:rFonts w:ascii="Bookman Old Style" w:hAnsi="Bookman Old Style"/>
          <w:lang w:val="id-ID"/>
        </w:rPr>
      </w:pPr>
      <w:r w:rsidRPr="00394693">
        <w:rPr>
          <w:rFonts w:ascii="Bookman Old Style" w:hAnsi="Bookman Old Style"/>
          <w:lang w:val="en-US"/>
        </w:rPr>
        <w:t xml:space="preserve">Ijin atau persetujuan </w:t>
      </w:r>
      <w:r w:rsidRPr="00394693">
        <w:rPr>
          <w:rFonts w:ascii="Bookman Old Style" w:hAnsi="Bookman Old Style"/>
          <w:lang w:val="id-ID"/>
        </w:rPr>
        <w:t>Forum Penataan Ruang (FPR) dan/ atau instansi yang berwenang</w:t>
      </w:r>
      <w:r w:rsidRPr="00394693">
        <w:rPr>
          <w:rFonts w:ascii="Bookman Old Style" w:hAnsi="Bookman Old Style"/>
          <w:lang w:val="en-US"/>
        </w:rPr>
        <w:t xml:space="preserve"> sebagaimana dimaksud pada ayat (6) huruf a dapat mempertimbangkan ketentuan dalam Perda RTRW. </w:t>
      </w:r>
    </w:p>
    <w:p w:rsidR="003218F4" w:rsidRPr="00394693" w:rsidRDefault="003218F4" w:rsidP="005C04DE">
      <w:pPr>
        <w:numPr>
          <w:ilvl w:val="0"/>
          <w:numId w:val="190"/>
        </w:numPr>
        <w:pBdr>
          <w:top w:val="nil"/>
          <w:left w:val="nil"/>
          <w:bottom w:val="nil"/>
          <w:right w:val="nil"/>
          <w:between w:val="nil"/>
        </w:pBdr>
        <w:spacing w:line="264" w:lineRule="auto"/>
        <w:ind w:left="566" w:hangingChars="236" w:hanging="566"/>
        <w:jc w:val="both"/>
        <w:rPr>
          <w:rFonts w:ascii="Bookman Old Style" w:hAnsi="Bookman Old Style"/>
          <w:lang w:val="id-ID"/>
        </w:rPr>
      </w:pPr>
      <w:r w:rsidRPr="00394693">
        <w:rPr>
          <w:rFonts w:ascii="Bookman Old Style" w:hAnsi="Bookman Old Style"/>
          <w:lang w:val="id-ID"/>
        </w:rPr>
        <w:t xml:space="preserve">Kategori kegiatan dan penggunaan lahan sebagaimana dimaksud </w:t>
      </w:r>
      <w:r w:rsidR="00B16601" w:rsidRPr="00394693">
        <w:rPr>
          <w:rFonts w:ascii="Bookman Old Style" w:hAnsi="Bookman Old Style"/>
          <w:lang w:val="id-ID"/>
        </w:rPr>
        <w:t>pada ayat</w:t>
      </w:r>
      <w:r w:rsidRPr="00394693">
        <w:rPr>
          <w:rFonts w:ascii="Bookman Old Style" w:hAnsi="Bookman Old Style"/>
          <w:lang w:val="id-ID"/>
        </w:rPr>
        <w:t xml:space="preserve"> (1) dimuat dalam matriks kegiatan dan penggunaan lahan yang dirinci berdasarkan jenis-jenisnya pada masing-masing zona atau subzona, tercantum pada Lampiran V, yang merupakan bagian tidak terpisahkan dari </w:t>
      </w:r>
      <w:r w:rsidR="00A01C4C" w:rsidRPr="00394693">
        <w:rPr>
          <w:rFonts w:ascii="Bookman Old Style" w:hAnsi="Bookman Old Style"/>
          <w:lang w:val="id-ID"/>
        </w:rPr>
        <w:t xml:space="preserve">Peraturan Bupati </w:t>
      </w:r>
      <w:r w:rsidRPr="00394693">
        <w:rPr>
          <w:rFonts w:ascii="Bookman Old Style" w:hAnsi="Bookman Old Style"/>
          <w:lang w:val="id-ID"/>
        </w:rPr>
        <w:t>ini.</w:t>
      </w:r>
    </w:p>
    <w:p w:rsidR="003C0308" w:rsidRPr="00394693" w:rsidRDefault="003C0308" w:rsidP="003C0308">
      <w:pPr>
        <w:pBdr>
          <w:top w:val="nil"/>
          <w:left w:val="nil"/>
          <w:bottom w:val="nil"/>
          <w:right w:val="nil"/>
          <w:between w:val="nil"/>
        </w:pBdr>
        <w:spacing w:line="264" w:lineRule="auto"/>
        <w:jc w:val="both"/>
        <w:rPr>
          <w:rFonts w:ascii="Bookman Old Style" w:hAnsi="Bookman Old Style"/>
          <w:lang w:val="id-ID"/>
        </w:rPr>
      </w:pPr>
    </w:p>
    <w:p w:rsidR="00C65550" w:rsidRPr="00394693" w:rsidRDefault="005C04DE" w:rsidP="00A01C4C">
      <w:pPr>
        <w:spacing w:line="276" w:lineRule="auto"/>
        <w:ind w:left="32"/>
        <w:jc w:val="center"/>
        <w:rPr>
          <w:rFonts w:ascii="Bookman Old Style" w:eastAsia="Bookman Old Style" w:hAnsi="Bookman Old Style" w:cs="Bookman Old Style"/>
          <w:bCs/>
        </w:rPr>
      </w:pPr>
      <w:r w:rsidRPr="00394693">
        <w:rPr>
          <w:rFonts w:ascii="Bookman Old Style" w:eastAsia="Bookman Old Style" w:hAnsi="Bookman Old Style" w:cs="Bookman Old Style"/>
          <w:bCs/>
        </w:rPr>
        <w:t>Paragraf 2</w:t>
      </w:r>
    </w:p>
    <w:p w:rsidR="00C65550" w:rsidRPr="00394693" w:rsidRDefault="00C65550" w:rsidP="00A01C4C">
      <w:pPr>
        <w:spacing w:line="276" w:lineRule="auto"/>
        <w:ind w:left="32"/>
        <w:jc w:val="center"/>
        <w:rPr>
          <w:rFonts w:ascii="Bookman Old Style" w:eastAsia="Bookman Old Style" w:hAnsi="Bookman Old Style" w:cs="Bookman Old Style"/>
          <w:bCs/>
        </w:rPr>
      </w:pPr>
      <w:r w:rsidRPr="00394693">
        <w:rPr>
          <w:rFonts w:ascii="Bookman Old Style" w:eastAsia="Bookman Old Style" w:hAnsi="Bookman Old Style" w:cs="Bookman Old Style"/>
          <w:bCs/>
        </w:rPr>
        <w:t>Ketentuan Intensitas Pemanfaatan Ruang</w:t>
      </w:r>
    </w:p>
    <w:p w:rsidR="00A01C4C" w:rsidRPr="00394693" w:rsidRDefault="00A01C4C" w:rsidP="00A01C4C">
      <w:pPr>
        <w:spacing w:line="276" w:lineRule="auto"/>
        <w:ind w:left="32"/>
        <w:jc w:val="center"/>
        <w:rPr>
          <w:rFonts w:ascii="Bookman Old Style" w:eastAsia="Bookman Old Style" w:hAnsi="Bookman Old Style" w:cs="Bookman Old Style"/>
          <w:bCs/>
        </w:rPr>
      </w:pPr>
    </w:p>
    <w:p w:rsidR="00EB7079" w:rsidRPr="00394693" w:rsidRDefault="00EB7079" w:rsidP="00A01C4C">
      <w:pPr>
        <w:pStyle w:val="Heading5"/>
        <w:spacing w:before="0" w:line="276" w:lineRule="auto"/>
        <w:ind w:left="142" w:firstLine="0"/>
        <w:rPr>
          <w:rFonts w:ascii="Bookman Old Style" w:hAnsi="Bookman Old Style"/>
          <w:color w:val="auto"/>
          <w:sz w:val="24"/>
          <w:szCs w:val="24"/>
        </w:rPr>
      </w:pPr>
    </w:p>
    <w:p w:rsidR="00071849" w:rsidRPr="00394693" w:rsidRDefault="00821ABF" w:rsidP="00A01C4C">
      <w:pPr>
        <w:pStyle w:val="ListParagraph"/>
        <w:numPr>
          <w:ilvl w:val="0"/>
          <w:numId w:val="19"/>
        </w:numPr>
        <w:tabs>
          <w:tab w:val="left" w:pos="567"/>
        </w:tabs>
        <w:spacing w:line="276" w:lineRule="auto"/>
        <w:ind w:left="567" w:hanging="567"/>
        <w:contextualSpacing w:val="0"/>
        <w:jc w:val="both"/>
        <w:rPr>
          <w:rFonts w:ascii="Bookman Old Style" w:hAnsi="Bookman Old Style"/>
          <w:lang w:val="id-ID"/>
        </w:rPr>
      </w:pPr>
      <w:r w:rsidRPr="00394693">
        <w:rPr>
          <w:rFonts w:ascii="Bookman Old Style" w:hAnsi="Bookman Old Style"/>
          <w:lang w:val="id-ID"/>
        </w:rPr>
        <w:t xml:space="preserve">Ketentuan intensitas pemanfaatan ruang, sebagaimana dimaksud </w:t>
      </w:r>
      <w:r w:rsidR="007018DE" w:rsidRPr="00394693">
        <w:rPr>
          <w:rFonts w:ascii="Bookman Old Style" w:hAnsi="Bookman Old Style"/>
          <w:lang w:val="id-ID"/>
        </w:rPr>
        <w:t>dalam Pasal</w:t>
      </w:r>
      <w:r w:rsidRPr="00394693">
        <w:rPr>
          <w:rFonts w:ascii="Bookman Old Style" w:hAnsi="Bookman Old Style"/>
          <w:lang w:val="id-ID"/>
        </w:rPr>
        <w:t xml:space="preserve"> 3</w:t>
      </w:r>
      <w:r w:rsidR="003218F4" w:rsidRPr="00394693">
        <w:rPr>
          <w:rFonts w:ascii="Bookman Old Style" w:hAnsi="Bookman Old Style"/>
        </w:rPr>
        <w:t>9</w:t>
      </w:r>
      <w:r w:rsidRPr="00394693">
        <w:rPr>
          <w:rFonts w:ascii="Bookman Old Style" w:hAnsi="Bookman Old Style"/>
          <w:lang w:val="id-ID"/>
        </w:rPr>
        <w:t xml:space="preserve"> huruf b, terdiri atas:</w:t>
      </w:r>
    </w:p>
    <w:p w:rsidR="00544F6F" w:rsidRPr="00394693" w:rsidRDefault="005C04DE">
      <w:pPr>
        <w:numPr>
          <w:ilvl w:val="0"/>
          <w:numId w:val="8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koefisien dasar bangunan </w:t>
      </w:r>
      <w:r w:rsidR="00544F6F" w:rsidRPr="00394693">
        <w:rPr>
          <w:rFonts w:ascii="Bookman Old Style" w:hAnsi="Bookman Old Style"/>
          <w:lang w:val="id-ID"/>
        </w:rPr>
        <w:t>(KDB) maksimum;</w:t>
      </w:r>
    </w:p>
    <w:p w:rsidR="00544F6F" w:rsidRPr="00394693" w:rsidRDefault="005C04DE">
      <w:pPr>
        <w:numPr>
          <w:ilvl w:val="0"/>
          <w:numId w:val="8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koefisien lantai bangunan </w:t>
      </w:r>
      <w:r w:rsidR="00544F6F" w:rsidRPr="00394693">
        <w:rPr>
          <w:rFonts w:ascii="Bookman Old Style" w:hAnsi="Bookman Old Style"/>
          <w:lang w:val="id-ID"/>
        </w:rPr>
        <w:t>(KLB) maksimum;</w:t>
      </w:r>
    </w:p>
    <w:p w:rsidR="00544F6F" w:rsidRPr="00394693" w:rsidRDefault="005C04DE">
      <w:pPr>
        <w:numPr>
          <w:ilvl w:val="0"/>
          <w:numId w:val="8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koefisien dasar hijau </w:t>
      </w:r>
      <w:r w:rsidR="00544F6F" w:rsidRPr="00394693">
        <w:rPr>
          <w:rFonts w:ascii="Bookman Old Style" w:hAnsi="Bookman Old Style"/>
          <w:lang w:val="id-ID"/>
        </w:rPr>
        <w:t xml:space="preserve">(KDH) minimum; </w:t>
      </w:r>
    </w:p>
    <w:p w:rsidR="00544F6F" w:rsidRPr="00394693" w:rsidRDefault="005C04DE">
      <w:pPr>
        <w:numPr>
          <w:ilvl w:val="0"/>
          <w:numId w:val="8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jumlah lantai</w:t>
      </w:r>
      <w:r w:rsidR="00544F6F" w:rsidRPr="00394693">
        <w:rPr>
          <w:rFonts w:ascii="Bookman Old Style" w:hAnsi="Bookman Old Style"/>
          <w:lang w:val="id-ID"/>
        </w:rPr>
        <w:t>; dan</w:t>
      </w:r>
    </w:p>
    <w:p w:rsidR="00F934C9" w:rsidRPr="00394693" w:rsidRDefault="005C04DE">
      <w:pPr>
        <w:numPr>
          <w:ilvl w:val="0"/>
          <w:numId w:val="8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luas </w:t>
      </w:r>
      <w:r w:rsidR="00544F6F" w:rsidRPr="00394693">
        <w:rPr>
          <w:rFonts w:ascii="Bookman Old Style" w:hAnsi="Bookman Old Style"/>
          <w:lang w:val="id-ID"/>
        </w:rPr>
        <w:t>kavling minimum</w:t>
      </w:r>
      <w:r w:rsidR="00F934C9" w:rsidRPr="00394693">
        <w:rPr>
          <w:rFonts w:ascii="Bookman Old Style" w:hAnsi="Bookman Old Style"/>
          <w:lang w:val="id-ID"/>
        </w:rPr>
        <w:t>.</w:t>
      </w:r>
    </w:p>
    <w:p w:rsidR="00305A5C" w:rsidRPr="00394693" w:rsidRDefault="00305A5C" w:rsidP="00A01C4C">
      <w:pPr>
        <w:pStyle w:val="ListParagraph"/>
        <w:numPr>
          <w:ilvl w:val="0"/>
          <w:numId w:val="19"/>
        </w:numPr>
        <w:tabs>
          <w:tab w:val="left" w:pos="567"/>
        </w:tabs>
        <w:spacing w:line="276" w:lineRule="auto"/>
        <w:ind w:left="567" w:hanging="567"/>
        <w:contextualSpacing w:val="0"/>
        <w:jc w:val="both"/>
        <w:rPr>
          <w:rFonts w:ascii="Bookman Old Style" w:hAnsi="Bookman Old Style"/>
          <w:lang w:val="id-ID"/>
        </w:rPr>
      </w:pPr>
      <w:r w:rsidRPr="00394693">
        <w:rPr>
          <w:rFonts w:ascii="Bookman Old Style" w:hAnsi="Bookman Old Style"/>
          <w:lang w:val="id-ID"/>
        </w:rPr>
        <w:t xml:space="preserve">Ketentuan intensitas pemanfaatan ruang sebagaimana dimaksud </w:t>
      </w:r>
      <w:r w:rsidR="00B16601" w:rsidRPr="00394693">
        <w:rPr>
          <w:rFonts w:ascii="Bookman Old Style" w:hAnsi="Bookman Old Style"/>
          <w:lang w:val="id-ID"/>
        </w:rPr>
        <w:t>pada ayat</w:t>
      </w:r>
      <w:r w:rsidRPr="00394693">
        <w:rPr>
          <w:rFonts w:ascii="Bookman Old Style" w:hAnsi="Bookman Old Style"/>
          <w:lang w:val="id-ID"/>
        </w:rPr>
        <w:t xml:space="preserve"> (1) merupakan pendetailan lebih lanjut dari intensitas pemanfaatan ruang yang diatur dalam ketentuan umum zonasi pada RTRW Kabupaten dengan mempertimbangkan karakteristik lingkungan dari masing-masing zona atau subzona.</w:t>
      </w:r>
    </w:p>
    <w:p w:rsidR="00B25394" w:rsidRPr="00394693" w:rsidRDefault="00BC502B" w:rsidP="00A01C4C">
      <w:pPr>
        <w:pStyle w:val="ListParagraph"/>
        <w:numPr>
          <w:ilvl w:val="0"/>
          <w:numId w:val="19"/>
        </w:numPr>
        <w:tabs>
          <w:tab w:val="left" w:pos="567"/>
        </w:tabs>
        <w:spacing w:line="276" w:lineRule="auto"/>
        <w:ind w:left="567" w:hanging="567"/>
        <w:contextualSpacing w:val="0"/>
        <w:jc w:val="both"/>
        <w:rPr>
          <w:rFonts w:ascii="Bookman Old Style" w:hAnsi="Bookman Old Style"/>
          <w:lang w:val="id-ID"/>
        </w:rPr>
      </w:pPr>
      <w:r w:rsidRPr="00394693">
        <w:rPr>
          <w:rFonts w:ascii="Bookman Old Style" w:hAnsi="Bookman Old Style"/>
          <w:lang w:val="id-ID"/>
        </w:rPr>
        <w:t>Luas kav</w:t>
      </w:r>
      <w:r w:rsidR="00B25394" w:rsidRPr="00394693">
        <w:rPr>
          <w:rFonts w:ascii="Bookman Old Style" w:hAnsi="Bookman Old Style"/>
          <w:lang w:val="id-ID"/>
        </w:rPr>
        <w:t xml:space="preserve">ling minimum, sebagaimana dimaksud </w:t>
      </w:r>
      <w:r w:rsidR="00B16601" w:rsidRPr="00394693">
        <w:rPr>
          <w:rFonts w:ascii="Bookman Old Style" w:hAnsi="Bookman Old Style"/>
          <w:lang w:val="id-ID"/>
        </w:rPr>
        <w:t>pada ayat</w:t>
      </w:r>
      <w:r w:rsidR="00B25394" w:rsidRPr="00394693">
        <w:rPr>
          <w:rFonts w:ascii="Bookman Old Style" w:hAnsi="Bookman Old Style"/>
          <w:lang w:val="id-ID"/>
        </w:rPr>
        <w:t xml:space="preserve"> (1) huruf d, diterapkan pada zona perumahan (R) </w:t>
      </w:r>
      <w:r w:rsidRPr="00394693">
        <w:rPr>
          <w:rFonts w:ascii="Bookman Old Style" w:hAnsi="Bookman Old Style"/>
          <w:lang w:val="id-ID"/>
        </w:rPr>
        <w:t>meliputi</w:t>
      </w:r>
      <w:r w:rsidR="007018DE" w:rsidRPr="00394693">
        <w:rPr>
          <w:rFonts w:ascii="Bookman Old Style" w:hAnsi="Bookman Old Style"/>
          <w:lang w:val="id-ID"/>
        </w:rPr>
        <w:t>:</w:t>
      </w:r>
    </w:p>
    <w:p w:rsidR="004B6D30" w:rsidRPr="00394693" w:rsidRDefault="004B6D30">
      <w:pPr>
        <w:numPr>
          <w:ilvl w:val="0"/>
          <w:numId w:val="172"/>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Luas minimal bidang tanah pada sub-zona perumahan kepadatan tinggi (R-2) seluas 60 (enam puluh) meter persegi;</w:t>
      </w:r>
    </w:p>
    <w:p w:rsidR="004B6D30" w:rsidRPr="00394693" w:rsidRDefault="004B6D30">
      <w:pPr>
        <w:numPr>
          <w:ilvl w:val="0"/>
          <w:numId w:val="172"/>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Luas minimal bidang tanah pada sub-zona perumahan kepadatan sedang (R-3) seluas 72 (tujuh puluh dua) meter persegi; dan</w:t>
      </w:r>
    </w:p>
    <w:p w:rsidR="004B6D30" w:rsidRPr="00394693" w:rsidRDefault="004B6D30">
      <w:pPr>
        <w:numPr>
          <w:ilvl w:val="0"/>
          <w:numId w:val="172"/>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lastRenderedPageBreak/>
        <w:t>Luas minimal bidang tanah pada sub-zona perumahan kepadatan rendah (R-4) seluas 90 (sembilan puluh) meter persegi.</w:t>
      </w:r>
    </w:p>
    <w:p w:rsidR="004B6D30" w:rsidRPr="00394693" w:rsidRDefault="00BC502B" w:rsidP="00A01C4C">
      <w:pPr>
        <w:pStyle w:val="ListParagraph"/>
        <w:numPr>
          <w:ilvl w:val="0"/>
          <w:numId w:val="19"/>
        </w:numPr>
        <w:tabs>
          <w:tab w:val="left" w:pos="567"/>
        </w:tabs>
        <w:spacing w:line="276" w:lineRule="auto"/>
        <w:ind w:left="567" w:hanging="567"/>
        <w:contextualSpacing w:val="0"/>
        <w:jc w:val="both"/>
        <w:rPr>
          <w:rFonts w:ascii="Bookman Old Style" w:hAnsi="Bookman Old Style"/>
          <w:lang w:val="id-ID"/>
        </w:rPr>
      </w:pPr>
      <w:r w:rsidRPr="00394693">
        <w:rPr>
          <w:rFonts w:ascii="Bookman Old Style" w:hAnsi="Bookman Old Style"/>
          <w:lang w:val="id-ID"/>
        </w:rPr>
        <w:t>Luas kav</w:t>
      </w:r>
      <w:r w:rsidR="004B6D30" w:rsidRPr="00394693">
        <w:rPr>
          <w:rFonts w:ascii="Bookman Old Style" w:hAnsi="Bookman Old Style"/>
          <w:lang w:val="id-ID"/>
        </w:rPr>
        <w:t>ling minimum tersebut di</w:t>
      </w:r>
      <w:r w:rsidR="00305A5C" w:rsidRPr="00394693">
        <w:rPr>
          <w:rFonts w:ascii="Bookman Old Style" w:hAnsi="Bookman Old Style"/>
        </w:rPr>
        <w:t xml:space="preserve"> </w:t>
      </w:r>
      <w:r w:rsidR="004B6D30" w:rsidRPr="00394693">
        <w:rPr>
          <w:rFonts w:ascii="Bookman Old Style" w:hAnsi="Bookman Old Style"/>
          <w:lang w:val="id-ID"/>
        </w:rPr>
        <w:t>atas, sebagaimana ayat (3), tidak berlaku pada pecah sertifikat yang terjadi karena:</w:t>
      </w:r>
    </w:p>
    <w:p w:rsidR="004B6D30" w:rsidRPr="00394693" w:rsidRDefault="004B6D30">
      <w:pPr>
        <w:numPr>
          <w:ilvl w:val="0"/>
          <w:numId w:val="111"/>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en-US"/>
        </w:rPr>
        <w:t>p</w:t>
      </w:r>
      <w:r w:rsidRPr="00394693">
        <w:rPr>
          <w:rFonts w:ascii="Bookman Old Style" w:hAnsi="Bookman Old Style"/>
          <w:lang w:val="id-ID"/>
        </w:rPr>
        <w:t>embagian hak bersama (gono-gini atau waris);</w:t>
      </w:r>
    </w:p>
    <w:p w:rsidR="004B6D30" w:rsidRPr="00394693" w:rsidRDefault="004B6D30">
      <w:pPr>
        <w:numPr>
          <w:ilvl w:val="0"/>
          <w:numId w:val="111"/>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en-US"/>
        </w:rPr>
        <w:t>p</w:t>
      </w:r>
      <w:r w:rsidRPr="00394693">
        <w:rPr>
          <w:rFonts w:ascii="Bookman Old Style" w:hAnsi="Bookman Old Style"/>
          <w:lang w:val="id-ID"/>
        </w:rPr>
        <w:t>engadaan tanah untuk kepentingan umum dan/atau konsekuensi yang terjadi karena kepentingan umum;</w:t>
      </w:r>
    </w:p>
    <w:p w:rsidR="004B6D30" w:rsidRPr="00394693" w:rsidRDefault="004B6D30">
      <w:pPr>
        <w:numPr>
          <w:ilvl w:val="0"/>
          <w:numId w:val="111"/>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en-US"/>
        </w:rPr>
        <w:t>p</w:t>
      </w:r>
      <w:r w:rsidRPr="00394693">
        <w:rPr>
          <w:rFonts w:ascii="Bookman Old Style" w:hAnsi="Bookman Old Style"/>
          <w:lang w:val="id-ID"/>
        </w:rPr>
        <w:t>emecahan bidang tanah yang bertujuan untuk perluasan atau mendukung fungsi bidang tanah lainnya yang bersebelahan; dan</w:t>
      </w:r>
    </w:p>
    <w:p w:rsidR="004B6D30" w:rsidRPr="00394693" w:rsidRDefault="004B6D30">
      <w:pPr>
        <w:numPr>
          <w:ilvl w:val="0"/>
          <w:numId w:val="111"/>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en-US"/>
        </w:rPr>
        <w:t>h</w:t>
      </w:r>
      <w:r w:rsidRPr="00394693">
        <w:rPr>
          <w:rFonts w:ascii="Bookman Old Style" w:hAnsi="Bookman Old Style"/>
          <w:lang w:val="id-ID"/>
        </w:rPr>
        <w:t>al-hal lain, dimana secara teknis tidak</w:t>
      </w:r>
      <w:r w:rsidR="00BC502B" w:rsidRPr="00394693">
        <w:rPr>
          <w:rFonts w:ascii="Bookman Old Style" w:hAnsi="Bookman Old Style"/>
          <w:lang w:val="id-ID"/>
        </w:rPr>
        <w:t xml:space="preserve"> memungkinkan memenuhi luas kav</w:t>
      </w:r>
      <w:r w:rsidRPr="00394693">
        <w:rPr>
          <w:rFonts w:ascii="Bookman Old Style" w:hAnsi="Bookman Old Style"/>
          <w:lang w:val="id-ID"/>
        </w:rPr>
        <w:t>ling minimum sebagaimana dimaksud.</w:t>
      </w:r>
    </w:p>
    <w:p w:rsidR="00071849" w:rsidRPr="00394693" w:rsidRDefault="00B25394" w:rsidP="00A01C4C">
      <w:pPr>
        <w:pStyle w:val="ListParagraph"/>
        <w:numPr>
          <w:ilvl w:val="0"/>
          <w:numId w:val="19"/>
        </w:numPr>
        <w:tabs>
          <w:tab w:val="left" w:pos="567"/>
        </w:tabs>
        <w:spacing w:line="276" w:lineRule="auto"/>
        <w:ind w:left="567" w:hanging="567"/>
        <w:contextualSpacing w:val="0"/>
        <w:jc w:val="both"/>
        <w:rPr>
          <w:rFonts w:ascii="Bookman Old Style" w:hAnsi="Bookman Old Style"/>
          <w:lang w:val="id-ID"/>
        </w:rPr>
      </w:pPr>
      <w:r w:rsidRPr="00394693">
        <w:rPr>
          <w:rFonts w:ascii="Bookman Old Style" w:hAnsi="Bookman Old Style"/>
          <w:lang w:val="id-ID"/>
        </w:rPr>
        <w:t xml:space="preserve">Ketentuan intensitas pemanfaatan ruang sebagaimana dimaksud </w:t>
      </w:r>
      <w:r w:rsidR="00B16601" w:rsidRPr="00394693">
        <w:rPr>
          <w:rFonts w:ascii="Bookman Old Style" w:hAnsi="Bookman Old Style"/>
        </w:rPr>
        <w:t>pada ayat</w:t>
      </w:r>
      <w:r w:rsidRPr="00394693">
        <w:rPr>
          <w:rFonts w:ascii="Bookman Old Style" w:hAnsi="Bookman Old Style"/>
          <w:lang w:val="id-ID"/>
        </w:rPr>
        <w:t xml:space="preserve"> (</w:t>
      </w:r>
      <w:r w:rsidRPr="00394693">
        <w:rPr>
          <w:rFonts w:ascii="Bookman Old Style" w:hAnsi="Bookman Old Style"/>
        </w:rPr>
        <w:t>1</w:t>
      </w:r>
      <w:r w:rsidRPr="00394693">
        <w:rPr>
          <w:rFonts w:ascii="Bookman Old Style" w:hAnsi="Bookman Old Style"/>
          <w:lang w:val="id-ID"/>
        </w:rPr>
        <w:t>) dirinci sebagaimana tercantum pada Lampiran V.1 yang merupakan bagian yang tidak terpisahkan dari Peraturan Bupati ini.</w:t>
      </w:r>
    </w:p>
    <w:p w:rsidR="00B71E30" w:rsidRPr="00394693" w:rsidRDefault="00B71E30" w:rsidP="00A01C4C">
      <w:pPr>
        <w:tabs>
          <w:tab w:val="left" w:pos="567"/>
        </w:tabs>
        <w:spacing w:line="276" w:lineRule="auto"/>
        <w:jc w:val="both"/>
        <w:rPr>
          <w:rFonts w:ascii="Bookman Old Style" w:hAnsi="Bookman Old Style"/>
          <w:lang w:val="id-ID"/>
        </w:rPr>
      </w:pPr>
    </w:p>
    <w:p w:rsidR="00C65550" w:rsidRPr="00394693" w:rsidRDefault="005C04DE" w:rsidP="00A01C4C">
      <w:pPr>
        <w:pStyle w:val="ListParagraph"/>
        <w:spacing w:line="276" w:lineRule="auto"/>
        <w:ind w:left="0"/>
        <w:jc w:val="center"/>
        <w:rPr>
          <w:rFonts w:ascii="Bookman Old Style" w:eastAsia="Bookman Old Style" w:hAnsi="Bookman Old Style" w:cs="Bookman Old Style"/>
          <w:bCs/>
        </w:rPr>
      </w:pPr>
      <w:r w:rsidRPr="00394693">
        <w:rPr>
          <w:rFonts w:ascii="Bookman Old Style" w:eastAsia="Bookman Old Style" w:hAnsi="Bookman Old Style" w:cs="Bookman Old Style"/>
          <w:bCs/>
        </w:rPr>
        <w:t xml:space="preserve">Paragraf </w:t>
      </w:r>
      <w:r w:rsidR="00F323DF" w:rsidRPr="00394693">
        <w:rPr>
          <w:rFonts w:ascii="Bookman Old Style" w:eastAsia="Bookman Old Style" w:hAnsi="Bookman Old Style" w:cs="Bookman Old Style"/>
          <w:bCs/>
        </w:rPr>
        <w:t>3</w:t>
      </w:r>
    </w:p>
    <w:p w:rsidR="00C65550" w:rsidRPr="00394693" w:rsidRDefault="00C65550" w:rsidP="00A01C4C">
      <w:pPr>
        <w:pStyle w:val="ListParagraph"/>
        <w:spacing w:line="276" w:lineRule="auto"/>
        <w:ind w:left="0"/>
        <w:jc w:val="center"/>
        <w:rPr>
          <w:rFonts w:ascii="Bookman Old Style" w:eastAsia="Bookman Old Style" w:hAnsi="Bookman Old Style" w:cs="Bookman Old Style"/>
          <w:bCs/>
        </w:rPr>
      </w:pPr>
      <w:r w:rsidRPr="00394693">
        <w:rPr>
          <w:rFonts w:ascii="Bookman Old Style" w:eastAsia="Bookman Old Style" w:hAnsi="Bookman Old Style" w:cs="Bookman Old Style"/>
          <w:bCs/>
        </w:rPr>
        <w:t>Ketentuan Tata Bangunan</w:t>
      </w:r>
    </w:p>
    <w:p w:rsidR="00A01C4C" w:rsidRPr="00394693" w:rsidRDefault="00A01C4C" w:rsidP="00A01C4C">
      <w:pPr>
        <w:pStyle w:val="ListParagraph"/>
        <w:spacing w:line="276" w:lineRule="auto"/>
        <w:ind w:left="0"/>
        <w:jc w:val="center"/>
        <w:rPr>
          <w:rFonts w:ascii="Bookman Old Style" w:eastAsia="Bookman Old Style" w:hAnsi="Bookman Old Style" w:cs="Bookman Old Style"/>
          <w:bCs/>
        </w:rPr>
      </w:pPr>
    </w:p>
    <w:p w:rsidR="00EB7079" w:rsidRPr="00394693" w:rsidRDefault="00EB7079" w:rsidP="00A01C4C">
      <w:pPr>
        <w:pStyle w:val="Heading5"/>
        <w:spacing w:before="0" w:line="276" w:lineRule="auto"/>
        <w:ind w:left="142" w:firstLine="0"/>
        <w:rPr>
          <w:rFonts w:ascii="Bookman Old Style" w:hAnsi="Bookman Old Style"/>
          <w:color w:val="auto"/>
          <w:sz w:val="24"/>
          <w:szCs w:val="24"/>
        </w:rPr>
      </w:pPr>
    </w:p>
    <w:p w:rsidR="00071849" w:rsidRPr="00394693" w:rsidRDefault="00B25394">
      <w:pPr>
        <w:pStyle w:val="ListParagraph"/>
        <w:numPr>
          <w:ilvl w:val="0"/>
          <w:numId w:val="81"/>
        </w:numPr>
        <w:tabs>
          <w:tab w:val="left" w:pos="567"/>
        </w:tabs>
        <w:spacing w:line="276" w:lineRule="auto"/>
        <w:ind w:left="567" w:hanging="567"/>
        <w:contextualSpacing w:val="0"/>
        <w:jc w:val="both"/>
        <w:rPr>
          <w:rFonts w:ascii="Bookman Old Style" w:hAnsi="Bookman Old Style"/>
          <w:lang w:val="id-ID"/>
        </w:rPr>
      </w:pPr>
      <w:r w:rsidRPr="00394693">
        <w:rPr>
          <w:rFonts w:ascii="Bookman Old Style" w:hAnsi="Bookman Old Style"/>
          <w:lang w:val="id-ID"/>
        </w:rPr>
        <w:t xml:space="preserve">Ketentuan kegiatan dan penggunaan lahan, sebagaimana dimaksud </w:t>
      </w:r>
      <w:r w:rsidR="007018DE" w:rsidRPr="00394693">
        <w:rPr>
          <w:rFonts w:ascii="Bookman Old Style" w:hAnsi="Bookman Old Style"/>
        </w:rPr>
        <w:t>dalam Pasal</w:t>
      </w:r>
      <w:r w:rsidRPr="00394693">
        <w:rPr>
          <w:rFonts w:ascii="Bookman Old Style" w:hAnsi="Bookman Old Style"/>
          <w:lang w:val="id-ID"/>
        </w:rPr>
        <w:t xml:space="preserve"> 3</w:t>
      </w:r>
      <w:r w:rsidR="00305A5C" w:rsidRPr="00394693">
        <w:rPr>
          <w:rFonts w:ascii="Bookman Old Style" w:hAnsi="Bookman Old Style"/>
        </w:rPr>
        <w:t>9</w:t>
      </w:r>
      <w:r w:rsidRPr="00394693">
        <w:rPr>
          <w:rFonts w:ascii="Bookman Old Style" w:hAnsi="Bookman Old Style"/>
          <w:lang w:val="id-ID"/>
        </w:rPr>
        <w:t xml:space="preserve"> huruf c, terdiri atas:</w:t>
      </w:r>
    </w:p>
    <w:p w:rsidR="00071849" w:rsidRPr="00394693" w:rsidRDefault="005C04DE">
      <w:pPr>
        <w:numPr>
          <w:ilvl w:val="0"/>
          <w:numId w:val="39"/>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en-US"/>
        </w:rPr>
        <w:t xml:space="preserve">ketinggian </w:t>
      </w:r>
      <w:r w:rsidRPr="00394693">
        <w:rPr>
          <w:rFonts w:ascii="Bookman Old Style" w:hAnsi="Bookman Old Style"/>
          <w:lang w:val="id-ID"/>
        </w:rPr>
        <w:t xml:space="preserve">bangunan </w:t>
      </w:r>
      <w:r w:rsidR="00071849" w:rsidRPr="00394693">
        <w:rPr>
          <w:rFonts w:ascii="Bookman Old Style" w:hAnsi="Bookman Old Style"/>
          <w:lang w:val="id-ID"/>
        </w:rPr>
        <w:t>(TB)</w:t>
      </w:r>
      <w:r w:rsidR="00B25394" w:rsidRPr="00394693">
        <w:rPr>
          <w:rFonts w:ascii="Bookman Old Style" w:hAnsi="Bookman Old Style"/>
          <w:lang w:val="en-US"/>
        </w:rPr>
        <w:t xml:space="preserve"> maksimum</w:t>
      </w:r>
      <w:r w:rsidR="00071849" w:rsidRPr="00394693">
        <w:rPr>
          <w:rFonts w:ascii="Bookman Old Style" w:hAnsi="Bookman Old Style"/>
          <w:lang w:val="id-ID"/>
        </w:rPr>
        <w:t>;</w:t>
      </w:r>
    </w:p>
    <w:p w:rsidR="00071849" w:rsidRPr="00394693" w:rsidRDefault="005C04DE">
      <w:pPr>
        <w:numPr>
          <w:ilvl w:val="0"/>
          <w:numId w:val="39"/>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garis sempadan bangunan </w:t>
      </w:r>
      <w:r w:rsidR="00071849" w:rsidRPr="00394693">
        <w:rPr>
          <w:rFonts w:ascii="Bookman Old Style" w:hAnsi="Bookman Old Style"/>
          <w:lang w:val="id-ID"/>
        </w:rPr>
        <w:t>(GSB)</w:t>
      </w:r>
      <w:r w:rsidR="00B25394" w:rsidRPr="00394693">
        <w:rPr>
          <w:rFonts w:ascii="Bookman Old Style" w:hAnsi="Bookman Old Style"/>
          <w:lang w:val="en-US"/>
        </w:rPr>
        <w:t xml:space="preserve"> minimum</w:t>
      </w:r>
      <w:r w:rsidR="00071849" w:rsidRPr="00394693">
        <w:rPr>
          <w:rFonts w:ascii="Bookman Old Style" w:hAnsi="Bookman Old Style"/>
          <w:lang w:val="id-ID"/>
        </w:rPr>
        <w:t>;</w:t>
      </w:r>
    </w:p>
    <w:p w:rsidR="00071849" w:rsidRPr="00394693" w:rsidRDefault="005C04DE">
      <w:pPr>
        <w:numPr>
          <w:ilvl w:val="0"/>
          <w:numId w:val="39"/>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jarak bebas antar bangunan belakang </w:t>
      </w:r>
      <w:r w:rsidR="00071849" w:rsidRPr="00394693">
        <w:rPr>
          <w:rFonts w:ascii="Bookman Old Style" w:hAnsi="Bookman Old Style"/>
          <w:lang w:val="id-ID"/>
        </w:rPr>
        <w:t>(JBBB);</w:t>
      </w:r>
      <w:r w:rsidR="00F934C9" w:rsidRPr="00394693">
        <w:rPr>
          <w:rFonts w:ascii="Bookman Old Style" w:hAnsi="Bookman Old Style"/>
          <w:lang w:val="en-US"/>
        </w:rPr>
        <w:t xml:space="preserve"> dan</w:t>
      </w:r>
    </w:p>
    <w:p w:rsidR="00071849" w:rsidRPr="00394693" w:rsidRDefault="005C04DE">
      <w:pPr>
        <w:numPr>
          <w:ilvl w:val="0"/>
          <w:numId w:val="39"/>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jarak bebas antar bangunan samping </w:t>
      </w:r>
      <w:r w:rsidR="00071849" w:rsidRPr="00394693">
        <w:rPr>
          <w:rFonts w:ascii="Bookman Old Style" w:hAnsi="Bookman Old Style"/>
          <w:lang w:val="id-ID"/>
        </w:rPr>
        <w:t>(JBBS)</w:t>
      </w:r>
      <w:r w:rsidR="00F934C9" w:rsidRPr="00394693">
        <w:rPr>
          <w:rFonts w:ascii="Bookman Old Style" w:hAnsi="Bookman Old Style"/>
          <w:lang w:val="en-US"/>
        </w:rPr>
        <w:t>.</w:t>
      </w:r>
    </w:p>
    <w:p w:rsidR="00071849" w:rsidRPr="00394693" w:rsidRDefault="00B25394">
      <w:pPr>
        <w:pStyle w:val="ListParagraph"/>
        <w:numPr>
          <w:ilvl w:val="0"/>
          <w:numId w:val="81"/>
        </w:numPr>
        <w:tabs>
          <w:tab w:val="left" w:pos="567"/>
        </w:tabs>
        <w:spacing w:line="276" w:lineRule="auto"/>
        <w:ind w:left="567" w:hanging="567"/>
        <w:contextualSpacing w:val="0"/>
        <w:jc w:val="both"/>
        <w:rPr>
          <w:rFonts w:ascii="Bookman Old Style" w:hAnsi="Bookman Old Style"/>
          <w:lang w:val="id-ID"/>
        </w:rPr>
      </w:pPr>
      <w:r w:rsidRPr="00394693">
        <w:rPr>
          <w:rFonts w:ascii="Bookman Old Style" w:hAnsi="Bookman Old Style"/>
          <w:lang w:val="id-ID"/>
        </w:rPr>
        <w:t xml:space="preserve">Ketentuan tata bangunan sebagaimana dimaksud </w:t>
      </w:r>
      <w:r w:rsidR="00B16601" w:rsidRPr="00394693">
        <w:rPr>
          <w:rFonts w:ascii="Bookman Old Style" w:hAnsi="Bookman Old Style"/>
          <w:lang w:val="id-ID"/>
        </w:rPr>
        <w:t>pada ayat</w:t>
      </w:r>
      <w:r w:rsidRPr="00394693">
        <w:rPr>
          <w:rFonts w:ascii="Bookman Old Style" w:hAnsi="Bookman Old Style"/>
          <w:lang w:val="id-ID"/>
        </w:rPr>
        <w:t xml:space="preserve"> (1) dirinci sebagaimana tercantum dalam Lampiran V.2 ketentuan tata bangunan yang merupakan bagian tidak terpisahkan dari Peraturan Bupati ini</w:t>
      </w:r>
      <w:r w:rsidR="00071849" w:rsidRPr="00394693">
        <w:rPr>
          <w:rFonts w:ascii="Bookman Old Style" w:hAnsi="Bookman Old Style"/>
          <w:lang w:val="id-ID"/>
        </w:rPr>
        <w:t>.</w:t>
      </w:r>
    </w:p>
    <w:p w:rsidR="00C8602B" w:rsidRPr="00394693" w:rsidRDefault="00C65550" w:rsidP="00A01C4C">
      <w:pPr>
        <w:pStyle w:val="ListParagraph"/>
        <w:tabs>
          <w:tab w:val="left" w:pos="567"/>
          <w:tab w:val="left" w:pos="4578"/>
        </w:tabs>
        <w:spacing w:line="276" w:lineRule="auto"/>
        <w:ind w:left="567"/>
        <w:contextualSpacing w:val="0"/>
        <w:jc w:val="both"/>
        <w:rPr>
          <w:rFonts w:ascii="Bookman Old Style" w:hAnsi="Bookman Old Style"/>
          <w:strike/>
          <w:lang w:val="id-ID"/>
        </w:rPr>
      </w:pPr>
      <w:r w:rsidRPr="00394693">
        <w:rPr>
          <w:rFonts w:ascii="Bookman Old Style" w:hAnsi="Bookman Old Style"/>
          <w:lang w:val="id-ID"/>
        </w:rPr>
        <w:tab/>
      </w:r>
    </w:p>
    <w:p w:rsidR="00C65550" w:rsidRPr="00394693" w:rsidRDefault="005C04DE" w:rsidP="00A01C4C">
      <w:pPr>
        <w:spacing w:line="276" w:lineRule="auto"/>
        <w:ind w:left="32"/>
        <w:jc w:val="center"/>
        <w:rPr>
          <w:rFonts w:ascii="Bookman Old Style" w:eastAsia="Bookman Old Style" w:hAnsi="Bookman Old Style" w:cs="Bookman Old Style"/>
          <w:bCs/>
        </w:rPr>
      </w:pPr>
      <w:r w:rsidRPr="00394693">
        <w:rPr>
          <w:rFonts w:ascii="Bookman Old Style" w:eastAsia="Bookman Old Style" w:hAnsi="Bookman Old Style" w:cs="Bookman Old Style"/>
          <w:bCs/>
        </w:rPr>
        <w:t xml:space="preserve">Paragraf </w:t>
      </w:r>
      <w:r w:rsidR="00F323DF" w:rsidRPr="00394693">
        <w:rPr>
          <w:rFonts w:ascii="Bookman Old Style" w:eastAsia="Bookman Old Style" w:hAnsi="Bookman Old Style" w:cs="Bookman Old Style"/>
          <w:bCs/>
        </w:rPr>
        <w:t>4</w:t>
      </w:r>
    </w:p>
    <w:p w:rsidR="00C65550" w:rsidRPr="00394693" w:rsidRDefault="00C65550" w:rsidP="00A01C4C">
      <w:pPr>
        <w:spacing w:line="276" w:lineRule="auto"/>
        <w:ind w:left="32"/>
        <w:jc w:val="center"/>
        <w:rPr>
          <w:rFonts w:ascii="Bookman Old Style" w:eastAsia="Bookman Old Style" w:hAnsi="Bookman Old Style" w:cs="Bookman Old Style"/>
          <w:bCs/>
        </w:rPr>
      </w:pPr>
      <w:r w:rsidRPr="00394693">
        <w:rPr>
          <w:rFonts w:ascii="Bookman Old Style" w:eastAsia="Bookman Old Style" w:hAnsi="Bookman Old Style" w:cs="Bookman Old Style"/>
          <w:bCs/>
        </w:rPr>
        <w:t>Ketentuan Prasarana dan Sarana Minimal</w:t>
      </w:r>
    </w:p>
    <w:p w:rsidR="00A01C4C" w:rsidRPr="00394693" w:rsidRDefault="00A01C4C" w:rsidP="00A01C4C">
      <w:pPr>
        <w:spacing w:line="276" w:lineRule="auto"/>
        <w:ind w:left="32"/>
        <w:jc w:val="center"/>
        <w:rPr>
          <w:rFonts w:ascii="Bookman Old Style" w:eastAsia="Bookman Old Style" w:hAnsi="Bookman Old Style" w:cs="Bookman Old Style"/>
          <w:bCs/>
        </w:rPr>
      </w:pPr>
    </w:p>
    <w:p w:rsidR="00EB7079" w:rsidRPr="00394693" w:rsidRDefault="00EB7079" w:rsidP="00A01C4C">
      <w:pPr>
        <w:pStyle w:val="Heading5"/>
        <w:spacing w:before="0" w:line="276" w:lineRule="auto"/>
        <w:ind w:left="142" w:firstLine="0"/>
        <w:rPr>
          <w:rFonts w:ascii="Bookman Old Style" w:hAnsi="Bookman Old Style"/>
          <w:color w:val="auto"/>
          <w:sz w:val="24"/>
          <w:szCs w:val="24"/>
        </w:rPr>
      </w:pPr>
    </w:p>
    <w:p w:rsidR="00071849" w:rsidRPr="00394693" w:rsidRDefault="00071849" w:rsidP="00A01C4C">
      <w:pPr>
        <w:pStyle w:val="ListParagraph"/>
        <w:numPr>
          <w:ilvl w:val="0"/>
          <w:numId w:val="20"/>
        </w:numPr>
        <w:tabs>
          <w:tab w:val="left" w:pos="567"/>
        </w:tabs>
        <w:spacing w:line="276" w:lineRule="auto"/>
        <w:ind w:left="567" w:hanging="567"/>
        <w:contextualSpacing w:val="0"/>
        <w:jc w:val="both"/>
        <w:rPr>
          <w:rFonts w:ascii="Bookman Old Style" w:hAnsi="Bookman Old Style"/>
          <w:lang w:val="id-ID"/>
        </w:rPr>
      </w:pPr>
      <w:r w:rsidRPr="00394693">
        <w:rPr>
          <w:rFonts w:ascii="Bookman Old Style" w:hAnsi="Bookman Old Style"/>
        </w:rPr>
        <w:t>Ketentuan</w:t>
      </w:r>
      <w:r w:rsidRPr="00394693">
        <w:rPr>
          <w:rFonts w:ascii="Bookman Old Style" w:hAnsi="Bookman Old Style"/>
          <w:lang w:val="id-ID"/>
        </w:rPr>
        <w:t xml:space="preserve"> prasarana dan sarana </w:t>
      </w:r>
      <w:r w:rsidR="00F611A0" w:rsidRPr="00394693">
        <w:rPr>
          <w:rFonts w:ascii="Bookman Old Style" w:hAnsi="Bookman Old Style"/>
        </w:rPr>
        <w:t>minimal</w:t>
      </w:r>
      <w:r w:rsidRPr="00394693">
        <w:rPr>
          <w:rFonts w:ascii="Bookman Old Style" w:hAnsi="Bookman Old Style"/>
          <w:lang w:val="id-ID"/>
        </w:rPr>
        <w:t xml:space="preserve"> sebagaimana dimaksud </w:t>
      </w:r>
      <w:r w:rsidR="007018DE" w:rsidRPr="00394693">
        <w:rPr>
          <w:rFonts w:ascii="Bookman Old Style" w:hAnsi="Bookman Old Style"/>
          <w:lang w:val="id-ID"/>
        </w:rPr>
        <w:t>dalam Pasal</w:t>
      </w:r>
      <w:r w:rsidRPr="00394693">
        <w:rPr>
          <w:rFonts w:ascii="Bookman Old Style" w:hAnsi="Bookman Old Style"/>
          <w:lang w:val="id-ID"/>
        </w:rPr>
        <w:t xml:space="preserve"> </w:t>
      </w:r>
      <w:r w:rsidR="00F611A0" w:rsidRPr="00394693">
        <w:rPr>
          <w:rFonts w:ascii="Bookman Old Style" w:hAnsi="Bookman Old Style"/>
        </w:rPr>
        <w:t>3</w:t>
      </w:r>
      <w:r w:rsidR="00EE0ADA" w:rsidRPr="00394693">
        <w:rPr>
          <w:rFonts w:ascii="Bookman Old Style" w:hAnsi="Bookman Old Style"/>
        </w:rPr>
        <w:t>9</w:t>
      </w:r>
      <w:r w:rsidR="00BC502B" w:rsidRPr="00394693">
        <w:rPr>
          <w:rFonts w:ascii="Bookman Old Style" w:hAnsi="Bookman Old Style"/>
          <w:lang w:val="id-ID"/>
        </w:rPr>
        <w:t xml:space="preserve"> huruf d, terdiri atas</w:t>
      </w:r>
      <w:r w:rsidRPr="00394693">
        <w:rPr>
          <w:rFonts w:ascii="Bookman Old Style" w:hAnsi="Bookman Old Style"/>
          <w:lang w:val="id-ID"/>
        </w:rPr>
        <w:t>:</w:t>
      </w:r>
    </w:p>
    <w:p w:rsidR="00071849" w:rsidRPr="00394693" w:rsidRDefault="00071849">
      <w:pPr>
        <w:numPr>
          <w:ilvl w:val="0"/>
          <w:numId w:val="4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jalur pejalan kaki;</w:t>
      </w:r>
    </w:p>
    <w:p w:rsidR="00071849" w:rsidRPr="00394693" w:rsidRDefault="00F611A0">
      <w:pPr>
        <w:numPr>
          <w:ilvl w:val="0"/>
          <w:numId w:val="4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jalur sepeda</w:t>
      </w:r>
      <w:r w:rsidR="00071849" w:rsidRPr="00394693">
        <w:rPr>
          <w:rFonts w:ascii="Bookman Old Style" w:hAnsi="Bookman Old Style"/>
          <w:lang w:val="id-ID"/>
        </w:rPr>
        <w:t>;</w:t>
      </w:r>
    </w:p>
    <w:p w:rsidR="00071849" w:rsidRPr="00394693" w:rsidRDefault="00071849">
      <w:pPr>
        <w:numPr>
          <w:ilvl w:val="0"/>
          <w:numId w:val="4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ruang terbuka hijau;</w:t>
      </w:r>
    </w:p>
    <w:p w:rsidR="00071849" w:rsidRPr="00394693" w:rsidRDefault="00071849">
      <w:pPr>
        <w:numPr>
          <w:ilvl w:val="0"/>
          <w:numId w:val="4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ruang terbuka non hijau;</w:t>
      </w:r>
    </w:p>
    <w:p w:rsidR="00F611A0" w:rsidRPr="00394693" w:rsidRDefault="00795726">
      <w:pPr>
        <w:numPr>
          <w:ilvl w:val="0"/>
          <w:numId w:val="4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en-US"/>
        </w:rPr>
        <w:t>fasilit</w:t>
      </w:r>
      <w:r w:rsidR="00F611A0" w:rsidRPr="00394693">
        <w:rPr>
          <w:rFonts w:ascii="Bookman Old Style" w:hAnsi="Bookman Old Style"/>
          <w:lang w:val="en-US"/>
        </w:rPr>
        <w:t>a</w:t>
      </w:r>
      <w:r w:rsidRPr="00394693">
        <w:rPr>
          <w:rFonts w:ascii="Bookman Old Style" w:hAnsi="Bookman Old Style"/>
          <w:lang w:val="en-US"/>
        </w:rPr>
        <w:t>s</w:t>
      </w:r>
      <w:r w:rsidR="00F611A0" w:rsidRPr="00394693">
        <w:rPr>
          <w:rFonts w:ascii="Bookman Old Style" w:hAnsi="Bookman Old Style"/>
          <w:lang w:val="en-US"/>
        </w:rPr>
        <w:t xml:space="preserve"> sosial;</w:t>
      </w:r>
    </w:p>
    <w:p w:rsidR="00071849" w:rsidRPr="00394693" w:rsidRDefault="00071849">
      <w:pPr>
        <w:numPr>
          <w:ilvl w:val="0"/>
          <w:numId w:val="4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utilitas perkotaan; </w:t>
      </w:r>
      <w:r w:rsidR="00F611A0" w:rsidRPr="00394693">
        <w:rPr>
          <w:rFonts w:ascii="Bookman Old Style" w:hAnsi="Bookman Old Style"/>
          <w:lang w:val="en-US"/>
        </w:rPr>
        <w:t>dan</w:t>
      </w:r>
    </w:p>
    <w:p w:rsidR="00071849" w:rsidRPr="00394693" w:rsidRDefault="00071849">
      <w:pPr>
        <w:numPr>
          <w:ilvl w:val="0"/>
          <w:numId w:val="4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prasarana lingkunga</w:t>
      </w:r>
      <w:r w:rsidR="00F611A0" w:rsidRPr="00394693">
        <w:rPr>
          <w:rFonts w:ascii="Bookman Old Style" w:hAnsi="Bookman Old Style"/>
          <w:lang w:val="en-US"/>
        </w:rPr>
        <w:t>n.</w:t>
      </w:r>
    </w:p>
    <w:p w:rsidR="00F611A0" w:rsidRPr="00394693" w:rsidRDefault="00F611A0" w:rsidP="00A01C4C">
      <w:pPr>
        <w:pStyle w:val="ListParagraph"/>
        <w:numPr>
          <w:ilvl w:val="0"/>
          <w:numId w:val="20"/>
        </w:numPr>
        <w:tabs>
          <w:tab w:val="left" w:pos="567"/>
        </w:tabs>
        <w:spacing w:line="276" w:lineRule="auto"/>
        <w:ind w:left="567" w:hanging="567"/>
        <w:contextualSpacing w:val="0"/>
        <w:jc w:val="both"/>
        <w:rPr>
          <w:rFonts w:ascii="Bookman Old Style" w:hAnsi="Bookman Old Style"/>
        </w:rPr>
      </w:pPr>
      <w:r w:rsidRPr="00394693">
        <w:rPr>
          <w:rFonts w:ascii="Bookman Old Style" w:hAnsi="Bookman Old Style"/>
        </w:rPr>
        <w:t xml:space="preserve">Jalur pejalan kaki sebagaimana dimaksud </w:t>
      </w:r>
      <w:r w:rsidR="00B16601" w:rsidRPr="00394693">
        <w:rPr>
          <w:rFonts w:ascii="Bookman Old Style" w:hAnsi="Bookman Old Style"/>
        </w:rPr>
        <w:t>pada ayat</w:t>
      </w:r>
      <w:r w:rsidRPr="00394693">
        <w:rPr>
          <w:rFonts w:ascii="Bookman Old Style" w:hAnsi="Bookman Old Style"/>
        </w:rPr>
        <w:t xml:space="preserve"> (1) huruf a, </w:t>
      </w:r>
      <w:r w:rsidR="00BC502B" w:rsidRPr="00394693">
        <w:rPr>
          <w:rFonts w:ascii="Bookman Old Style" w:hAnsi="Bookman Old Style"/>
        </w:rPr>
        <w:t>meliputi</w:t>
      </w:r>
      <w:r w:rsidR="007018DE" w:rsidRPr="00394693">
        <w:rPr>
          <w:rFonts w:ascii="Bookman Old Style" w:hAnsi="Bookman Old Style"/>
        </w:rPr>
        <w:t>:</w:t>
      </w:r>
    </w:p>
    <w:p w:rsidR="008124AD" w:rsidRPr="00394693" w:rsidRDefault="008124AD" w:rsidP="008124AD">
      <w:pPr>
        <w:numPr>
          <w:ilvl w:val="0"/>
          <w:numId w:val="83"/>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Jalur pejalan kaki dengan tipe sidewalk dengan LOS B seluas 5,6m2/pejalan kaki dan arus pejalan kaki lebih dari 16-23 orang/menit/meter</w:t>
      </w:r>
      <w:r w:rsidRPr="00394693">
        <w:rPr>
          <w:rFonts w:ascii="Bookman Old Style" w:hAnsi="Bookman Old Style"/>
          <w:lang w:val="en-US"/>
        </w:rPr>
        <w:t>;</w:t>
      </w:r>
    </w:p>
    <w:p w:rsidR="008124AD" w:rsidRPr="00394693" w:rsidRDefault="008124AD" w:rsidP="008124AD">
      <w:pPr>
        <w:numPr>
          <w:ilvl w:val="0"/>
          <w:numId w:val="83"/>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Dilengkapi fasilitas pejalan kaki seperti lampu jalan, bangku jalan, fasilitas penyeberangan, dan jalur hijau</w:t>
      </w:r>
      <w:r w:rsidRPr="00394693">
        <w:rPr>
          <w:rFonts w:ascii="Bookman Old Style" w:hAnsi="Bookman Old Style"/>
          <w:lang w:val="en-US"/>
        </w:rPr>
        <w:t>.</w:t>
      </w:r>
      <w:r w:rsidRPr="00394693">
        <w:rPr>
          <w:rFonts w:ascii="Bookman Old Style" w:hAnsi="Bookman Old Style"/>
          <w:lang w:val="id-ID"/>
        </w:rPr>
        <w:t xml:space="preserve"> </w:t>
      </w:r>
    </w:p>
    <w:p w:rsidR="00F611A0" w:rsidRPr="00394693" w:rsidRDefault="00037295" w:rsidP="00A01C4C">
      <w:pPr>
        <w:pStyle w:val="ListParagraph"/>
        <w:numPr>
          <w:ilvl w:val="0"/>
          <w:numId w:val="20"/>
        </w:numPr>
        <w:tabs>
          <w:tab w:val="left" w:pos="567"/>
        </w:tabs>
        <w:spacing w:line="276" w:lineRule="auto"/>
        <w:ind w:left="567" w:hanging="567"/>
        <w:contextualSpacing w:val="0"/>
        <w:jc w:val="both"/>
        <w:rPr>
          <w:rFonts w:ascii="Bookman Old Style" w:hAnsi="Bookman Old Style"/>
        </w:rPr>
      </w:pPr>
      <w:r w:rsidRPr="00394693">
        <w:rPr>
          <w:rFonts w:ascii="Bookman Old Style" w:hAnsi="Bookman Old Style"/>
        </w:rPr>
        <w:t>J</w:t>
      </w:r>
      <w:r w:rsidR="00F611A0" w:rsidRPr="00394693">
        <w:rPr>
          <w:rFonts w:ascii="Bookman Old Style" w:hAnsi="Bookman Old Style"/>
        </w:rPr>
        <w:t xml:space="preserve">alur sepeda sebagaimana dimaksud </w:t>
      </w:r>
      <w:r w:rsidR="00B16601" w:rsidRPr="00394693">
        <w:rPr>
          <w:rFonts w:ascii="Bookman Old Style" w:hAnsi="Bookman Old Style"/>
        </w:rPr>
        <w:t>pada ayat</w:t>
      </w:r>
      <w:r w:rsidR="00F611A0" w:rsidRPr="00394693">
        <w:rPr>
          <w:rFonts w:ascii="Bookman Old Style" w:hAnsi="Bookman Old Style"/>
        </w:rPr>
        <w:t xml:space="preserve"> (1) huruf b, </w:t>
      </w:r>
      <w:r w:rsidR="00BC502B" w:rsidRPr="00394693">
        <w:rPr>
          <w:rFonts w:ascii="Bookman Old Style" w:hAnsi="Bookman Old Style"/>
        </w:rPr>
        <w:t>meliputi</w:t>
      </w:r>
      <w:r w:rsidR="007018DE" w:rsidRPr="00394693">
        <w:rPr>
          <w:rFonts w:ascii="Bookman Old Style" w:hAnsi="Bookman Old Style"/>
        </w:rPr>
        <w:t>:</w:t>
      </w:r>
    </w:p>
    <w:p w:rsidR="00F611A0" w:rsidRPr="00394693" w:rsidRDefault="00F611A0" w:rsidP="008124AD">
      <w:pPr>
        <w:numPr>
          <w:ilvl w:val="0"/>
          <w:numId w:val="193"/>
        </w:numPr>
        <w:tabs>
          <w:tab w:val="left" w:pos="567"/>
        </w:tabs>
        <w:spacing w:line="276" w:lineRule="auto"/>
        <w:jc w:val="both"/>
        <w:rPr>
          <w:rFonts w:ascii="Bookman Old Style" w:hAnsi="Bookman Old Style"/>
          <w:lang w:val="id-ID"/>
        </w:rPr>
      </w:pPr>
      <w:r w:rsidRPr="00394693">
        <w:rPr>
          <w:rFonts w:ascii="Bookman Old Style" w:hAnsi="Bookman Old Style"/>
          <w:lang w:val="id-ID"/>
        </w:rPr>
        <w:t>jalur sepeda ditentukan dengan lebar an</w:t>
      </w:r>
      <w:r w:rsidR="00EE0ADA" w:rsidRPr="00394693">
        <w:rPr>
          <w:rFonts w:ascii="Bookman Old Style" w:hAnsi="Bookman Old Style"/>
          <w:lang w:val="id-ID"/>
        </w:rPr>
        <w:t>tara 1,2 – 1,</w:t>
      </w:r>
      <w:r w:rsidR="00EE0ADA" w:rsidRPr="00394693">
        <w:rPr>
          <w:rFonts w:ascii="Bookman Old Style" w:hAnsi="Bookman Old Style"/>
          <w:lang w:val="en-US"/>
        </w:rPr>
        <w:t>5</w:t>
      </w:r>
      <w:r w:rsidRPr="00394693">
        <w:rPr>
          <w:rFonts w:ascii="Bookman Old Style" w:hAnsi="Bookman Old Style"/>
          <w:lang w:val="id-ID"/>
        </w:rPr>
        <w:t xml:space="preserve"> meter; dan</w:t>
      </w:r>
    </w:p>
    <w:p w:rsidR="00F611A0" w:rsidRPr="00394693" w:rsidRDefault="00F611A0" w:rsidP="008124AD">
      <w:pPr>
        <w:numPr>
          <w:ilvl w:val="0"/>
          <w:numId w:val="193"/>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lastRenderedPageBreak/>
        <w:t>jalur sepeda berpemandangan indah di lokasi-lokasi yang memiliki pemandangan terbaik kota, dilengkapi dengan pelataran pandang, fasilitas penunjang dan perabot lansekap, yang penempatannya tidak mengganggu pemandangan ke arah keunikan bentang alam.</w:t>
      </w:r>
    </w:p>
    <w:p w:rsidR="00F611A0" w:rsidRPr="00394693" w:rsidRDefault="00037295" w:rsidP="00A01C4C">
      <w:pPr>
        <w:pStyle w:val="ListParagraph"/>
        <w:numPr>
          <w:ilvl w:val="0"/>
          <w:numId w:val="20"/>
        </w:numPr>
        <w:tabs>
          <w:tab w:val="left" w:pos="567"/>
        </w:tabs>
        <w:spacing w:line="276" w:lineRule="auto"/>
        <w:ind w:left="567" w:hanging="567"/>
        <w:contextualSpacing w:val="0"/>
        <w:jc w:val="both"/>
        <w:rPr>
          <w:rFonts w:ascii="Bookman Old Style" w:hAnsi="Bookman Old Style"/>
        </w:rPr>
      </w:pPr>
      <w:r w:rsidRPr="00394693">
        <w:rPr>
          <w:rFonts w:ascii="Bookman Old Style" w:hAnsi="Bookman Old Style"/>
        </w:rPr>
        <w:t>R</w:t>
      </w:r>
      <w:r w:rsidR="00F611A0" w:rsidRPr="00394693">
        <w:rPr>
          <w:rFonts w:ascii="Bookman Old Style" w:hAnsi="Bookman Old Style"/>
        </w:rPr>
        <w:t xml:space="preserve">uang terbuka hijau sebagaimana dimaksud </w:t>
      </w:r>
      <w:r w:rsidR="00B16601" w:rsidRPr="00394693">
        <w:rPr>
          <w:rFonts w:ascii="Bookman Old Style" w:hAnsi="Bookman Old Style"/>
        </w:rPr>
        <w:t>pada ayat</w:t>
      </w:r>
      <w:r w:rsidR="00F611A0" w:rsidRPr="00394693">
        <w:rPr>
          <w:rFonts w:ascii="Bookman Old Style" w:hAnsi="Bookman Old Style"/>
        </w:rPr>
        <w:t xml:space="preserve"> (1) huruf c, </w:t>
      </w:r>
      <w:r w:rsidR="00BC502B" w:rsidRPr="00394693">
        <w:rPr>
          <w:rFonts w:ascii="Bookman Old Style" w:hAnsi="Bookman Old Style"/>
        </w:rPr>
        <w:t>meliputi</w:t>
      </w:r>
      <w:r w:rsidR="007018DE" w:rsidRPr="00394693">
        <w:rPr>
          <w:rFonts w:ascii="Bookman Old Style" w:hAnsi="Bookman Old Style"/>
        </w:rPr>
        <w:t>:</w:t>
      </w:r>
    </w:p>
    <w:p w:rsidR="00F611A0" w:rsidRPr="00394693" w:rsidRDefault="008C2372">
      <w:pPr>
        <w:numPr>
          <w:ilvl w:val="0"/>
          <w:numId w:val="84"/>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en-US"/>
        </w:rPr>
        <w:t>Ruang terbuka hijau</w:t>
      </w:r>
      <w:r w:rsidR="00F611A0" w:rsidRPr="00394693">
        <w:rPr>
          <w:rFonts w:ascii="Bookman Old Style" w:hAnsi="Bookman Old Style"/>
          <w:lang w:val="id-ID"/>
        </w:rPr>
        <w:t xml:space="preserve"> pekarangan untuk seluruh kawasan terbangun paling rendah 10% dari luas persil dengan penambahan pot-pot tanaman, tanaman pada bangunan dan yang sejenis;</w:t>
      </w:r>
    </w:p>
    <w:p w:rsidR="006B53DB" w:rsidRPr="00394693" w:rsidRDefault="008C2372">
      <w:pPr>
        <w:numPr>
          <w:ilvl w:val="0"/>
          <w:numId w:val="84"/>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en-US"/>
        </w:rPr>
        <w:t>Ruang terbuka hijau</w:t>
      </w:r>
      <w:r w:rsidRPr="00394693">
        <w:rPr>
          <w:rFonts w:ascii="Bookman Old Style" w:hAnsi="Bookman Old Style"/>
          <w:lang w:val="id-ID"/>
        </w:rPr>
        <w:t xml:space="preserve"> </w:t>
      </w:r>
      <w:r w:rsidR="006B53DB" w:rsidRPr="00394693">
        <w:rPr>
          <w:rFonts w:ascii="Bookman Old Style" w:hAnsi="Bookman Old Style"/>
          <w:lang w:val="id-ID"/>
        </w:rPr>
        <w:t>pekarangan untuk kawasan  yang terdapat pada kemiringan lebih dari 25%, menggunakan tanaman  yang memiliki kemampuan menahan longsor;</w:t>
      </w:r>
    </w:p>
    <w:p w:rsidR="00F611A0" w:rsidRPr="00394693" w:rsidRDefault="008C2372">
      <w:pPr>
        <w:numPr>
          <w:ilvl w:val="0"/>
          <w:numId w:val="84"/>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en-US"/>
        </w:rPr>
        <w:t>Ruang terbuka hijau</w:t>
      </w:r>
      <w:r w:rsidRPr="00394693">
        <w:rPr>
          <w:rFonts w:ascii="Bookman Old Style" w:hAnsi="Bookman Old Style"/>
          <w:lang w:val="id-ID"/>
        </w:rPr>
        <w:t xml:space="preserve"> </w:t>
      </w:r>
      <w:r w:rsidR="00F611A0" w:rsidRPr="00394693">
        <w:rPr>
          <w:rFonts w:ascii="Bookman Old Style" w:hAnsi="Bookman Old Style"/>
          <w:lang w:val="id-ID"/>
        </w:rPr>
        <w:t xml:space="preserve">Taman dan rimba kota disediakan secara berhirarki untuk taman lingkungan, taman kota, rimba kota dan sabuk hijau sesuai standar; </w:t>
      </w:r>
    </w:p>
    <w:p w:rsidR="00F611A0" w:rsidRPr="00394693" w:rsidRDefault="008C2372">
      <w:pPr>
        <w:numPr>
          <w:ilvl w:val="0"/>
          <w:numId w:val="84"/>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en-US"/>
        </w:rPr>
        <w:t>Ruang terbuka hijau</w:t>
      </w:r>
      <w:r w:rsidRPr="00394693">
        <w:rPr>
          <w:rFonts w:ascii="Bookman Old Style" w:hAnsi="Bookman Old Style"/>
          <w:lang w:val="id-ID"/>
        </w:rPr>
        <w:t xml:space="preserve"> </w:t>
      </w:r>
      <w:r w:rsidR="00F611A0" w:rsidRPr="00394693">
        <w:rPr>
          <w:rFonts w:ascii="Bookman Old Style" w:hAnsi="Bookman Old Style"/>
          <w:lang w:val="id-ID"/>
        </w:rPr>
        <w:t xml:space="preserve">fungsi tertentu berupa </w:t>
      </w:r>
      <w:r w:rsidR="006B53DB" w:rsidRPr="00394693">
        <w:rPr>
          <w:rFonts w:ascii="Bookman Old Style" w:hAnsi="Bookman Old Style"/>
          <w:lang w:val="en-US"/>
        </w:rPr>
        <w:t xml:space="preserve">sempadan pantai, </w:t>
      </w:r>
      <w:r w:rsidR="00F611A0" w:rsidRPr="00394693">
        <w:rPr>
          <w:rFonts w:ascii="Bookman Old Style" w:hAnsi="Bookman Old Style"/>
          <w:lang w:val="id-ID"/>
        </w:rPr>
        <w:t>sempadan sungai, pemakaman sesuai standar; dan</w:t>
      </w:r>
    </w:p>
    <w:p w:rsidR="00F611A0" w:rsidRPr="00394693" w:rsidRDefault="008C2372">
      <w:pPr>
        <w:numPr>
          <w:ilvl w:val="0"/>
          <w:numId w:val="84"/>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en-US"/>
        </w:rPr>
        <w:t>Ruang terbuka hijau</w:t>
      </w:r>
      <w:r w:rsidRPr="00394693">
        <w:rPr>
          <w:rFonts w:ascii="Bookman Old Style" w:hAnsi="Bookman Old Style"/>
          <w:lang w:val="id-ID"/>
        </w:rPr>
        <w:t xml:space="preserve"> </w:t>
      </w:r>
      <w:r w:rsidR="00F611A0" w:rsidRPr="00394693">
        <w:rPr>
          <w:rFonts w:ascii="Bookman Old Style" w:hAnsi="Bookman Old Style"/>
          <w:lang w:val="id-ID"/>
        </w:rPr>
        <w:t>publik untuk semua kawasan terbangun wajib dipenuhi paling rendah 10%.</w:t>
      </w:r>
    </w:p>
    <w:p w:rsidR="00F611A0" w:rsidRPr="00394693" w:rsidRDefault="00037295" w:rsidP="00A01C4C">
      <w:pPr>
        <w:pStyle w:val="ListParagraph"/>
        <w:numPr>
          <w:ilvl w:val="0"/>
          <w:numId w:val="20"/>
        </w:numPr>
        <w:tabs>
          <w:tab w:val="left" w:pos="567"/>
        </w:tabs>
        <w:spacing w:line="276" w:lineRule="auto"/>
        <w:ind w:left="567" w:hanging="567"/>
        <w:contextualSpacing w:val="0"/>
        <w:jc w:val="both"/>
        <w:rPr>
          <w:rFonts w:ascii="Bookman Old Style" w:hAnsi="Bookman Old Style"/>
        </w:rPr>
      </w:pPr>
      <w:r w:rsidRPr="00394693">
        <w:rPr>
          <w:rFonts w:ascii="Bookman Old Style" w:hAnsi="Bookman Old Style"/>
        </w:rPr>
        <w:t>R</w:t>
      </w:r>
      <w:r w:rsidR="00F611A0" w:rsidRPr="00394693">
        <w:rPr>
          <w:rFonts w:ascii="Bookman Old Style" w:hAnsi="Bookman Old Style"/>
        </w:rPr>
        <w:t xml:space="preserve">uang terbuka non hijau sebagaimana dimaksud </w:t>
      </w:r>
      <w:r w:rsidR="00B16601" w:rsidRPr="00394693">
        <w:rPr>
          <w:rFonts w:ascii="Bookman Old Style" w:hAnsi="Bookman Old Style"/>
        </w:rPr>
        <w:t>pada ayat</w:t>
      </w:r>
      <w:r w:rsidR="00F611A0" w:rsidRPr="00394693">
        <w:rPr>
          <w:rFonts w:ascii="Bookman Old Style" w:hAnsi="Bookman Old Style"/>
        </w:rPr>
        <w:t xml:space="preserve"> (1) huruf d, </w:t>
      </w:r>
      <w:r w:rsidR="00BC502B" w:rsidRPr="00394693">
        <w:rPr>
          <w:rFonts w:ascii="Bookman Old Style" w:hAnsi="Bookman Old Style"/>
        </w:rPr>
        <w:t>meliputi</w:t>
      </w:r>
      <w:r w:rsidR="007018DE" w:rsidRPr="00394693">
        <w:rPr>
          <w:rFonts w:ascii="Bookman Old Style" w:hAnsi="Bookman Old Style"/>
        </w:rPr>
        <w:t>:</w:t>
      </w:r>
    </w:p>
    <w:p w:rsidR="00F611A0" w:rsidRPr="00394693" w:rsidRDefault="00F611A0">
      <w:pPr>
        <w:numPr>
          <w:ilvl w:val="0"/>
          <w:numId w:val="85"/>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lapangan olahraga yang diperkeras, antara lain berupa lapangan basket, lapangan voli, lapangan tenis yang dikembangkan sesuai standar pelayanan umum;</w:t>
      </w:r>
    </w:p>
    <w:p w:rsidR="00F611A0" w:rsidRPr="00394693" w:rsidRDefault="00F611A0">
      <w:pPr>
        <w:numPr>
          <w:ilvl w:val="0"/>
          <w:numId w:val="85"/>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lapangan parkir umum antara lain berupa lapangan parkir di zona pariwisata, perkantoran, lapangan olahraga, perdagangan dan jasa yang dikembangkan secara menyatu dengan</w:t>
      </w:r>
      <w:r w:rsidR="001A4150">
        <w:rPr>
          <w:rFonts w:ascii="Bookman Old Style" w:hAnsi="Bookman Old Style"/>
          <w:lang w:val="en-US"/>
        </w:rPr>
        <w:t xml:space="preserve"> r</w:t>
      </w:r>
      <w:r w:rsidR="001A4150" w:rsidRPr="00394693">
        <w:rPr>
          <w:rFonts w:ascii="Bookman Old Style" w:hAnsi="Bookman Old Style"/>
          <w:lang w:val="en-US"/>
        </w:rPr>
        <w:t>uang terbuka hijau</w:t>
      </w:r>
      <w:r w:rsidRPr="00394693">
        <w:rPr>
          <w:rFonts w:ascii="Bookman Old Style" w:hAnsi="Bookman Old Style"/>
          <w:lang w:val="id-ID"/>
        </w:rPr>
        <w:t>;</w:t>
      </w:r>
    </w:p>
    <w:p w:rsidR="00F611A0" w:rsidRPr="00394693" w:rsidRDefault="00F611A0">
      <w:pPr>
        <w:numPr>
          <w:ilvl w:val="0"/>
          <w:numId w:val="85"/>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tempat bermain dan rekreasi antara lain berupa taman, lapangan olahraga, rekreasi buatan dikembangkan secara menyatu dengan </w:t>
      </w:r>
      <w:r w:rsidR="001A4150">
        <w:rPr>
          <w:rFonts w:ascii="Bookman Old Style" w:hAnsi="Bookman Old Style"/>
          <w:lang w:val="en-US"/>
        </w:rPr>
        <w:t>r</w:t>
      </w:r>
      <w:r w:rsidR="001A4150" w:rsidRPr="00394693">
        <w:rPr>
          <w:rFonts w:ascii="Bookman Old Style" w:hAnsi="Bookman Old Style"/>
          <w:lang w:val="en-US"/>
        </w:rPr>
        <w:t>uang terbuka hijau</w:t>
      </w:r>
      <w:r w:rsidRPr="00394693">
        <w:rPr>
          <w:rFonts w:ascii="Bookman Old Style" w:hAnsi="Bookman Old Style"/>
          <w:lang w:val="id-ID"/>
        </w:rPr>
        <w:t>;</w:t>
      </w:r>
    </w:p>
    <w:p w:rsidR="00F611A0" w:rsidRPr="00394693" w:rsidRDefault="001A4150">
      <w:pPr>
        <w:numPr>
          <w:ilvl w:val="0"/>
          <w:numId w:val="85"/>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en-US"/>
        </w:rPr>
        <w:t xml:space="preserve">Ruang </w:t>
      </w:r>
      <w:r>
        <w:rPr>
          <w:rFonts w:ascii="Bookman Old Style" w:hAnsi="Bookman Old Style"/>
          <w:lang w:val="en-US"/>
        </w:rPr>
        <w:t xml:space="preserve">non </w:t>
      </w:r>
      <w:r w:rsidRPr="00394693">
        <w:rPr>
          <w:rFonts w:ascii="Bookman Old Style" w:hAnsi="Bookman Old Style"/>
          <w:lang w:val="en-US"/>
        </w:rPr>
        <w:t>terbuka hijau</w:t>
      </w:r>
      <w:r w:rsidR="00F611A0" w:rsidRPr="00394693">
        <w:rPr>
          <w:rFonts w:ascii="Bookman Old Style" w:hAnsi="Bookman Old Style"/>
          <w:lang w:val="id-ID"/>
        </w:rPr>
        <w:t xml:space="preserve"> koridor antara lain berupa jalan dan trotoar dikembangkan sesuai jaringan pergerakan; dan</w:t>
      </w:r>
    </w:p>
    <w:p w:rsidR="00F611A0" w:rsidRPr="00394693" w:rsidRDefault="001A4150">
      <w:pPr>
        <w:numPr>
          <w:ilvl w:val="0"/>
          <w:numId w:val="85"/>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en-US"/>
        </w:rPr>
        <w:t>Ruang</w:t>
      </w:r>
      <w:r>
        <w:rPr>
          <w:rFonts w:ascii="Bookman Old Style" w:hAnsi="Bookman Old Style"/>
          <w:lang w:val="en-US"/>
        </w:rPr>
        <w:t xml:space="preserve"> non</w:t>
      </w:r>
      <w:r w:rsidRPr="00394693">
        <w:rPr>
          <w:rFonts w:ascii="Bookman Old Style" w:hAnsi="Bookman Old Style"/>
          <w:lang w:val="en-US"/>
        </w:rPr>
        <w:t xml:space="preserve"> terbuka hijau</w:t>
      </w:r>
      <w:r w:rsidR="00F611A0" w:rsidRPr="00394693">
        <w:rPr>
          <w:rFonts w:ascii="Bookman Old Style" w:hAnsi="Bookman Old Style"/>
          <w:lang w:val="id-ID"/>
        </w:rPr>
        <w:t xml:space="preserve"> pembatas antara lain berupa jalan setapak bendungan, jalan inspeksi sepanjang jaringan irigasi dikembangkan sesuai dengan kebutuhan jaringan.</w:t>
      </w:r>
    </w:p>
    <w:p w:rsidR="00F611A0" w:rsidRPr="00394693" w:rsidRDefault="00037295" w:rsidP="00A01C4C">
      <w:pPr>
        <w:pStyle w:val="ListParagraph"/>
        <w:numPr>
          <w:ilvl w:val="0"/>
          <w:numId w:val="20"/>
        </w:numPr>
        <w:tabs>
          <w:tab w:val="left" w:pos="567"/>
        </w:tabs>
        <w:spacing w:line="276" w:lineRule="auto"/>
        <w:ind w:left="567" w:hanging="567"/>
        <w:contextualSpacing w:val="0"/>
        <w:jc w:val="both"/>
        <w:rPr>
          <w:rFonts w:ascii="Bookman Old Style" w:hAnsi="Bookman Old Style"/>
        </w:rPr>
      </w:pPr>
      <w:r w:rsidRPr="00394693">
        <w:rPr>
          <w:rFonts w:ascii="Bookman Old Style" w:hAnsi="Bookman Old Style"/>
        </w:rPr>
        <w:t>F</w:t>
      </w:r>
      <w:r w:rsidR="00F611A0" w:rsidRPr="00394693">
        <w:rPr>
          <w:rFonts w:ascii="Bookman Old Style" w:hAnsi="Bookman Old Style"/>
        </w:rPr>
        <w:t xml:space="preserve">asilitas sosial sebagaimana dimaksud </w:t>
      </w:r>
      <w:r w:rsidR="00B16601" w:rsidRPr="00394693">
        <w:rPr>
          <w:rFonts w:ascii="Bookman Old Style" w:hAnsi="Bookman Old Style"/>
        </w:rPr>
        <w:t>pada ayat</w:t>
      </w:r>
      <w:r w:rsidR="00F611A0" w:rsidRPr="00394693">
        <w:rPr>
          <w:rFonts w:ascii="Bookman Old Style" w:hAnsi="Bookman Old Style"/>
        </w:rPr>
        <w:t xml:space="preserve"> (1) huruf e, </w:t>
      </w:r>
      <w:r w:rsidR="00BC502B" w:rsidRPr="00394693">
        <w:rPr>
          <w:rFonts w:ascii="Bookman Old Style" w:hAnsi="Bookman Old Style"/>
        </w:rPr>
        <w:t>meliputi:</w:t>
      </w:r>
      <w:r w:rsidR="00F611A0" w:rsidRPr="00394693">
        <w:rPr>
          <w:rFonts w:ascii="Bookman Old Style" w:hAnsi="Bookman Old Style"/>
        </w:rPr>
        <w:t xml:space="preserve"> </w:t>
      </w:r>
    </w:p>
    <w:p w:rsidR="00F611A0" w:rsidRPr="00394693" w:rsidRDefault="00F611A0">
      <w:pPr>
        <w:numPr>
          <w:ilvl w:val="0"/>
          <w:numId w:val="86"/>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fasilitas pendukung pada zona perdagangan jasa, kawasan peruntukan industri (KPI), zona pariwisata (W), dan zona sarana pelayanan umum (SPU) dapat berupa kantin, poliklinik, sarana ibadah, rumah penginapan sementara, pusat kesegaran jasmani, halte angkutan umum, areal penampungan limbah padat, pencadangan tanah untuk perkantoran, bank, pos dan pelayanan telekomunikasi dan keamanan; </w:t>
      </w:r>
    </w:p>
    <w:p w:rsidR="00F611A0" w:rsidRPr="00394693" w:rsidRDefault="00F611A0">
      <w:pPr>
        <w:numPr>
          <w:ilvl w:val="0"/>
          <w:numId w:val="86"/>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pada </w:t>
      </w:r>
      <w:r w:rsidR="00BC502B" w:rsidRPr="00394693">
        <w:rPr>
          <w:rFonts w:ascii="Bookman Old Style" w:hAnsi="Bookman Old Style"/>
          <w:lang w:val="id-ID"/>
        </w:rPr>
        <w:t>zona perumahan fasilitas sosial, meliputi:</w:t>
      </w:r>
    </w:p>
    <w:p w:rsidR="00F611A0" w:rsidRPr="00394693" w:rsidRDefault="00F611A0">
      <w:pPr>
        <w:numPr>
          <w:ilvl w:val="0"/>
          <w:numId w:val="87"/>
        </w:numPr>
        <w:tabs>
          <w:tab w:val="left" w:pos="1985"/>
        </w:tabs>
        <w:spacing w:line="276" w:lineRule="auto"/>
        <w:ind w:left="1701" w:hanging="567"/>
        <w:jc w:val="both"/>
        <w:rPr>
          <w:rFonts w:ascii="Bookman Old Style" w:hAnsi="Bookman Old Style"/>
          <w:lang w:val="en-US"/>
        </w:rPr>
      </w:pPr>
      <w:r w:rsidRPr="00394693">
        <w:rPr>
          <w:rFonts w:ascii="Bookman Old Style" w:hAnsi="Bookman Old Style"/>
          <w:lang w:val="en-US"/>
        </w:rPr>
        <w:t>Fasilitas pendidikan dari SD hingga SMA yang dikembangkan secara terbatas jumlahnya sesua</w:t>
      </w:r>
      <w:r w:rsidR="00BC502B" w:rsidRPr="00394693">
        <w:rPr>
          <w:rFonts w:ascii="Bookman Old Style" w:hAnsi="Bookman Old Style"/>
          <w:lang w:val="en-US"/>
        </w:rPr>
        <w:t>i jumlah penduduk yang dilayani;</w:t>
      </w:r>
      <w:r w:rsidRPr="00394693">
        <w:rPr>
          <w:rFonts w:ascii="Bookman Old Style" w:hAnsi="Bookman Old Style"/>
          <w:lang w:val="en-US"/>
        </w:rPr>
        <w:t xml:space="preserve"> </w:t>
      </w:r>
    </w:p>
    <w:p w:rsidR="00F611A0" w:rsidRPr="00394693" w:rsidRDefault="00F611A0">
      <w:pPr>
        <w:numPr>
          <w:ilvl w:val="0"/>
          <w:numId w:val="87"/>
        </w:numPr>
        <w:tabs>
          <w:tab w:val="left" w:pos="1985"/>
        </w:tabs>
        <w:spacing w:line="276" w:lineRule="auto"/>
        <w:ind w:left="1701" w:hanging="567"/>
        <w:jc w:val="both"/>
        <w:rPr>
          <w:rFonts w:ascii="Bookman Old Style" w:hAnsi="Bookman Old Style"/>
          <w:lang w:val="en-US"/>
        </w:rPr>
      </w:pPr>
      <w:r w:rsidRPr="00394693">
        <w:rPr>
          <w:rFonts w:ascii="Bookman Old Style" w:hAnsi="Bookman Old Style"/>
          <w:lang w:val="en-US"/>
        </w:rPr>
        <w:t>Fasilitas kesehatan minimal berupa: klinik, apotik, puskesmas, dan posyandu yang dikembangkan secara terbatas jumlahnya sesuai jumlah penduduk yang dilayani</w:t>
      </w:r>
      <w:r w:rsidR="00BC502B" w:rsidRPr="00394693">
        <w:rPr>
          <w:rFonts w:ascii="Bookman Old Style" w:hAnsi="Bookman Old Style"/>
          <w:lang w:val="en-US"/>
        </w:rPr>
        <w:t>;</w:t>
      </w:r>
    </w:p>
    <w:p w:rsidR="00F611A0" w:rsidRPr="00394693" w:rsidRDefault="00F611A0">
      <w:pPr>
        <w:numPr>
          <w:ilvl w:val="0"/>
          <w:numId w:val="87"/>
        </w:numPr>
        <w:tabs>
          <w:tab w:val="left" w:pos="1985"/>
        </w:tabs>
        <w:spacing w:line="276" w:lineRule="auto"/>
        <w:ind w:left="1701" w:hanging="567"/>
        <w:jc w:val="both"/>
        <w:rPr>
          <w:rFonts w:ascii="Bookman Old Style" w:hAnsi="Bookman Old Style"/>
          <w:lang w:val="en-US"/>
        </w:rPr>
      </w:pPr>
      <w:r w:rsidRPr="00394693">
        <w:rPr>
          <w:rFonts w:ascii="Bookman Old Style" w:hAnsi="Bookman Old Style"/>
          <w:lang w:val="en-US"/>
        </w:rPr>
        <w:t xml:space="preserve">Fasilitas peribadatan minimal berupa: musholla atau langgar dan masjid dikembangkan secara terbatas jumlahnya sesuai jumlah penduduk yang dilayani dan Sarana ibadah agama lain tergantung </w:t>
      </w:r>
      <w:r w:rsidRPr="00394693">
        <w:rPr>
          <w:rFonts w:ascii="Bookman Old Style" w:hAnsi="Bookman Old Style"/>
          <w:lang w:val="en-US"/>
        </w:rPr>
        <w:lastRenderedPageBreak/>
        <w:t xml:space="preserve">sistem kekerabatan atau hierarki lembaga, dengan standar kebutuhan </w:t>
      </w:r>
      <w:r w:rsidR="00BC502B" w:rsidRPr="00394693">
        <w:rPr>
          <w:rFonts w:ascii="Bookman Old Style" w:hAnsi="Bookman Old Style"/>
          <w:lang w:val="en-US"/>
        </w:rPr>
        <w:t>tergantung kebiasaan setempat;</w:t>
      </w:r>
    </w:p>
    <w:p w:rsidR="00F611A0" w:rsidRPr="00394693" w:rsidRDefault="00F611A0">
      <w:pPr>
        <w:numPr>
          <w:ilvl w:val="0"/>
          <w:numId w:val="87"/>
        </w:numPr>
        <w:tabs>
          <w:tab w:val="left" w:pos="1985"/>
        </w:tabs>
        <w:spacing w:line="276" w:lineRule="auto"/>
        <w:ind w:left="1701" w:hanging="567"/>
        <w:jc w:val="both"/>
        <w:rPr>
          <w:rFonts w:ascii="Bookman Old Style" w:hAnsi="Bookman Old Style"/>
          <w:lang w:val="en-US"/>
        </w:rPr>
      </w:pPr>
      <w:r w:rsidRPr="00394693">
        <w:rPr>
          <w:rFonts w:ascii="Bookman Old Style" w:hAnsi="Bookman Old Style"/>
          <w:lang w:val="en-US"/>
        </w:rPr>
        <w:t>Sarana perdagangan dan jasa berupa: toko atau warung, pertokoan, toko, pasar, bank, kantor sesuai dengan kebutuhan pelayanan dikembangkan secara terbatas jumlahnya sesua</w:t>
      </w:r>
      <w:r w:rsidR="00BC502B" w:rsidRPr="00394693">
        <w:rPr>
          <w:rFonts w:ascii="Bookman Old Style" w:hAnsi="Bookman Old Style"/>
          <w:lang w:val="en-US"/>
        </w:rPr>
        <w:t>i jumlah penduduk yang dilayani; dan</w:t>
      </w:r>
    </w:p>
    <w:p w:rsidR="00F611A0" w:rsidRPr="00394693" w:rsidRDefault="00F611A0">
      <w:pPr>
        <w:numPr>
          <w:ilvl w:val="0"/>
          <w:numId w:val="87"/>
        </w:numPr>
        <w:tabs>
          <w:tab w:val="left" w:pos="1985"/>
        </w:tabs>
        <w:spacing w:line="276" w:lineRule="auto"/>
        <w:ind w:left="1701" w:hanging="567"/>
        <w:jc w:val="both"/>
        <w:rPr>
          <w:rFonts w:ascii="Bookman Old Style" w:hAnsi="Bookman Old Style"/>
          <w:lang w:val="en-US"/>
        </w:rPr>
      </w:pPr>
      <w:r w:rsidRPr="00394693">
        <w:rPr>
          <w:rFonts w:ascii="Bookman Old Style" w:hAnsi="Bookman Old Style"/>
          <w:lang w:val="en-US"/>
        </w:rPr>
        <w:t>Sarana kebudayaan dan rekreasi berupa: balai warga atau balai pertemuan dikembangkan secara terbatas jumlahnya sesuai jumlah penduduk yang dilayani.</w:t>
      </w:r>
    </w:p>
    <w:p w:rsidR="00F611A0" w:rsidRPr="00394693" w:rsidRDefault="00037295" w:rsidP="00A01C4C">
      <w:pPr>
        <w:pStyle w:val="ListParagraph"/>
        <w:numPr>
          <w:ilvl w:val="0"/>
          <w:numId w:val="20"/>
        </w:numPr>
        <w:tabs>
          <w:tab w:val="left" w:pos="567"/>
        </w:tabs>
        <w:spacing w:line="276" w:lineRule="auto"/>
        <w:ind w:left="567" w:hanging="567"/>
        <w:contextualSpacing w:val="0"/>
        <w:jc w:val="both"/>
        <w:rPr>
          <w:rFonts w:ascii="Bookman Old Style" w:hAnsi="Bookman Old Style"/>
        </w:rPr>
      </w:pPr>
      <w:r w:rsidRPr="00394693">
        <w:rPr>
          <w:rFonts w:ascii="Bookman Old Style" w:hAnsi="Bookman Old Style"/>
        </w:rPr>
        <w:t>U</w:t>
      </w:r>
      <w:r w:rsidR="00F611A0" w:rsidRPr="00394693">
        <w:rPr>
          <w:rFonts w:ascii="Bookman Old Style" w:hAnsi="Bookman Old Style"/>
        </w:rPr>
        <w:t xml:space="preserve">tilitas perkotaan sebagaimana dimaksud </w:t>
      </w:r>
      <w:r w:rsidR="00B16601" w:rsidRPr="00394693">
        <w:rPr>
          <w:rFonts w:ascii="Bookman Old Style" w:hAnsi="Bookman Old Style"/>
        </w:rPr>
        <w:t>pada ayat</w:t>
      </w:r>
      <w:r w:rsidR="00F611A0" w:rsidRPr="00394693">
        <w:rPr>
          <w:rFonts w:ascii="Bookman Old Style" w:hAnsi="Bookman Old Style"/>
        </w:rPr>
        <w:t xml:space="preserve"> (1) huruf f, </w:t>
      </w:r>
      <w:r w:rsidR="00BC502B" w:rsidRPr="00394693">
        <w:rPr>
          <w:rFonts w:ascii="Bookman Old Style" w:hAnsi="Bookman Old Style"/>
        </w:rPr>
        <w:t>meliputi</w:t>
      </w:r>
      <w:r w:rsidR="007018DE" w:rsidRPr="00394693">
        <w:rPr>
          <w:rFonts w:ascii="Bookman Old Style" w:hAnsi="Bookman Old Style"/>
        </w:rPr>
        <w:t>:</w:t>
      </w:r>
    </w:p>
    <w:p w:rsidR="00F611A0" w:rsidRPr="00394693" w:rsidRDefault="006B53DB">
      <w:pPr>
        <w:numPr>
          <w:ilvl w:val="0"/>
          <w:numId w:val="88"/>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hidran </w:t>
      </w:r>
      <w:r w:rsidR="009C017F" w:rsidRPr="00394693">
        <w:rPr>
          <w:rFonts w:ascii="Bookman Old Style" w:hAnsi="Bookman Old Style"/>
          <w:lang w:val="en-US"/>
        </w:rPr>
        <w:t>kebakaran</w:t>
      </w:r>
      <w:r w:rsidRPr="00394693">
        <w:rPr>
          <w:rFonts w:ascii="Bookman Old Style" w:hAnsi="Bookman Old Style"/>
          <w:lang w:val="id-ID"/>
        </w:rPr>
        <w:t xml:space="preserve"> paling rendah  memiliki suplai air sebesar 38 liter/detik pada tekanan 3.5 bar dan mampu mengalirkan air paling rendah  selama 30 menit</w:t>
      </w:r>
      <w:r w:rsidR="00F611A0" w:rsidRPr="00394693">
        <w:rPr>
          <w:rFonts w:ascii="Bookman Old Style" w:hAnsi="Bookman Old Style"/>
          <w:lang w:val="id-ID"/>
        </w:rPr>
        <w:t>;</w:t>
      </w:r>
    </w:p>
    <w:p w:rsidR="00F611A0" w:rsidRPr="00394693" w:rsidRDefault="006B53DB">
      <w:pPr>
        <w:numPr>
          <w:ilvl w:val="0"/>
          <w:numId w:val="88"/>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hidran umum harus mempunyai jarak paling tinggi 3 meter dari garis tepi jalan</w:t>
      </w:r>
      <w:r w:rsidR="00F611A0" w:rsidRPr="00394693">
        <w:rPr>
          <w:rFonts w:ascii="Bookman Old Style" w:hAnsi="Bookman Old Style"/>
          <w:lang w:val="id-ID"/>
        </w:rPr>
        <w:t>;</w:t>
      </w:r>
    </w:p>
    <w:p w:rsidR="00F611A0" w:rsidRPr="00394693" w:rsidRDefault="00F611A0">
      <w:pPr>
        <w:numPr>
          <w:ilvl w:val="0"/>
          <w:numId w:val="88"/>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drainase lingkungan tepi jalan dibuat terdapat dibawah trotoar secara tertutup dengan perkerasan permanen;</w:t>
      </w:r>
    </w:p>
    <w:p w:rsidR="008C2372" w:rsidRPr="00394693" w:rsidRDefault="00F611A0">
      <w:pPr>
        <w:numPr>
          <w:ilvl w:val="0"/>
          <w:numId w:val="88"/>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penyediaan utilitas perkotaan dapat dibuat sebagai satu sistem terpadu bawah tanah</w:t>
      </w:r>
      <w:r w:rsidR="006B53DB" w:rsidRPr="00394693">
        <w:rPr>
          <w:rFonts w:ascii="Bookman Old Style" w:hAnsi="Bookman Old Style"/>
          <w:lang w:val="en-US"/>
        </w:rPr>
        <w:t xml:space="preserve">; </w:t>
      </w:r>
    </w:p>
    <w:p w:rsidR="00F611A0" w:rsidRPr="00394693" w:rsidRDefault="008C2372" w:rsidP="00023D14">
      <w:pPr>
        <w:numPr>
          <w:ilvl w:val="0"/>
          <w:numId w:val="88"/>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jalan lokal dan lingkungan harus memenuhi unsur luas bangunan dengan lebar perkerasan minimal 4 meter dan mengikuti model cul de sac, model T, rotary, atau melingkar</w:t>
      </w:r>
      <w:r w:rsidRPr="00394693">
        <w:rPr>
          <w:rFonts w:ascii="Bookman Old Style" w:hAnsi="Bookman Old Style"/>
          <w:lang w:val="en-US"/>
        </w:rPr>
        <w:t xml:space="preserve">; </w:t>
      </w:r>
      <w:r w:rsidR="006B53DB" w:rsidRPr="00394693">
        <w:rPr>
          <w:rFonts w:ascii="Bookman Old Style" w:hAnsi="Bookman Old Style"/>
          <w:lang w:val="en-US"/>
        </w:rPr>
        <w:t>dan</w:t>
      </w:r>
    </w:p>
    <w:p w:rsidR="00F611A0" w:rsidRPr="00394693" w:rsidRDefault="006B53DB">
      <w:pPr>
        <w:numPr>
          <w:ilvl w:val="0"/>
          <w:numId w:val="88"/>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pada setiap pembangunan baru yang berlokasi di lereng lebih dari 25% harus mendapatkan izin yang menyertakan perencanaan pembuatan sistem drainase yang menjamin aliran air hujan tidak merusak kondisi lingkungan akibat pembangunan dan tidak memberi dampak erosi, banjir dan longsor</w:t>
      </w:r>
      <w:r w:rsidR="00BC502B" w:rsidRPr="00394693">
        <w:rPr>
          <w:rFonts w:ascii="Bookman Old Style" w:hAnsi="Bookman Old Style"/>
          <w:lang w:val="en-US"/>
        </w:rPr>
        <w:t>.</w:t>
      </w:r>
    </w:p>
    <w:p w:rsidR="00F611A0" w:rsidRPr="00394693" w:rsidRDefault="00037295" w:rsidP="00A01C4C">
      <w:pPr>
        <w:pStyle w:val="ListParagraph"/>
        <w:numPr>
          <w:ilvl w:val="0"/>
          <w:numId w:val="20"/>
        </w:numPr>
        <w:tabs>
          <w:tab w:val="left" w:pos="567"/>
        </w:tabs>
        <w:spacing w:line="276" w:lineRule="auto"/>
        <w:ind w:left="567" w:hanging="567"/>
        <w:contextualSpacing w:val="0"/>
        <w:jc w:val="both"/>
        <w:rPr>
          <w:rFonts w:ascii="Bookman Old Style" w:hAnsi="Bookman Old Style"/>
        </w:rPr>
      </w:pPr>
      <w:r w:rsidRPr="00394693">
        <w:rPr>
          <w:rFonts w:ascii="Bookman Old Style" w:hAnsi="Bookman Old Style"/>
        </w:rPr>
        <w:t>P</w:t>
      </w:r>
      <w:r w:rsidR="00F611A0" w:rsidRPr="00394693">
        <w:rPr>
          <w:rFonts w:ascii="Bookman Old Style" w:hAnsi="Bookman Old Style"/>
        </w:rPr>
        <w:t xml:space="preserve">rasarana lingkungan sebagaimana dimaksud </w:t>
      </w:r>
      <w:r w:rsidR="00B16601" w:rsidRPr="00394693">
        <w:rPr>
          <w:rFonts w:ascii="Bookman Old Style" w:hAnsi="Bookman Old Style"/>
        </w:rPr>
        <w:t>pada ayat</w:t>
      </w:r>
      <w:r w:rsidR="00F611A0" w:rsidRPr="00394693">
        <w:rPr>
          <w:rFonts w:ascii="Bookman Old Style" w:hAnsi="Bookman Old Style"/>
        </w:rPr>
        <w:t xml:space="preserve"> (1) huruf g, </w:t>
      </w:r>
      <w:r w:rsidR="00BC502B" w:rsidRPr="00394693">
        <w:rPr>
          <w:rFonts w:ascii="Bookman Old Style" w:hAnsi="Bookman Old Style"/>
        </w:rPr>
        <w:t>meliputi</w:t>
      </w:r>
      <w:r w:rsidR="007018DE" w:rsidRPr="00394693">
        <w:rPr>
          <w:rFonts w:ascii="Bookman Old Style" w:hAnsi="Bookman Old Style"/>
        </w:rPr>
        <w:t>:</w:t>
      </w:r>
    </w:p>
    <w:p w:rsidR="00F611A0" w:rsidRPr="00394693" w:rsidRDefault="00F611A0">
      <w:pPr>
        <w:numPr>
          <w:ilvl w:val="0"/>
          <w:numId w:val="89"/>
        </w:numPr>
        <w:tabs>
          <w:tab w:val="left" w:pos="567"/>
        </w:tabs>
        <w:spacing w:line="276" w:lineRule="auto"/>
        <w:ind w:left="1134" w:hanging="567"/>
        <w:jc w:val="both"/>
        <w:rPr>
          <w:rFonts w:ascii="Bookman Old Style" w:hAnsi="Bookman Old Style"/>
          <w:lang w:val="en-US"/>
        </w:rPr>
      </w:pPr>
      <w:r w:rsidRPr="00394693">
        <w:rPr>
          <w:rFonts w:ascii="Bookman Old Style" w:hAnsi="Bookman Old Style"/>
          <w:lang w:val="en-US"/>
        </w:rPr>
        <w:t>memiliki kemudahan akses yang dapat dilewati pemadam kebakaran dan perlindungan sipil, lebar jalan minimum 3,5 meter;</w:t>
      </w:r>
    </w:p>
    <w:p w:rsidR="00F611A0" w:rsidRPr="00394693" w:rsidRDefault="00F611A0">
      <w:pPr>
        <w:numPr>
          <w:ilvl w:val="0"/>
          <w:numId w:val="89"/>
        </w:numPr>
        <w:tabs>
          <w:tab w:val="left" w:pos="567"/>
        </w:tabs>
        <w:spacing w:line="276" w:lineRule="auto"/>
        <w:ind w:left="1134" w:hanging="567"/>
        <w:jc w:val="both"/>
        <w:rPr>
          <w:rFonts w:ascii="Bookman Old Style" w:hAnsi="Bookman Old Style"/>
          <w:lang w:val="en-US"/>
        </w:rPr>
      </w:pPr>
      <w:r w:rsidRPr="00394693">
        <w:rPr>
          <w:rFonts w:ascii="Bookman Old Style" w:hAnsi="Bookman Old Style"/>
          <w:lang w:val="en-US"/>
        </w:rPr>
        <w:t>tempat sampah volume 50 liter sudah dib</w:t>
      </w:r>
      <w:r w:rsidR="001C510D" w:rsidRPr="00394693">
        <w:rPr>
          <w:rFonts w:ascii="Bookman Old Style" w:hAnsi="Bookman Old Style"/>
          <w:lang w:val="en-US"/>
        </w:rPr>
        <w:t xml:space="preserve">edakan jenis sampahnya (organik </w:t>
      </w:r>
      <w:r w:rsidRPr="00394693">
        <w:rPr>
          <w:rFonts w:ascii="Bookman Old Style" w:hAnsi="Bookman Old Style"/>
          <w:lang w:val="en-US"/>
        </w:rPr>
        <w:t>dan non organik) serta diangkut menggunakan mobil pick up berkapasitas paling rendah 3 meter kubik dengan metode angkut tidak tetap;</w:t>
      </w:r>
    </w:p>
    <w:p w:rsidR="00F611A0" w:rsidRPr="00394693" w:rsidRDefault="00F611A0">
      <w:pPr>
        <w:numPr>
          <w:ilvl w:val="0"/>
          <w:numId w:val="89"/>
        </w:numPr>
        <w:tabs>
          <w:tab w:val="left" w:pos="567"/>
        </w:tabs>
        <w:spacing w:line="276" w:lineRule="auto"/>
        <w:ind w:left="1134" w:hanging="567"/>
        <w:jc w:val="both"/>
        <w:rPr>
          <w:rFonts w:ascii="Bookman Old Style" w:hAnsi="Bookman Old Style"/>
          <w:lang w:val="en-US"/>
        </w:rPr>
      </w:pPr>
      <w:r w:rsidRPr="00394693">
        <w:rPr>
          <w:rFonts w:ascii="Bookman Old Style" w:hAnsi="Bookman Old Style"/>
          <w:lang w:val="en-US"/>
        </w:rPr>
        <w:t>tersedia prasarana pembuangan limbah domestik sebelum dialirkan ke bangunan pengolahan a</w:t>
      </w:r>
      <w:r w:rsidR="00BC502B" w:rsidRPr="00394693">
        <w:rPr>
          <w:rFonts w:ascii="Bookman Old Style" w:hAnsi="Bookman Old Style"/>
          <w:lang w:val="en-US"/>
        </w:rPr>
        <w:t xml:space="preserve">ir limbah (sistem </w:t>
      </w:r>
      <w:r w:rsidR="00BC502B" w:rsidRPr="00394693">
        <w:rPr>
          <w:rFonts w:ascii="Bookman Old Style" w:hAnsi="Bookman Old Style"/>
          <w:i/>
          <w:iCs/>
          <w:lang w:val="en-US"/>
        </w:rPr>
        <w:t>off site</w:t>
      </w:r>
      <w:r w:rsidR="00BC502B" w:rsidRPr="00394693">
        <w:rPr>
          <w:rFonts w:ascii="Bookman Old Style" w:hAnsi="Bookman Old Style"/>
          <w:lang w:val="en-US"/>
        </w:rPr>
        <w:t>)</w:t>
      </w:r>
      <w:r w:rsidR="00B71E30" w:rsidRPr="00394693">
        <w:rPr>
          <w:rFonts w:ascii="Bookman Old Style" w:hAnsi="Bookman Old Style"/>
          <w:lang w:val="en-US"/>
        </w:rPr>
        <w:t>;</w:t>
      </w:r>
    </w:p>
    <w:p w:rsidR="00F611A0" w:rsidRPr="00394693" w:rsidRDefault="00F611A0">
      <w:pPr>
        <w:numPr>
          <w:ilvl w:val="0"/>
          <w:numId w:val="89"/>
        </w:numPr>
        <w:tabs>
          <w:tab w:val="left" w:pos="567"/>
        </w:tabs>
        <w:spacing w:line="276" w:lineRule="auto"/>
        <w:ind w:left="1134" w:hanging="567"/>
        <w:jc w:val="both"/>
        <w:rPr>
          <w:rFonts w:ascii="Bookman Old Style" w:hAnsi="Bookman Old Style"/>
          <w:lang w:val="en-US"/>
        </w:rPr>
      </w:pPr>
      <w:r w:rsidRPr="00394693">
        <w:rPr>
          <w:rFonts w:ascii="Bookman Old Style" w:hAnsi="Bookman Old Style"/>
          <w:lang w:val="en-US"/>
        </w:rPr>
        <w:t>pada setiap bangunan rumah baru harus memiliki bak septik ya</w:t>
      </w:r>
      <w:r w:rsidR="00BC502B" w:rsidRPr="00394693">
        <w:rPr>
          <w:rFonts w:ascii="Bookman Old Style" w:hAnsi="Bookman Old Style"/>
          <w:lang w:val="en-US"/>
        </w:rPr>
        <w:t>ng terdapat di bagian depan kav</w:t>
      </w:r>
      <w:r w:rsidRPr="00394693">
        <w:rPr>
          <w:rFonts w:ascii="Bookman Old Style" w:hAnsi="Bookman Old Style"/>
          <w:lang w:val="en-US"/>
        </w:rPr>
        <w:t>ling dan berjarak sekurang-kurangnya 10 meter dari sumber air tanah, sedangkan apartemen, permukiman kepadatan tinggi yang tidak memungkinkan membuat bak septik individual diperkenankan</w:t>
      </w:r>
      <w:r w:rsidR="00BC502B" w:rsidRPr="00394693">
        <w:rPr>
          <w:rFonts w:ascii="Bookman Old Style" w:hAnsi="Bookman Old Style"/>
          <w:lang w:val="en-US"/>
        </w:rPr>
        <w:t xml:space="preserve"> menggunakan bak septik komunal;</w:t>
      </w:r>
    </w:p>
    <w:p w:rsidR="00F611A0" w:rsidRPr="00394693" w:rsidRDefault="00F611A0">
      <w:pPr>
        <w:numPr>
          <w:ilvl w:val="0"/>
          <w:numId w:val="89"/>
        </w:numPr>
        <w:tabs>
          <w:tab w:val="left" w:pos="567"/>
        </w:tabs>
        <w:spacing w:line="276" w:lineRule="auto"/>
        <w:ind w:left="1134" w:hanging="567"/>
        <w:jc w:val="both"/>
        <w:rPr>
          <w:rFonts w:ascii="Bookman Old Style" w:hAnsi="Bookman Old Style"/>
          <w:lang w:val="en-US"/>
        </w:rPr>
      </w:pPr>
      <w:r w:rsidRPr="00394693">
        <w:rPr>
          <w:rFonts w:ascii="Bookman Old Style" w:hAnsi="Bookman Old Style"/>
          <w:lang w:val="en-US"/>
        </w:rPr>
        <w:t>Penyediaan lot parkir, bongkar muat barang dan sarana penunjang lainnya pada ba</w:t>
      </w:r>
      <w:r w:rsidR="00BC502B" w:rsidRPr="00394693">
        <w:rPr>
          <w:rFonts w:ascii="Bookman Old Style" w:hAnsi="Bookman Old Style"/>
          <w:lang w:val="en-US"/>
        </w:rPr>
        <w:t>ngunan privat dan bangunan umum; dan</w:t>
      </w:r>
    </w:p>
    <w:p w:rsidR="002D19F5" w:rsidRPr="00394693" w:rsidRDefault="002D19F5">
      <w:pPr>
        <w:numPr>
          <w:ilvl w:val="0"/>
          <w:numId w:val="89"/>
        </w:numPr>
        <w:tabs>
          <w:tab w:val="left" w:pos="567"/>
        </w:tabs>
        <w:spacing w:line="276" w:lineRule="auto"/>
        <w:ind w:left="1134" w:hanging="567"/>
        <w:jc w:val="both"/>
        <w:rPr>
          <w:rFonts w:ascii="Bookman Old Style" w:hAnsi="Bookman Old Style"/>
          <w:lang w:val="en-US"/>
        </w:rPr>
      </w:pPr>
      <w:r w:rsidRPr="00394693">
        <w:rPr>
          <w:rFonts w:ascii="Bookman Old Style" w:hAnsi="Bookman Old Style"/>
          <w:lang w:val="en-US"/>
        </w:rPr>
        <w:t xml:space="preserve">pada setiap industri harus memiliki sistem pengelolaan limbah sendiri atau pengelolaan limbah </w:t>
      </w:r>
      <w:r w:rsidR="00BC502B" w:rsidRPr="00394693">
        <w:rPr>
          <w:rFonts w:ascii="Bookman Old Style" w:hAnsi="Bookman Old Style"/>
          <w:lang w:val="en-US"/>
        </w:rPr>
        <w:t>bersama untuk beberapa industri;</w:t>
      </w:r>
    </w:p>
    <w:p w:rsidR="00071849" w:rsidRPr="00394693" w:rsidRDefault="00F611A0" w:rsidP="00A01C4C">
      <w:pPr>
        <w:pStyle w:val="ListParagraph"/>
        <w:numPr>
          <w:ilvl w:val="0"/>
          <w:numId w:val="20"/>
        </w:numPr>
        <w:tabs>
          <w:tab w:val="left" w:pos="567"/>
        </w:tabs>
        <w:spacing w:line="276" w:lineRule="auto"/>
        <w:ind w:left="567" w:hanging="567"/>
        <w:contextualSpacing w:val="0"/>
        <w:jc w:val="both"/>
        <w:rPr>
          <w:rFonts w:ascii="Bookman Old Style" w:hAnsi="Bookman Old Style"/>
          <w:lang w:val="id-ID"/>
        </w:rPr>
      </w:pPr>
      <w:r w:rsidRPr="00394693">
        <w:rPr>
          <w:rFonts w:ascii="Bookman Old Style" w:hAnsi="Bookman Old Style"/>
        </w:rPr>
        <w:t>Ketentuan</w:t>
      </w:r>
      <w:r w:rsidRPr="00394693">
        <w:rPr>
          <w:rFonts w:ascii="Bookman Old Style" w:hAnsi="Bookman Old Style"/>
          <w:lang w:val="id-ID"/>
        </w:rPr>
        <w:t xml:space="preserve"> prasarana dan sarana </w:t>
      </w:r>
      <w:r w:rsidRPr="00394693">
        <w:rPr>
          <w:rFonts w:ascii="Bookman Old Style" w:hAnsi="Bookman Old Style"/>
        </w:rPr>
        <w:t>minimal</w:t>
      </w:r>
      <w:r w:rsidRPr="00394693">
        <w:rPr>
          <w:rFonts w:ascii="Bookman Old Style" w:hAnsi="Bookman Old Style"/>
          <w:lang w:val="id-ID"/>
        </w:rPr>
        <w:t xml:space="preserve"> sebagaimana dimaksud </w:t>
      </w:r>
      <w:r w:rsidR="00B16601" w:rsidRPr="00394693">
        <w:rPr>
          <w:rFonts w:ascii="Bookman Old Style" w:hAnsi="Bookman Old Style"/>
          <w:lang w:val="id-ID"/>
        </w:rPr>
        <w:t>pada ayat</w:t>
      </w:r>
      <w:r w:rsidRPr="00394693">
        <w:rPr>
          <w:rFonts w:ascii="Bookman Old Style" w:hAnsi="Bookman Old Style"/>
          <w:lang w:val="id-ID"/>
        </w:rPr>
        <w:t xml:space="preserve"> (1) dirinci sebagaimana tercantum dalam Lampiran V.</w:t>
      </w:r>
      <w:r w:rsidRPr="00394693">
        <w:rPr>
          <w:rFonts w:ascii="Bookman Old Style" w:hAnsi="Bookman Old Style"/>
        </w:rPr>
        <w:t>3</w:t>
      </w:r>
      <w:r w:rsidRPr="00394693">
        <w:rPr>
          <w:rFonts w:ascii="Bookman Old Style" w:hAnsi="Bookman Old Style"/>
          <w:lang w:val="id-ID"/>
        </w:rPr>
        <w:t xml:space="preserve"> ketentuan tata bangunan yang merupakan bagian tidak terpisahkan dari Peraturan Bupati ini</w:t>
      </w:r>
      <w:r w:rsidR="00071849" w:rsidRPr="00394693">
        <w:rPr>
          <w:rFonts w:ascii="Bookman Old Style" w:hAnsi="Bookman Old Style"/>
          <w:lang w:val="id-ID"/>
        </w:rPr>
        <w:t>.</w:t>
      </w:r>
    </w:p>
    <w:p w:rsidR="00C65550" w:rsidRPr="00394693" w:rsidRDefault="00C65550" w:rsidP="00A01C4C">
      <w:pPr>
        <w:spacing w:line="276" w:lineRule="auto"/>
        <w:jc w:val="center"/>
        <w:rPr>
          <w:rFonts w:ascii="Bookman Old Style" w:eastAsia="Bookman Old Style" w:hAnsi="Bookman Old Style" w:cs="Bookman Old Style"/>
          <w:bCs/>
        </w:rPr>
      </w:pPr>
      <w:r w:rsidRPr="00394693">
        <w:rPr>
          <w:rFonts w:ascii="Bookman Old Style" w:eastAsia="Bookman Old Style" w:hAnsi="Bookman Old Style" w:cs="Bookman Old Style"/>
          <w:bCs/>
        </w:rPr>
        <w:lastRenderedPageBreak/>
        <w:t xml:space="preserve">Bagian </w:t>
      </w:r>
      <w:r w:rsidR="00D551B9" w:rsidRPr="00394693">
        <w:rPr>
          <w:rFonts w:ascii="Bookman Old Style" w:eastAsia="Bookman Old Style" w:hAnsi="Bookman Old Style" w:cs="Bookman Old Style"/>
          <w:bCs/>
        </w:rPr>
        <w:t>Ketiga</w:t>
      </w:r>
    </w:p>
    <w:p w:rsidR="00C65550" w:rsidRPr="00394693" w:rsidRDefault="00C65550" w:rsidP="00A01C4C">
      <w:pPr>
        <w:spacing w:line="276" w:lineRule="auto"/>
        <w:jc w:val="center"/>
        <w:rPr>
          <w:rFonts w:ascii="Bookman Old Style" w:eastAsia="Bookman Old Style" w:hAnsi="Bookman Old Style" w:cs="Bookman Old Style"/>
          <w:bCs/>
        </w:rPr>
      </w:pPr>
      <w:r w:rsidRPr="00394693">
        <w:rPr>
          <w:rFonts w:ascii="Bookman Old Style" w:eastAsia="Bookman Old Style" w:hAnsi="Bookman Old Style" w:cs="Bookman Old Style"/>
          <w:bCs/>
        </w:rPr>
        <w:t>Ketentuan Khusus</w:t>
      </w:r>
    </w:p>
    <w:p w:rsidR="00A01C4C" w:rsidRPr="00394693" w:rsidRDefault="00A01C4C" w:rsidP="00A01C4C">
      <w:pPr>
        <w:spacing w:line="276" w:lineRule="auto"/>
        <w:jc w:val="center"/>
        <w:rPr>
          <w:rFonts w:ascii="Bookman Old Style" w:eastAsia="Bookman Old Style" w:hAnsi="Bookman Old Style" w:cs="Bookman Old Style"/>
          <w:bCs/>
        </w:rPr>
      </w:pPr>
    </w:p>
    <w:p w:rsidR="00EB7079" w:rsidRPr="00394693" w:rsidRDefault="00EB7079" w:rsidP="00A01C4C">
      <w:pPr>
        <w:pStyle w:val="Heading5"/>
        <w:spacing w:before="0" w:line="276" w:lineRule="auto"/>
        <w:ind w:left="142" w:firstLine="0"/>
        <w:rPr>
          <w:rFonts w:ascii="Bookman Old Style" w:hAnsi="Bookman Old Style"/>
          <w:color w:val="auto"/>
          <w:sz w:val="24"/>
          <w:szCs w:val="24"/>
        </w:rPr>
      </w:pPr>
    </w:p>
    <w:p w:rsidR="00071849" w:rsidRPr="00394693" w:rsidRDefault="00071849" w:rsidP="00A01C4C">
      <w:pPr>
        <w:tabs>
          <w:tab w:val="left" w:pos="567"/>
        </w:tabs>
        <w:spacing w:line="276" w:lineRule="auto"/>
        <w:jc w:val="both"/>
        <w:rPr>
          <w:rFonts w:ascii="Bookman Old Style" w:hAnsi="Bookman Old Style"/>
          <w:lang w:val="id-ID"/>
        </w:rPr>
      </w:pPr>
      <w:r w:rsidRPr="00394693">
        <w:rPr>
          <w:rFonts w:ascii="Bookman Old Style" w:hAnsi="Bookman Old Style"/>
        </w:rPr>
        <w:t>Ketentuan</w:t>
      </w:r>
      <w:r w:rsidRPr="00394693">
        <w:rPr>
          <w:rFonts w:ascii="Bookman Old Style" w:hAnsi="Bookman Old Style"/>
          <w:lang w:val="id-ID"/>
        </w:rPr>
        <w:t xml:space="preserve"> </w:t>
      </w:r>
      <w:r w:rsidR="008C2372" w:rsidRPr="00394693">
        <w:rPr>
          <w:rFonts w:ascii="Bookman Old Style" w:hAnsi="Bookman Old Style"/>
          <w:lang w:val="id-ID"/>
        </w:rPr>
        <w:t xml:space="preserve">khusus </w:t>
      </w:r>
      <w:r w:rsidRPr="00394693">
        <w:rPr>
          <w:rFonts w:ascii="Bookman Old Style" w:hAnsi="Bookman Old Style"/>
          <w:lang w:val="id-ID"/>
        </w:rPr>
        <w:t xml:space="preserve">sebagaimana dimaksud </w:t>
      </w:r>
      <w:r w:rsidR="007018DE" w:rsidRPr="00394693">
        <w:rPr>
          <w:rFonts w:ascii="Bookman Old Style" w:hAnsi="Bookman Old Style"/>
          <w:lang w:val="id-ID"/>
        </w:rPr>
        <w:t>dalam Pasal</w:t>
      </w:r>
      <w:r w:rsidRPr="00394693">
        <w:rPr>
          <w:rFonts w:ascii="Bookman Old Style" w:hAnsi="Bookman Old Style"/>
          <w:lang w:val="id-ID"/>
        </w:rPr>
        <w:t xml:space="preserve"> </w:t>
      </w:r>
      <w:r w:rsidR="00F611A0" w:rsidRPr="00394693">
        <w:rPr>
          <w:rFonts w:ascii="Bookman Old Style" w:hAnsi="Bookman Old Style"/>
        </w:rPr>
        <w:t>3</w:t>
      </w:r>
      <w:r w:rsidR="00EE0ADA" w:rsidRPr="00394693">
        <w:rPr>
          <w:rFonts w:ascii="Bookman Old Style" w:hAnsi="Bookman Old Style"/>
        </w:rPr>
        <w:t>9</w:t>
      </w:r>
      <w:r w:rsidRPr="00394693">
        <w:rPr>
          <w:rFonts w:ascii="Bookman Old Style" w:hAnsi="Bookman Old Style"/>
          <w:lang w:val="id-ID"/>
        </w:rPr>
        <w:t xml:space="preserve"> huruf e, </w:t>
      </w:r>
      <w:r w:rsidR="00F611A0" w:rsidRPr="00394693">
        <w:rPr>
          <w:rFonts w:ascii="Bookman Old Style" w:hAnsi="Bookman Old Style"/>
        </w:rPr>
        <w:t>meliputi</w:t>
      </w:r>
      <w:r w:rsidRPr="00394693">
        <w:rPr>
          <w:rFonts w:ascii="Bookman Old Style" w:hAnsi="Bookman Old Style"/>
          <w:lang w:val="id-ID"/>
        </w:rPr>
        <w:t>:</w:t>
      </w:r>
    </w:p>
    <w:p w:rsidR="00B11E34" w:rsidRPr="00394693" w:rsidRDefault="00A36072">
      <w:pPr>
        <w:numPr>
          <w:ilvl w:val="0"/>
          <w:numId w:val="41"/>
        </w:numPr>
        <w:tabs>
          <w:tab w:val="left" w:pos="567"/>
        </w:tabs>
        <w:spacing w:line="276" w:lineRule="auto"/>
        <w:ind w:left="567" w:hanging="567"/>
        <w:jc w:val="both"/>
        <w:rPr>
          <w:rFonts w:ascii="Bookman Old Style" w:hAnsi="Bookman Old Style"/>
          <w:lang w:val="id-ID"/>
        </w:rPr>
      </w:pPr>
      <w:r w:rsidRPr="00394693">
        <w:rPr>
          <w:rFonts w:ascii="Bookman Old Style" w:hAnsi="Bookman Old Style"/>
        </w:rPr>
        <w:t>ketentuan khusus lahan pertanian pangan berkelanjutan;</w:t>
      </w:r>
    </w:p>
    <w:p w:rsidR="00B11E34" w:rsidRPr="00394693" w:rsidRDefault="00A36072">
      <w:pPr>
        <w:numPr>
          <w:ilvl w:val="0"/>
          <w:numId w:val="41"/>
        </w:numPr>
        <w:tabs>
          <w:tab w:val="left" w:pos="567"/>
        </w:tabs>
        <w:spacing w:line="276" w:lineRule="auto"/>
        <w:ind w:left="567" w:hanging="567"/>
        <w:jc w:val="both"/>
        <w:rPr>
          <w:rFonts w:ascii="Bookman Old Style" w:hAnsi="Bookman Old Style"/>
          <w:lang w:val="id-ID"/>
        </w:rPr>
      </w:pPr>
      <w:r w:rsidRPr="00394693">
        <w:rPr>
          <w:rFonts w:ascii="Bookman Old Style" w:hAnsi="Bookman Old Style"/>
        </w:rPr>
        <w:t>ketentuan khusus kawasan rawan bencana;</w:t>
      </w:r>
    </w:p>
    <w:p w:rsidR="00071849" w:rsidRPr="00394693" w:rsidRDefault="00A36072">
      <w:pPr>
        <w:numPr>
          <w:ilvl w:val="0"/>
          <w:numId w:val="41"/>
        </w:numPr>
        <w:tabs>
          <w:tab w:val="left" w:pos="567"/>
        </w:tabs>
        <w:spacing w:line="276" w:lineRule="auto"/>
        <w:ind w:left="567" w:hanging="567"/>
        <w:jc w:val="both"/>
        <w:rPr>
          <w:rFonts w:ascii="Bookman Old Style" w:hAnsi="Bookman Old Style"/>
          <w:lang w:val="id-ID"/>
        </w:rPr>
      </w:pPr>
      <w:r w:rsidRPr="00394693">
        <w:rPr>
          <w:rFonts w:ascii="Bookman Old Style" w:hAnsi="Bookman Old Style"/>
        </w:rPr>
        <w:t xml:space="preserve">ketentuan khusus </w:t>
      </w:r>
      <w:r w:rsidRPr="00394693">
        <w:rPr>
          <w:rFonts w:ascii="Bookman Old Style" w:hAnsi="Bookman Old Style"/>
          <w:lang w:val="id-ID"/>
        </w:rPr>
        <w:t xml:space="preserve">tempat evakuasi bencana; </w:t>
      </w:r>
    </w:p>
    <w:p w:rsidR="00B11E34" w:rsidRPr="00394693" w:rsidRDefault="00A36072">
      <w:pPr>
        <w:numPr>
          <w:ilvl w:val="0"/>
          <w:numId w:val="41"/>
        </w:numPr>
        <w:tabs>
          <w:tab w:val="left" w:pos="567"/>
        </w:tabs>
        <w:spacing w:line="276" w:lineRule="auto"/>
        <w:ind w:left="567" w:hanging="567"/>
        <w:jc w:val="both"/>
        <w:rPr>
          <w:rFonts w:ascii="Bookman Old Style" w:hAnsi="Bookman Old Style"/>
          <w:lang w:val="id-ID"/>
        </w:rPr>
      </w:pPr>
      <w:r w:rsidRPr="00394693">
        <w:rPr>
          <w:rFonts w:ascii="Bookman Old Style" w:hAnsi="Bookman Old Style"/>
        </w:rPr>
        <w:t xml:space="preserve">ketentuan khusus kawasan cagar budaya; </w:t>
      </w:r>
      <w:r w:rsidRPr="00394693">
        <w:rPr>
          <w:rFonts w:ascii="Bookman Old Style" w:hAnsi="Bookman Old Style"/>
          <w:lang w:val="en-US"/>
        </w:rPr>
        <w:t>dan</w:t>
      </w:r>
    </w:p>
    <w:p w:rsidR="006B6323" w:rsidRPr="00394693" w:rsidRDefault="00A36072">
      <w:pPr>
        <w:numPr>
          <w:ilvl w:val="0"/>
          <w:numId w:val="41"/>
        </w:numPr>
        <w:tabs>
          <w:tab w:val="left" w:pos="567"/>
        </w:tabs>
        <w:spacing w:line="276" w:lineRule="auto"/>
        <w:ind w:left="567" w:hanging="567"/>
        <w:jc w:val="both"/>
        <w:rPr>
          <w:rFonts w:ascii="Bookman Old Style" w:hAnsi="Bookman Old Style"/>
          <w:lang w:val="id-ID"/>
        </w:rPr>
      </w:pPr>
      <w:r w:rsidRPr="00394693">
        <w:rPr>
          <w:rFonts w:ascii="Bookman Old Style" w:hAnsi="Bookman Old Style"/>
        </w:rPr>
        <w:t xml:space="preserve">ketentuan khusus </w:t>
      </w:r>
      <w:r w:rsidRPr="00394693">
        <w:rPr>
          <w:rFonts w:ascii="Bookman Old Style" w:hAnsi="Bookman Old Style"/>
          <w:lang w:val="en-US"/>
        </w:rPr>
        <w:t>kawasan sempadan.</w:t>
      </w:r>
    </w:p>
    <w:p w:rsidR="00F60DE4" w:rsidRPr="00394693" w:rsidRDefault="00F60DE4" w:rsidP="00A01C4C">
      <w:pPr>
        <w:tabs>
          <w:tab w:val="left" w:pos="567"/>
        </w:tabs>
        <w:spacing w:line="276" w:lineRule="auto"/>
        <w:ind w:left="567"/>
        <w:jc w:val="both"/>
        <w:rPr>
          <w:rFonts w:ascii="Bookman Old Style" w:hAnsi="Bookman Old Style"/>
          <w:lang w:val="id-ID"/>
        </w:rPr>
      </w:pPr>
    </w:p>
    <w:p w:rsidR="005B7CC8" w:rsidRPr="00394693" w:rsidRDefault="005B7CC8">
      <w:pPr>
        <w:pStyle w:val="Heading7"/>
        <w:numPr>
          <w:ilvl w:val="0"/>
          <w:numId w:val="90"/>
        </w:numPr>
        <w:spacing w:before="0" w:line="276" w:lineRule="auto"/>
        <w:rPr>
          <w:rFonts w:cs="Courier New"/>
          <w:i/>
          <w:color w:val="auto"/>
          <w:lang w:val="id-ID"/>
        </w:rPr>
      </w:pPr>
    </w:p>
    <w:p w:rsidR="005B7CC8" w:rsidRPr="00394693" w:rsidRDefault="005B7CC8" w:rsidP="00A01C4C">
      <w:pPr>
        <w:pStyle w:val="Heading8"/>
        <w:spacing w:before="0" w:line="276" w:lineRule="auto"/>
        <w:rPr>
          <w:rFonts w:ascii="Bookman Old Style" w:hAnsi="Bookman Old Style"/>
          <w:color w:val="auto"/>
          <w:sz w:val="24"/>
          <w:szCs w:val="24"/>
        </w:rPr>
      </w:pPr>
      <w:r w:rsidRPr="00394693">
        <w:rPr>
          <w:rFonts w:ascii="Bookman Old Style" w:hAnsi="Bookman Old Style"/>
          <w:color w:val="auto"/>
          <w:sz w:val="24"/>
          <w:szCs w:val="24"/>
        </w:rPr>
        <w:t>Ketentuan</w:t>
      </w:r>
      <w:r w:rsidRPr="00394693">
        <w:rPr>
          <w:rFonts w:ascii="Bookman Old Style" w:hAnsi="Bookman Old Style"/>
          <w:color w:val="auto"/>
          <w:sz w:val="24"/>
          <w:szCs w:val="24"/>
          <w:lang w:val="id-ID"/>
        </w:rPr>
        <w:t xml:space="preserve"> Khusus</w:t>
      </w:r>
      <w:r w:rsidRPr="00394693">
        <w:rPr>
          <w:rFonts w:ascii="Bookman Old Style" w:hAnsi="Bookman Old Style"/>
          <w:color w:val="auto"/>
          <w:sz w:val="24"/>
          <w:szCs w:val="24"/>
        </w:rPr>
        <w:t xml:space="preserve"> Lahan Pertanian Pangan Berkelanjutan </w:t>
      </w:r>
    </w:p>
    <w:p w:rsidR="00A01C4C" w:rsidRPr="00394693" w:rsidRDefault="00A01C4C" w:rsidP="00A01C4C">
      <w:pPr>
        <w:rPr>
          <w:lang w:val="en-US"/>
        </w:rPr>
      </w:pPr>
    </w:p>
    <w:p w:rsidR="005B7CC8" w:rsidRPr="00394693" w:rsidRDefault="005B7CC8" w:rsidP="00A01C4C">
      <w:pPr>
        <w:pStyle w:val="Heading5"/>
        <w:spacing w:before="0" w:line="276" w:lineRule="auto"/>
        <w:ind w:left="142" w:firstLine="0"/>
        <w:rPr>
          <w:rFonts w:ascii="Bookman Old Style" w:hAnsi="Bookman Old Style"/>
          <w:color w:val="auto"/>
          <w:sz w:val="24"/>
          <w:szCs w:val="24"/>
        </w:rPr>
      </w:pPr>
    </w:p>
    <w:p w:rsidR="00BA6A69" w:rsidRPr="00394693" w:rsidRDefault="005B7CC8">
      <w:pPr>
        <w:pStyle w:val="ListParagraph"/>
        <w:numPr>
          <w:ilvl w:val="0"/>
          <w:numId w:val="91"/>
        </w:numPr>
        <w:tabs>
          <w:tab w:val="left" w:pos="567"/>
        </w:tabs>
        <w:spacing w:line="276" w:lineRule="auto"/>
        <w:ind w:left="567" w:hanging="567"/>
        <w:contextualSpacing w:val="0"/>
        <w:jc w:val="both"/>
        <w:rPr>
          <w:rFonts w:ascii="Bookman Old Style" w:hAnsi="Bookman Old Style"/>
        </w:rPr>
      </w:pPr>
      <w:r w:rsidRPr="00394693">
        <w:rPr>
          <w:rFonts w:ascii="Bookman Old Style" w:hAnsi="Bookman Old Style"/>
        </w:rPr>
        <w:t xml:space="preserve">Ketentuan khusus </w:t>
      </w:r>
      <w:r w:rsidR="00725919" w:rsidRPr="00394693">
        <w:rPr>
          <w:rFonts w:ascii="Bookman Old Style" w:hAnsi="Bookman Old Style"/>
        </w:rPr>
        <w:t xml:space="preserve">Lahan Pertanian Pangan Berkelanjutan </w:t>
      </w:r>
      <w:r w:rsidRPr="00394693">
        <w:rPr>
          <w:rFonts w:ascii="Bookman Old Style" w:hAnsi="Bookman Old Style"/>
        </w:rPr>
        <w:t xml:space="preserve">sebagaimana dimaksud </w:t>
      </w:r>
      <w:r w:rsidR="007018DE" w:rsidRPr="00394693">
        <w:rPr>
          <w:rFonts w:ascii="Bookman Old Style" w:hAnsi="Bookman Old Style"/>
        </w:rPr>
        <w:t>dalam Pasal</w:t>
      </w:r>
      <w:r w:rsidR="00EE0ADA" w:rsidRPr="00394693">
        <w:rPr>
          <w:rFonts w:ascii="Bookman Old Style" w:hAnsi="Bookman Old Style"/>
        </w:rPr>
        <w:t xml:space="preserve"> 44 huruf </w:t>
      </w:r>
      <w:r w:rsidRPr="00394693">
        <w:rPr>
          <w:rFonts w:ascii="Bookman Old Style" w:hAnsi="Bookman Old Style"/>
        </w:rPr>
        <w:t xml:space="preserve">a </w:t>
      </w:r>
      <w:r w:rsidR="00DA0355" w:rsidRPr="00394693">
        <w:rPr>
          <w:rFonts w:ascii="Bookman Old Style" w:eastAsia="Bookman Old Style" w:hAnsi="Bookman Old Style" w:cs="Bookman Old Style"/>
          <w:bCs/>
        </w:rPr>
        <w:t xml:space="preserve"> seluas 1.</w:t>
      </w:r>
      <w:r w:rsidR="00B40E35" w:rsidRPr="00394693">
        <w:rPr>
          <w:rFonts w:ascii="Bookman Old Style" w:eastAsia="Bookman Old Style" w:hAnsi="Bookman Old Style" w:cs="Bookman Old Style"/>
          <w:bCs/>
        </w:rPr>
        <w:t>331,59</w:t>
      </w:r>
      <w:r w:rsidR="00DA0355" w:rsidRPr="00394693">
        <w:rPr>
          <w:rFonts w:ascii="Bookman Old Style" w:eastAsia="Bookman Old Style" w:hAnsi="Bookman Old Style" w:cs="Bookman Old Style"/>
          <w:bCs/>
        </w:rPr>
        <w:t xml:space="preserve"> (seribu tiga ratus </w:t>
      </w:r>
      <w:r w:rsidR="00B40E35" w:rsidRPr="00394693">
        <w:rPr>
          <w:rFonts w:ascii="Bookman Old Style" w:eastAsia="Bookman Old Style" w:hAnsi="Bookman Old Style" w:cs="Bookman Old Style"/>
          <w:bCs/>
        </w:rPr>
        <w:t>tiga puluh satu koma lima sembilan</w:t>
      </w:r>
      <w:r w:rsidR="00DA0355" w:rsidRPr="00394693">
        <w:rPr>
          <w:rFonts w:ascii="Bookman Old Style" w:eastAsia="Bookman Old Style" w:hAnsi="Bookman Old Style" w:cs="Bookman Old Style"/>
          <w:bCs/>
        </w:rPr>
        <w:t>)</w:t>
      </w:r>
      <w:r w:rsidR="008212D2" w:rsidRPr="00394693">
        <w:rPr>
          <w:rFonts w:ascii="Bookman Old Style" w:hAnsi="Bookman Old Style" w:cs="Courier New"/>
          <w:lang w:val="id-ID"/>
        </w:rPr>
        <w:t xml:space="preserve"> </w:t>
      </w:r>
      <w:r w:rsidR="00BA6A69" w:rsidRPr="00394693">
        <w:rPr>
          <w:rFonts w:ascii="Bookman Old Style" w:hAnsi="Bookman Old Style"/>
          <w:lang w:val="id-ID"/>
        </w:rPr>
        <w:t>hektar terdapat di</w:t>
      </w:r>
      <w:r w:rsidR="00BA6A69" w:rsidRPr="00394693">
        <w:rPr>
          <w:rFonts w:ascii="Bookman Old Style" w:hAnsi="Bookman Old Style"/>
        </w:rPr>
        <w:t>:</w:t>
      </w:r>
    </w:p>
    <w:p w:rsidR="0076154D" w:rsidRPr="00394693" w:rsidRDefault="0076154D">
      <w:pPr>
        <w:pStyle w:val="ListParagraph"/>
        <w:numPr>
          <w:ilvl w:val="0"/>
          <w:numId w:val="120"/>
        </w:numPr>
        <w:spacing w:line="276" w:lineRule="auto"/>
        <w:ind w:left="1170" w:hanging="603"/>
        <w:contextualSpacing w:val="0"/>
        <w:jc w:val="both"/>
        <w:rPr>
          <w:rFonts w:ascii="Bookman Old Style" w:hAnsi="Bookman Old Style" w:cs="Courier New"/>
          <w:lang w:val="id-ID"/>
        </w:rPr>
      </w:pPr>
      <w:r w:rsidRPr="00394693">
        <w:rPr>
          <w:rFonts w:ascii="Bookman Old Style" w:hAnsi="Bookman Old Style" w:cs="Courier New"/>
          <w:lang w:val="id-ID"/>
        </w:rPr>
        <w:t>SWP A Blok A.1</w:t>
      </w:r>
      <w:r w:rsidRPr="00394693">
        <w:rPr>
          <w:rFonts w:ascii="Bookman Old Style" w:hAnsi="Bookman Old Style" w:cs="Courier New"/>
        </w:rPr>
        <w:t>,</w:t>
      </w:r>
      <w:r w:rsidRPr="00394693">
        <w:rPr>
          <w:rFonts w:ascii="Bookman Old Style" w:hAnsi="Bookman Old Style" w:cs="Courier New"/>
          <w:lang w:val="id-ID"/>
        </w:rPr>
        <w:t xml:space="preserve"> Blok A.2, Blok A.3, Blok A.4, Blok A.5, Blok A.6, Blok A.7, B</w:t>
      </w:r>
      <w:r w:rsidR="00BC502B" w:rsidRPr="00394693">
        <w:rPr>
          <w:rFonts w:ascii="Bookman Old Style" w:hAnsi="Bookman Old Style" w:cs="Courier New"/>
          <w:lang w:val="id-ID"/>
        </w:rPr>
        <w:t>lok A.8</w:t>
      </w:r>
      <w:r w:rsidRPr="00394693">
        <w:rPr>
          <w:rFonts w:ascii="Bookman Old Style" w:hAnsi="Bookman Old Style" w:cs="Courier New"/>
          <w:lang w:val="id-ID"/>
        </w:rPr>
        <w:t>;</w:t>
      </w:r>
    </w:p>
    <w:p w:rsidR="0076154D" w:rsidRPr="00394693" w:rsidRDefault="0076154D">
      <w:pPr>
        <w:pStyle w:val="ListParagraph"/>
        <w:numPr>
          <w:ilvl w:val="0"/>
          <w:numId w:val="120"/>
        </w:numPr>
        <w:spacing w:line="276" w:lineRule="auto"/>
        <w:ind w:left="1170" w:hanging="603"/>
        <w:contextualSpacing w:val="0"/>
        <w:jc w:val="both"/>
        <w:rPr>
          <w:rFonts w:ascii="Bookman Old Style" w:hAnsi="Bookman Old Style" w:cs="Courier New"/>
          <w:lang w:val="id-ID"/>
        </w:rPr>
      </w:pPr>
      <w:r w:rsidRPr="00394693">
        <w:rPr>
          <w:rFonts w:ascii="Bookman Old Style" w:hAnsi="Bookman Old Style" w:cs="Courier New"/>
          <w:lang w:val="id-ID"/>
        </w:rPr>
        <w:t>SWP B Blok B.</w:t>
      </w:r>
      <w:r w:rsidRPr="00394693">
        <w:rPr>
          <w:rFonts w:ascii="Bookman Old Style" w:hAnsi="Bookman Old Style" w:cs="Courier New"/>
        </w:rPr>
        <w:t>1,</w:t>
      </w:r>
      <w:r w:rsidRPr="00394693">
        <w:rPr>
          <w:rFonts w:ascii="Bookman Old Style" w:hAnsi="Bookman Old Style" w:cs="Courier New"/>
          <w:lang w:val="id-ID"/>
        </w:rPr>
        <w:t xml:space="preserve"> Blok B.</w:t>
      </w:r>
      <w:r w:rsidRPr="00394693">
        <w:rPr>
          <w:rFonts w:ascii="Bookman Old Style" w:hAnsi="Bookman Old Style" w:cs="Courier New"/>
        </w:rPr>
        <w:t>2,</w:t>
      </w:r>
      <w:r w:rsidRPr="00394693">
        <w:rPr>
          <w:rFonts w:ascii="Bookman Old Style" w:hAnsi="Bookman Old Style" w:cs="Courier New"/>
          <w:lang w:val="id-ID"/>
        </w:rPr>
        <w:t xml:space="preserve"> Blok B.</w:t>
      </w:r>
      <w:r w:rsidRPr="00394693">
        <w:rPr>
          <w:rFonts w:ascii="Bookman Old Style" w:hAnsi="Bookman Old Style" w:cs="Courier New"/>
        </w:rPr>
        <w:t xml:space="preserve">4, </w:t>
      </w:r>
      <w:r w:rsidRPr="00394693">
        <w:rPr>
          <w:rFonts w:ascii="Bookman Old Style" w:hAnsi="Bookman Old Style" w:cs="Courier New"/>
          <w:lang w:val="id-ID"/>
        </w:rPr>
        <w:t>Blok B.</w:t>
      </w:r>
      <w:r w:rsidRPr="00394693">
        <w:rPr>
          <w:rFonts w:ascii="Bookman Old Style" w:hAnsi="Bookman Old Style" w:cs="Courier New"/>
        </w:rPr>
        <w:t xml:space="preserve">6, </w:t>
      </w:r>
      <w:r w:rsidRPr="00394693">
        <w:rPr>
          <w:rFonts w:ascii="Bookman Old Style" w:hAnsi="Bookman Old Style" w:cs="Courier New"/>
          <w:lang w:val="id-ID"/>
        </w:rPr>
        <w:t>Blok B.</w:t>
      </w:r>
      <w:r w:rsidRPr="00394693">
        <w:rPr>
          <w:rFonts w:ascii="Bookman Old Style" w:hAnsi="Bookman Old Style" w:cs="Courier New"/>
        </w:rPr>
        <w:t xml:space="preserve">7; </w:t>
      </w:r>
      <w:r w:rsidRPr="00394693">
        <w:rPr>
          <w:rFonts w:ascii="Bookman Old Style" w:hAnsi="Bookman Old Style" w:cs="Courier New"/>
          <w:lang w:val="id-ID"/>
        </w:rPr>
        <w:t>dan</w:t>
      </w:r>
    </w:p>
    <w:p w:rsidR="0076154D" w:rsidRPr="00394693" w:rsidRDefault="0076154D">
      <w:pPr>
        <w:pStyle w:val="ListParagraph"/>
        <w:numPr>
          <w:ilvl w:val="0"/>
          <w:numId w:val="120"/>
        </w:numPr>
        <w:spacing w:line="276" w:lineRule="auto"/>
        <w:ind w:left="1170" w:hanging="603"/>
        <w:contextualSpacing w:val="0"/>
        <w:jc w:val="both"/>
        <w:rPr>
          <w:rFonts w:ascii="Bookman Old Style" w:hAnsi="Bookman Old Style" w:cs="Courier New"/>
          <w:lang w:val="id-ID"/>
        </w:rPr>
      </w:pPr>
      <w:r w:rsidRPr="00394693">
        <w:rPr>
          <w:rFonts w:ascii="Bookman Old Style" w:hAnsi="Bookman Old Style" w:cs="Courier New"/>
          <w:lang w:val="id-ID"/>
        </w:rPr>
        <w:t>SWP C</w:t>
      </w:r>
      <w:r w:rsidRPr="00394693">
        <w:rPr>
          <w:rFonts w:ascii="Bookman Old Style" w:hAnsi="Bookman Old Style" w:cs="Courier New"/>
        </w:rPr>
        <w:t xml:space="preserve"> </w:t>
      </w:r>
      <w:r w:rsidRPr="00394693">
        <w:rPr>
          <w:rFonts w:ascii="Bookman Old Style" w:hAnsi="Bookman Old Style" w:cs="Courier New"/>
          <w:lang w:val="id-ID"/>
        </w:rPr>
        <w:t xml:space="preserve">Blok </w:t>
      </w:r>
      <w:r w:rsidRPr="00394693">
        <w:rPr>
          <w:rFonts w:ascii="Bookman Old Style" w:hAnsi="Bookman Old Style" w:cs="Courier New"/>
        </w:rPr>
        <w:t>C.2,</w:t>
      </w:r>
      <w:r w:rsidRPr="00394693">
        <w:rPr>
          <w:rFonts w:ascii="Bookman Old Style" w:hAnsi="Bookman Old Style" w:cs="Courier New"/>
          <w:lang w:val="id-ID"/>
        </w:rPr>
        <w:t xml:space="preserve"> Blok </w:t>
      </w:r>
      <w:r w:rsidRPr="00394693">
        <w:rPr>
          <w:rFonts w:ascii="Bookman Old Style" w:hAnsi="Bookman Old Style" w:cs="Courier New"/>
        </w:rPr>
        <w:t xml:space="preserve">C.5, </w:t>
      </w:r>
      <w:r w:rsidRPr="00394693">
        <w:rPr>
          <w:rFonts w:ascii="Bookman Old Style" w:hAnsi="Bookman Old Style" w:cs="Courier New"/>
          <w:lang w:val="id-ID"/>
        </w:rPr>
        <w:t xml:space="preserve">Blok </w:t>
      </w:r>
      <w:r w:rsidRPr="00394693">
        <w:rPr>
          <w:rFonts w:ascii="Bookman Old Style" w:hAnsi="Bookman Old Style" w:cs="Courier New"/>
        </w:rPr>
        <w:t xml:space="preserve">C.6, </w:t>
      </w:r>
      <w:r w:rsidRPr="00394693">
        <w:rPr>
          <w:rFonts w:ascii="Bookman Old Style" w:hAnsi="Bookman Old Style" w:cs="Courier New"/>
          <w:lang w:val="id-ID"/>
        </w:rPr>
        <w:t xml:space="preserve">Blok </w:t>
      </w:r>
      <w:r w:rsidRPr="00394693">
        <w:rPr>
          <w:rFonts w:ascii="Bookman Old Style" w:hAnsi="Bookman Old Style" w:cs="Courier New"/>
        </w:rPr>
        <w:t xml:space="preserve">C.7, </w:t>
      </w:r>
      <w:r w:rsidRPr="00394693">
        <w:rPr>
          <w:rFonts w:ascii="Bookman Old Style" w:hAnsi="Bookman Old Style" w:cs="Courier New"/>
          <w:lang w:val="id-ID"/>
        </w:rPr>
        <w:t xml:space="preserve">Blok </w:t>
      </w:r>
      <w:r w:rsidRPr="00394693">
        <w:rPr>
          <w:rFonts w:ascii="Bookman Old Style" w:hAnsi="Bookman Old Style" w:cs="Courier New"/>
        </w:rPr>
        <w:t xml:space="preserve">C.8, </w:t>
      </w:r>
      <w:r w:rsidRPr="00394693">
        <w:rPr>
          <w:rFonts w:ascii="Bookman Old Style" w:hAnsi="Bookman Old Style" w:cs="Courier New"/>
          <w:lang w:val="id-ID"/>
        </w:rPr>
        <w:t xml:space="preserve">Blok </w:t>
      </w:r>
      <w:r w:rsidRPr="00394693">
        <w:rPr>
          <w:rFonts w:ascii="Bookman Old Style" w:hAnsi="Bookman Old Style" w:cs="Courier New"/>
        </w:rPr>
        <w:t>C.10.</w:t>
      </w:r>
    </w:p>
    <w:p w:rsidR="00BA6A69" w:rsidRPr="00394693" w:rsidRDefault="00BA6A69">
      <w:pPr>
        <w:pStyle w:val="ListParagraph"/>
        <w:numPr>
          <w:ilvl w:val="0"/>
          <w:numId w:val="91"/>
        </w:numPr>
        <w:tabs>
          <w:tab w:val="left" w:pos="567"/>
        </w:tabs>
        <w:spacing w:line="276" w:lineRule="auto"/>
        <w:ind w:left="567" w:hanging="567"/>
        <w:contextualSpacing w:val="0"/>
        <w:jc w:val="both"/>
        <w:rPr>
          <w:rFonts w:ascii="Bookman Old Style" w:hAnsi="Bookman Old Style"/>
          <w:lang w:val="id-ID"/>
        </w:rPr>
      </w:pPr>
      <w:r w:rsidRPr="00394693">
        <w:rPr>
          <w:rFonts w:ascii="Bookman Old Style" w:hAnsi="Bookman Old Style"/>
        </w:rPr>
        <w:t xml:space="preserve">Ketentuan khusus Lahan Pertanian Pangan Berkelanjutan </w:t>
      </w:r>
      <w:r w:rsidR="000558E2" w:rsidRPr="00394693">
        <w:rPr>
          <w:rFonts w:ascii="Bookman Old Style" w:hAnsi="Bookman Old Style"/>
        </w:rPr>
        <w:t>sebagaimana dimaksud pada ayat (1) meliputi:</w:t>
      </w:r>
    </w:p>
    <w:p w:rsidR="00F713F4" w:rsidRPr="00394693" w:rsidRDefault="00F713F4">
      <w:pPr>
        <w:pStyle w:val="ListParagraph"/>
        <w:numPr>
          <w:ilvl w:val="1"/>
          <w:numId w:val="42"/>
        </w:numPr>
        <w:spacing w:line="276" w:lineRule="auto"/>
        <w:ind w:left="1134" w:hanging="567"/>
        <w:contextualSpacing w:val="0"/>
        <w:jc w:val="both"/>
        <w:rPr>
          <w:rFonts w:ascii="Bookman Old Style" w:hAnsi="Bookman Old Style"/>
          <w:lang w:val="id-ID"/>
        </w:rPr>
      </w:pPr>
      <w:r w:rsidRPr="00394693">
        <w:rPr>
          <w:rFonts w:ascii="Bookman Old Style" w:hAnsi="Bookman Old Style"/>
          <w:lang w:val="id-ID"/>
        </w:rPr>
        <w:t xml:space="preserve">insentif </w:t>
      </w:r>
      <w:r w:rsidR="00B231F1" w:rsidRPr="00394693">
        <w:rPr>
          <w:rFonts w:ascii="Bookman Old Style" w:hAnsi="Bookman Old Style"/>
        </w:rPr>
        <w:t xml:space="preserve">pada </w:t>
      </w:r>
      <w:r w:rsidRPr="00394693">
        <w:rPr>
          <w:rFonts w:ascii="Bookman Old Style" w:hAnsi="Bookman Old Style"/>
          <w:lang w:val="id-ID"/>
        </w:rPr>
        <w:t>LP2B sesuai dengan ketentuan pe</w:t>
      </w:r>
      <w:r w:rsidR="000558E2" w:rsidRPr="00394693">
        <w:rPr>
          <w:rFonts w:ascii="Bookman Old Style" w:hAnsi="Bookman Old Style"/>
          <w:lang w:val="id-ID"/>
        </w:rPr>
        <w:t xml:space="preserve">raturan perundang-undangan; </w:t>
      </w:r>
    </w:p>
    <w:p w:rsidR="00F713F4" w:rsidRPr="00394693" w:rsidRDefault="00F713F4">
      <w:pPr>
        <w:pStyle w:val="ListParagraph"/>
        <w:numPr>
          <w:ilvl w:val="1"/>
          <w:numId w:val="42"/>
        </w:numPr>
        <w:spacing w:line="276" w:lineRule="auto"/>
        <w:ind w:left="1134" w:hanging="567"/>
        <w:contextualSpacing w:val="0"/>
        <w:jc w:val="both"/>
        <w:rPr>
          <w:rFonts w:ascii="Bookman Old Style" w:hAnsi="Bookman Old Style"/>
          <w:lang w:val="id-ID"/>
        </w:rPr>
      </w:pPr>
      <w:r w:rsidRPr="00394693">
        <w:rPr>
          <w:rFonts w:ascii="Bookman Old Style" w:hAnsi="Bookman Old Style"/>
          <w:lang w:val="id-ID"/>
        </w:rPr>
        <w:t>LP2B dilarang alih fungsi lahan;</w:t>
      </w:r>
    </w:p>
    <w:p w:rsidR="00F713F4" w:rsidRPr="00394693" w:rsidRDefault="00F713F4">
      <w:pPr>
        <w:pStyle w:val="ListParagraph"/>
        <w:numPr>
          <w:ilvl w:val="1"/>
          <w:numId w:val="42"/>
        </w:numPr>
        <w:spacing w:line="276" w:lineRule="auto"/>
        <w:ind w:left="1134" w:hanging="567"/>
        <w:contextualSpacing w:val="0"/>
        <w:jc w:val="both"/>
        <w:rPr>
          <w:rFonts w:ascii="Bookman Old Style" w:hAnsi="Bookman Old Style"/>
          <w:lang w:val="id-ID"/>
        </w:rPr>
      </w:pPr>
      <w:r w:rsidRPr="00394693">
        <w:rPr>
          <w:rFonts w:ascii="Bookman Old Style" w:hAnsi="Bookman Old Style"/>
          <w:lang w:val="id-ID"/>
        </w:rPr>
        <w:t>Alih fungsi LP2B hanya dapat dilakukan oleh pemerintah atau pemerintah daerah dalam rangka pengadaan tanah untuk kepentingan umum dan/atau terjadi bencana sesuai dengan ketentu</w:t>
      </w:r>
      <w:r w:rsidR="000558E2" w:rsidRPr="00394693">
        <w:rPr>
          <w:rFonts w:ascii="Bookman Old Style" w:hAnsi="Bookman Old Style"/>
          <w:lang w:val="id-ID"/>
        </w:rPr>
        <w:t>an peraturan perundang-undangan;</w:t>
      </w:r>
      <w:r w:rsidR="00BC502B" w:rsidRPr="00394693">
        <w:rPr>
          <w:rFonts w:ascii="Bookman Old Style" w:hAnsi="Bookman Old Style"/>
        </w:rPr>
        <w:t xml:space="preserve"> dan</w:t>
      </w:r>
    </w:p>
    <w:p w:rsidR="00F713F4" w:rsidRPr="00394693" w:rsidRDefault="00F713F4" w:rsidP="006144AF">
      <w:pPr>
        <w:pStyle w:val="ListParagraph"/>
        <w:numPr>
          <w:ilvl w:val="1"/>
          <w:numId w:val="42"/>
        </w:numPr>
        <w:spacing w:line="264" w:lineRule="auto"/>
        <w:ind w:left="566" w:hangingChars="236" w:hanging="566"/>
        <w:contextualSpacing w:val="0"/>
        <w:jc w:val="both"/>
        <w:rPr>
          <w:rFonts w:ascii="Bookman Old Style" w:hAnsi="Bookman Old Style"/>
          <w:lang w:val="id-ID"/>
        </w:rPr>
      </w:pPr>
      <w:r w:rsidRPr="00394693">
        <w:rPr>
          <w:rFonts w:ascii="Bookman Old Style" w:hAnsi="Bookman Old Style"/>
          <w:lang w:val="id-ID"/>
        </w:rPr>
        <w:t>Pengalihfungsian Lahan yang sudah ditetapkan sebagai Lahan Pertanian Pangan Berkelanjutan untuk kepentingan umum dapat dilakukan dengan syarat:</w:t>
      </w:r>
    </w:p>
    <w:p w:rsidR="00F713F4" w:rsidRPr="00394693" w:rsidRDefault="00F713F4" w:rsidP="006144AF">
      <w:pPr>
        <w:numPr>
          <w:ilvl w:val="0"/>
          <w:numId w:val="92"/>
        </w:numPr>
        <w:tabs>
          <w:tab w:val="left" w:pos="1985"/>
        </w:tabs>
        <w:spacing w:line="264" w:lineRule="auto"/>
        <w:ind w:leftChars="235" w:left="992" w:hanging="428"/>
        <w:jc w:val="both"/>
        <w:rPr>
          <w:rFonts w:ascii="Bookman Old Style" w:hAnsi="Bookman Old Style"/>
          <w:lang w:val="en-US"/>
        </w:rPr>
      </w:pPr>
      <w:r w:rsidRPr="00394693">
        <w:rPr>
          <w:rFonts w:ascii="Bookman Old Style" w:hAnsi="Bookman Old Style"/>
          <w:lang w:val="en-US"/>
        </w:rPr>
        <w:t>dilakukan kajian kelayakan strategis</w:t>
      </w:r>
      <w:r w:rsidR="00BC502B" w:rsidRPr="00394693">
        <w:rPr>
          <w:rFonts w:ascii="Bookman Old Style" w:hAnsi="Bookman Old Style"/>
          <w:lang w:val="en-US"/>
        </w:rPr>
        <w:t>;</w:t>
      </w:r>
    </w:p>
    <w:p w:rsidR="00F713F4" w:rsidRPr="00394693" w:rsidRDefault="00F713F4" w:rsidP="006144AF">
      <w:pPr>
        <w:numPr>
          <w:ilvl w:val="0"/>
          <w:numId w:val="92"/>
        </w:numPr>
        <w:tabs>
          <w:tab w:val="left" w:pos="1985"/>
        </w:tabs>
        <w:spacing w:line="264" w:lineRule="auto"/>
        <w:ind w:leftChars="235" w:left="991" w:hanging="427"/>
        <w:jc w:val="both"/>
        <w:rPr>
          <w:rFonts w:ascii="Bookman Old Style" w:hAnsi="Bookman Old Style"/>
          <w:lang w:val="en-US"/>
        </w:rPr>
      </w:pPr>
      <w:r w:rsidRPr="00394693">
        <w:rPr>
          <w:rFonts w:ascii="Bookman Old Style" w:hAnsi="Bookman Old Style"/>
          <w:lang w:val="en-US"/>
        </w:rPr>
        <w:t>disusun rencana alih fungsi lahan</w:t>
      </w:r>
      <w:r w:rsidR="00BC502B" w:rsidRPr="00394693">
        <w:rPr>
          <w:rFonts w:ascii="Bookman Old Style" w:hAnsi="Bookman Old Style"/>
          <w:lang w:val="en-US"/>
        </w:rPr>
        <w:t>;</w:t>
      </w:r>
    </w:p>
    <w:p w:rsidR="00F713F4" w:rsidRPr="00394693" w:rsidRDefault="00F713F4" w:rsidP="006144AF">
      <w:pPr>
        <w:numPr>
          <w:ilvl w:val="0"/>
          <w:numId w:val="92"/>
        </w:numPr>
        <w:tabs>
          <w:tab w:val="left" w:pos="1985"/>
        </w:tabs>
        <w:spacing w:line="264" w:lineRule="auto"/>
        <w:ind w:leftChars="237" w:left="996" w:hanging="427"/>
        <w:jc w:val="both"/>
        <w:rPr>
          <w:rFonts w:ascii="Bookman Old Style" w:hAnsi="Bookman Old Style"/>
          <w:lang w:val="en-US"/>
        </w:rPr>
      </w:pPr>
      <w:r w:rsidRPr="00394693">
        <w:rPr>
          <w:rFonts w:ascii="Bookman Old Style" w:hAnsi="Bookman Old Style"/>
          <w:lang w:val="en-US"/>
        </w:rPr>
        <w:t>dibebaskan kepemilikan haknya dari pemilik; dan</w:t>
      </w:r>
    </w:p>
    <w:p w:rsidR="00F713F4" w:rsidRPr="00394693" w:rsidRDefault="00F713F4" w:rsidP="006144AF">
      <w:pPr>
        <w:numPr>
          <w:ilvl w:val="0"/>
          <w:numId w:val="92"/>
        </w:numPr>
        <w:tabs>
          <w:tab w:val="left" w:pos="1985"/>
        </w:tabs>
        <w:spacing w:line="264" w:lineRule="auto"/>
        <w:ind w:leftChars="237" w:left="996" w:hanging="427"/>
        <w:jc w:val="both"/>
        <w:rPr>
          <w:rFonts w:ascii="Bookman Old Style" w:hAnsi="Bookman Old Style"/>
          <w:lang w:val="en-US"/>
        </w:rPr>
      </w:pPr>
      <w:r w:rsidRPr="00394693">
        <w:rPr>
          <w:rFonts w:ascii="Bookman Old Style" w:hAnsi="Bookman Old Style"/>
          <w:lang w:val="en-US"/>
        </w:rPr>
        <w:t>disediakan lahan pengganti terhadap Lahan Pertanian Pangan Berkelanjutan yang dialihfungsikan.</w:t>
      </w:r>
    </w:p>
    <w:p w:rsidR="00F713F4" w:rsidRPr="00394693" w:rsidRDefault="00F713F4" w:rsidP="006144AF">
      <w:pPr>
        <w:pStyle w:val="ListParagraph"/>
        <w:numPr>
          <w:ilvl w:val="0"/>
          <w:numId w:val="91"/>
        </w:numPr>
        <w:tabs>
          <w:tab w:val="left" w:pos="567"/>
        </w:tabs>
        <w:spacing w:line="264" w:lineRule="auto"/>
        <w:ind w:left="566" w:hangingChars="236" w:hanging="566"/>
        <w:contextualSpacing w:val="0"/>
        <w:jc w:val="both"/>
        <w:rPr>
          <w:rFonts w:ascii="Bookman Old Style" w:hAnsi="Bookman Old Style"/>
        </w:rPr>
      </w:pPr>
      <w:r w:rsidRPr="00394693">
        <w:rPr>
          <w:rFonts w:ascii="Bookman Old Style" w:hAnsi="Bookman Old Style"/>
        </w:rPr>
        <w:t xml:space="preserve">Ketentuan khusus </w:t>
      </w:r>
      <w:r w:rsidR="00725919" w:rsidRPr="00394693">
        <w:rPr>
          <w:rFonts w:ascii="Bookman Old Style" w:hAnsi="Bookman Old Style"/>
        </w:rPr>
        <w:t xml:space="preserve">Lahan Pertanian Pangan Berkelanjutan </w:t>
      </w:r>
      <w:r w:rsidRPr="00394693">
        <w:rPr>
          <w:rFonts w:ascii="Bookman Old Style" w:hAnsi="Bookman Old Style"/>
        </w:rPr>
        <w:t xml:space="preserve">sebagaimana dimaksud </w:t>
      </w:r>
      <w:r w:rsidR="00B16601" w:rsidRPr="00394693">
        <w:rPr>
          <w:rFonts w:ascii="Bookman Old Style" w:hAnsi="Bookman Old Style"/>
        </w:rPr>
        <w:t>pada ayat</w:t>
      </w:r>
      <w:r w:rsidRPr="00394693">
        <w:rPr>
          <w:rFonts w:ascii="Bookman Old Style" w:hAnsi="Bookman Old Style"/>
        </w:rPr>
        <w:t xml:space="preserve"> (</w:t>
      </w:r>
      <w:r w:rsidR="000956EF" w:rsidRPr="00394693">
        <w:rPr>
          <w:rFonts w:ascii="Bookman Old Style" w:hAnsi="Bookman Old Style"/>
        </w:rPr>
        <w:t>1</w:t>
      </w:r>
      <w:r w:rsidRPr="00394693">
        <w:rPr>
          <w:rFonts w:ascii="Bookman Old Style" w:hAnsi="Bookman Old Style"/>
        </w:rPr>
        <w:t>) digambarkan dalam peta dengan ketelitian geometri dan ketelitian detail informasi skala 1:5.000 sebagaimana tercantum dalam Lampiran VI yang merupakan bagian tidak terpisahkan dari Peraturan Bupati ini</w:t>
      </w:r>
      <w:r w:rsidR="00BC502B" w:rsidRPr="00394693">
        <w:rPr>
          <w:rFonts w:ascii="Bookman Old Style" w:hAnsi="Bookman Old Style"/>
        </w:rPr>
        <w:t>.</w:t>
      </w:r>
    </w:p>
    <w:p w:rsidR="00F713F4" w:rsidRPr="00394693" w:rsidRDefault="00F713F4">
      <w:pPr>
        <w:pStyle w:val="Heading7"/>
        <w:numPr>
          <w:ilvl w:val="0"/>
          <w:numId w:val="90"/>
        </w:numPr>
        <w:spacing w:before="0" w:line="276" w:lineRule="auto"/>
        <w:rPr>
          <w:rFonts w:cs="Courier New"/>
          <w:i/>
          <w:color w:val="auto"/>
          <w:lang w:val="id-ID"/>
        </w:rPr>
      </w:pPr>
    </w:p>
    <w:p w:rsidR="00F713F4" w:rsidRDefault="00F713F4" w:rsidP="00A01C4C">
      <w:pPr>
        <w:pStyle w:val="Heading8"/>
        <w:spacing w:before="0" w:line="276" w:lineRule="auto"/>
        <w:rPr>
          <w:rFonts w:ascii="Bookman Old Style" w:hAnsi="Bookman Old Style"/>
          <w:color w:val="auto"/>
          <w:sz w:val="24"/>
          <w:szCs w:val="24"/>
        </w:rPr>
      </w:pPr>
      <w:r w:rsidRPr="00394693">
        <w:rPr>
          <w:rFonts w:ascii="Bookman Old Style" w:hAnsi="Bookman Old Style"/>
          <w:color w:val="auto"/>
          <w:sz w:val="24"/>
          <w:szCs w:val="24"/>
        </w:rPr>
        <w:t>Ketentuan</w:t>
      </w:r>
      <w:r w:rsidRPr="00394693">
        <w:rPr>
          <w:rFonts w:ascii="Bookman Old Style" w:hAnsi="Bookman Old Style"/>
          <w:color w:val="auto"/>
          <w:sz w:val="24"/>
          <w:szCs w:val="24"/>
          <w:lang w:val="id-ID"/>
        </w:rPr>
        <w:t xml:space="preserve"> Khusus</w:t>
      </w:r>
      <w:r w:rsidRPr="00394693">
        <w:rPr>
          <w:rFonts w:ascii="Bookman Old Style" w:hAnsi="Bookman Old Style"/>
          <w:color w:val="auto"/>
          <w:sz w:val="24"/>
          <w:szCs w:val="24"/>
        </w:rPr>
        <w:t xml:space="preserve"> </w:t>
      </w:r>
      <w:r w:rsidR="00E05F59" w:rsidRPr="00394693">
        <w:rPr>
          <w:rFonts w:ascii="Bookman Old Style" w:hAnsi="Bookman Old Style"/>
          <w:color w:val="auto"/>
          <w:sz w:val="24"/>
          <w:szCs w:val="24"/>
        </w:rPr>
        <w:t>Kawasan Rawan Bencana</w:t>
      </w:r>
    </w:p>
    <w:p w:rsidR="006144AF" w:rsidRPr="006144AF" w:rsidRDefault="006144AF" w:rsidP="006144AF">
      <w:pPr>
        <w:rPr>
          <w:lang w:val="en-US"/>
        </w:rPr>
      </w:pPr>
    </w:p>
    <w:p w:rsidR="00F713F4" w:rsidRPr="00394693" w:rsidRDefault="00F713F4" w:rsidP="00A01C4C">
      <w:pPr>
        <w:pStyle w:val="Heading5"/>
        <w:spacing w:before="0" w:line="276" w:lineRule="auto"/>
        <w:ind w:left="142" w:firstLine="0"/>
        <w:rPr>
          <w:rFonts w:ascii="Bookman Old Style" w:hAnsi="Bookman Old Style"/>
          <w:color w:val="auto"/>
          <w:sz w:val="24"/>
          <w:szCs w:val="24"/>
        </w:rPr>
      </w:pPr>
    </w:p>
    <w:p w:rsidR="00C46216" w:rsidRPr="00394693" w:rsidRDefault="00BC502B">
      <w:pPr>
        <w:pStyle w:val="ListParagraph"/>
        <w:numPr>
          <w:ilvl w:val="0"/>
          <w:numId w:val="93"/>
        </w:numPr>
        <w:tabs>
          <w:tab w:val="left" w:pos="567"/>
        </w:tabs>
        <w:spacing w:line="276" w:lineRule="auto"/>
        <w:ind w:left="567" w:hanging="567"/>
        <w:contextualSpacing w:val="0"/>
        <w:jc w:val="both"/>
        <w:rPr>
          <w:rFonts w:ascii="Bookman Old Style" w:hAnsi="Bookman Old Style"/>
        </w:rPr>
      </w:pPr>
      <w:r w:rsidRPr="00394693">
        <w:rPr>
          <w:rFonts w:ascii="Bookman Old Style" w:hAnsi="Bookman Old Style"/>
        </w:rPr>
        <w:t xml:space="preserve">Ketentuan Khusus Kawasan Rawan Bencana </w:t>
      </w:r>
      <w:r w:rsidR="00E05F59" w:rsidRPr="00394693">
        <w:rPr>
          <w:rFonts w:ascii="Bookman Old Style" w:hAnsi="Bookman Old Style"/>
        </w:rPr>
        <w:t xml:space="preserve">sebagaimana </w:t>
      </w:r>
      <w:r w:rsidR="00EE0ADA" w:rsidRPr="00394693">
        <w:rPr>
          <w:rFonts w:ascii="Bookman Old Style" w:hAnsi="Bookman Old Style"/>
        </w:rPr>
        <w:t xml:space="preserve">dimaksud </w:t>
      </w:r>
      <w:r w:rsidR="007018DE" w:rsidRPr="00394693">
        <w:rPr>
          <w:rFonts w:ascii="Bookman Old Style" w:hAnsi="Bookman Old Style"/>
        </w:rPr>
        <w:t>dalam Pasal</w:t>
      </w:r>
      <w:r w:rsidR="00EE0ADA" w:rsidRPr="00394693">
        <w:rPr>
          <w:rFonts w:ascii="Bookman Old Style" w:hAnsi="Bookman Old Style"/>
        </w:rPr>
        <w:t xml:space="preserve"> 44 huruf </w:t>
      </w:r>
      <w:r w:rsidR="00E05F59" w:rsidRPr="00394693">
        <w:rPr>
          <w:rFonts w:ascii="Bookman Old Style" w:hAnsi="Bookman Old Style"/>
        </w:rPr>
        <w:t xml:space="preserve"> b </w:t>
      </w:r>
      <w:r w:rsidR="00C46216" w:rsidRPr="00394693">
        <w:rPr>
          <w:rFonts w:ascii="Bookman Old Style" w:hAnsi="Bookman Old Style"/>
        </w:rPr>
        <w:t>seluas 2</w:t>
      </w:r>
      <w:r w:rsidR="008962C7" w:rsidRPr="00394693">
        <w:rPr>
          <w:rFonts w:ascii="Bookman Old Style" w:hAnsi="Bookman Old Style"/>
        </w:rPr>
        <w:t>36,20</w:t>
      </w:r>
      <w:r w:rsidR="00C46216" w:rsidRPr="00394693">
        <w:rPr>
          <w:rFonts w:ascii="Bookman Old Style" w:hAnsi="Bookman Old Style"/>
        </w:rPr>
        <w:t xml:space="preserve"> (</w:t>
      </w:r>
      <w:r w:rsidRPr="00394693">
        <w:rPr>
          <w:rFonts w:ascii="Bookman Old Style" w:hAnsi="Bookman Old Style"/>
        </w:rPr>
        <w:t>dua ratus t</w:t>
      </w:r>
      <w:r w:rsidR="008962C7" w:rsidRPr="00394693">
        <w:rPr>
          <w:rFonts w:ascii="Bookman Old Style" w:hAnsi="Bookman Old Style"/>
        </w:rPr>
        <w:t>iga</w:t>
      </w:r>
      <w:r w:rsidRPr="00394693">
        <w:rPr>
          <w:rFonts w:ascii="Bookman Old Style" w:hAnsi="Bookman Old Style"/>
        </w:rPr>
        <w:t xml:space="preserve"> puluh </w:t>
      </w:r>
      <w:r w:rsidR="008962C7" w:rsidRPr="00394693">
        <w:rPr>
          <w:rFonts w:ascii="Bookman Old Style" w:hAnsi="Bookman Old Style"/>
        </w:rPr>
        <w:t>enam</w:t>
      </w:r>
      <w:r w:rsidRPr="00394693">
        <w:rPr>
          <w:rFonts w:ascii="Bookman Old Style" w:hAnsi="Bookman Old Style"/>
        </w:rPr>
        <w:t xml:space="preserve"> koma </w:t>
      </w:r>
      <w:r w:rsidR="008962C7" w:rsidRPr="00394693">
        <w:rPr>
          <w:rFonts w:ascii="Bookman Old Style" w:hAnsi="Bookman Old Style"/>
        </w:rPr>
        <w:t>dua</w:t>
      </w:r>
      <w:r w:rsidRPr="00394693">
        <w:rPr>
          <w:rFonts w:ascii="Bookman Old Style" w:hAnsi="Bookman Old Style"/>
        </w:rPr>
        <w:t xml:space="preserve"> </w:t>
      </w:r>
      <w:r w:rsidR="008962C7" w:rsidRPr="00394693">
        <w:rPr>
          <w:rFonts w:ascii="Bookman Old Style" w:hAnsi="Bookman Old Style"/>
        </w:rPr>
        <w:t>nol</w:t>
      </w:r>
      <w:r w:rsidR="00C46216" w:rsidRPr="00394693">
        <w:rPr>
          <w:rFonts w:ascii="Bookman Old Style" w:hAnsi="Bookman Old Style"/>
        </w:rPr>
        <w:t>) hektar terdapat di:</w:t>
      </w:r>
    </w:p>
    <w:p w:rsidR="00C46216" w:rsidRPr="00394693" w:rsidRDefault="00C46216">
      <w:pPr>
        <w:pStyle w:val="ListParagraph"/>
        <w:numPr>
          <w:ilvl w:val="0"/>
          <w:numId w:val="121"/>
        </w:numPr>
        <w:spacing w:line="276" w:lineRule="auto"/>
        <w:contextualSpacing w:val="0"/>
        <w:jc w:val="both"/>
        <w:rPr>
          <w:rFonts w:ascii="Bookman Old Style" w:hAnsi="Bookman Old Style" w:cs="Courier New"/>
          <w:lang w:val="id-ID"/>
        </w:rPr>
      </w:pPr>
      <w:r w:rsidRPr="00394693">
        <w:rPr>
          <w:rFonts w:ascii="Bookman Old Style" w:hAnsi="Bookman Old Style" w:cs="Courier New"/>
          <w:lang w:val="id-ID"/>
        </w:rPr>
        <w:lastRenderedPageBreak/>
        <w:t>SWP A Blok A.1</w:t>
      </w:r>
      <w:r w:rsidRPr="00394693">
        <w:rPr>
          <w:rFonts w:ascii="Bookman Old Style" w:hAnsi="Bookman Old Style" w:cs="Courier New"/>
        </w:rPr>
        <w:t>;</w:t>
      </w:r>
    </w:p>
    <w:p w:rsidR="00C46216" w:rsidRPr="00394693" w:rsidRDefault="00C46216">
      <w:pPr>
        <w:pStyle w:val="ListParagraph"/>
        <w:numPr>
          <w:ilvl w:val="0"/>
          <w:numId w:val="121"/>
        </w:numPr>
        <w:spacing w:line="276" w:lineRule="auto"/>
        <w:contextualSpacing w:val="0"/>
        <w:jc w:val="both"/>
        <w:rPr>
          <w:rFonts w:ascii="Bookman Old Style" w:hAnsi="Bookman Old Style" w:cs="Courier New"/>
          <w:lang w:val="id-ID"/>
        </w:rPr>
      </w:pPr>
      <w:r w:rsidRPr="00394693">
        <w:rPr>
          <w:rFonts w:ascii="Bookman Old Style" w:hAnsi="Bookman Old Style" w:cs="Courier New"/>
          <w:lang w:val="id-ID"/>
        </w:rPr>
        <w:t>SWP B Blok B.</w:t>
      </w:r>
      <w:r w:rsidRPr="00394693">
        <w:rPr>
          <w:rFonts w:ascii="Bookman Old Style" w:hAnsi="Bookman Old Style" w:cs="Courier New"/>
        </w:rPr>
        <w:t>1,</w:t>
      </w:r>
      <w:r w:rsidRPr="00394693">
        <w:rPr>
          <w:rFonts w:ascii="Bookman Old Style" w:hAnsi="Bookman Old Style" w:cs="Courier New"/>
          <w:lang w:val="id-ID"/>
        </w:rPr>
        <w:t xml:space="preserve"> Blok B.</w:t>
      </w:r>
      <w:r w:rsidRPr="00394693">
        <w:rPr>
          <w:rFonts w:ascii="Bookman Old Style" w:hAnsi="Bookman Old Style" w:cs="Courier New"/>
        </w:rPr>
        <w:t>2,</w:t>
      </w:r>
      <w:r w:rsidRPr="00394693">
        <w:rPr>
          <w:rFonts w:ascii="Bookman Old Style" w:hAnsi="Bookman Old Style" w:cs="Courier New"/>
          <w:lang w:val="id-ID"/>
        </w:rPr>
        <w:t xml:space="preserve"> Blok B.</w:t>
      </w:r>
      <w:r w:rsidRPr="00394693">
        <w:rPr>
          <w:rFonts w:ascii="Bookman Old Style" w:hAnsi="Bookman Old Style" w:cs="Courier New"/>
        </w:rPr>
        <w:t xml:space="preserve">4, </w:t>
      </w:r>
      <w:r w:rsidRPr="00394693">
        <w:rPr>
          <w:rFonts w:ascii="Bookman Old Style" w:hAnsi="Bookman Old Style" w:cs="Courier New"/>
          <w:lang w:val="id-ID"/>
        </w:rPr>
        <w:t>Blok B.</w:t>
      </w:r>
      <w:r w:rsidRPr="00394693">
        <w:rPr>
          <w:rFonts w:ascii="Bookman Old Style" w:hAnsi="Bookman Old Style" w:cs="Courier New"/>
        </w:rPr>
        <w:t xml:space="preserve">5; </w:t>
      </w:r>
      <w:r w:rsidRPr="00394693">
        <w:rPr>
          <w:rFonts w:ascii="Bookman Old Style" w:hAnsi="Bookman Old Style" w:cs="Courier New"/>
          <w:lang w:val="id-ID"/>
        </w:rPr>
        <w:t>dan</w:t>
      </w:r>
    </w:p>
    <w:p w:rsidR="00C46216" w:rsidRPr="00394693" w:rsidRDefault="00C46216">
      <w:pPr>
        <w:pStyle w:val="ListParagraph"/>
        <w:numPr>
          <w:ilvl w:val="0"/>
          <w:numId w:val="121"/>
        </w:numPr>
        <w:spacing w:line="276" w:lineRule="auto"/>
        <w:contextualSpacing w:val="0"/>
        <w:jc w:val="both"/>
        <w:rPr>
          <w:rFonts w:ascii="Bookman Old Style" w:hAnsi="Bookman Old Style" w:cs="Courier New"/>
          <w:lang w:val="id-ID"/>
        </w:rPr>
      </w:pPr>
      <w:r w:rsidRPr="00394693">
        <w:rPr>
          <w:rFonts w:ascii="Bookman Old Style" w:hAnsi="Bookman Old Style" w:cs="Courier New"/>
          <w:lang w:val="id-ID"/>
        </w:rPr>
        <w:t>SWP C</w:t>
      </w:r>
      <w:r w:rsidRPr="00394693">
        <w:rPr>
          <w:rFonts w:ascii="Bookman Old Style" w:hAnsi="Bookman Old Style" w:cs="Courier New"/>
        </w:rPr>
        <w:t xml:space="preserve"> </w:t>
      </w:r>
      <w:r w:rsidRPr="00394693">
        <w:rPr>
          <w:rFonts w:ascii="Bookman Old Style" w:hAnsi="Bookman Old Style" w:cs="Courier New"/>
          <w:lang w:val="id-ID"/>
        </w:rPr>
        <w:t xml:space="preserve">Blok </w:t>
      </w:r>
      <w:r w:rsidRPr="00394693">
        <w:rPr>
          <w:rFonts w:ascii="Bookman Old Style" w:hAnsi="Bookman Old Style" w:cs="Courier New"/>
        </w:rPr>
        <w:t>C.4,</w:t>
      </w:r>
      <w:r w:rsidRPr="00394693">
        <w:rPr>
          <w:rFonts w:ascii="Bookman Old Style" w:hAnsi="Bookman Old Style" w:cs="Courier New"/>
          <w:lang w:val="id-ID"/>
        </w:rPr>
        <w:t xml:space="preserve"> Blok </w:t>
      </w:r>
      <w:r w:rsidRPr="00394693">
        <w:rPr>
          <w:rFonts w:ascii="Bookman Old Style" w:hAnsi="Bookman Old Style" w:cs="Courier New"/>
        </w:rPr>
        <w:t xml:space="preserve">C.5, </w:t>
      </w:r>
      <w:r w:rsidRPr="00394693">
        <w:rPr>
          <w:rFonts w:ascii="Bookman Old Style" w:hAnsi="Bookman Old Style" w:cs="Courier New"/>
          <w:lang w:val="id-ID"/>
        </w:rPr>
        <w:t xml:space="preserve">Blok </w:t>
      </w:r>
      <w:r w:rsidRPr="00394693">
        <w:rPr>
          <w:rFonts w:ascii="Bookman Old Style" w:hAnsi="Bookman Old Style" w:cs="Courier New"/>
        </w:rPr>
        <w:t xml:space="preserve">C.6, </w:t>
      </w:r>
      <w:r w:rsidRPr="00394693">
        <w:rPr>
          <w:rFonts w:ascii="Bookman Old Style" w:hAnsi="Bookman Old Style" w:cs="Courier New"/>
          <w:lang w:val="id-ID"/>
        </w:rPr>
        <w:t xml:space="preserve">Blok </w:t>
      </w:r>
      <w:r w:rsidRPr="00394693">
        <w:rPr>
          <w:rFonts w:ascii="Bookman Old Style" w:hAnsi="Bookman Old Style" w:cs="Courier New"/>
        </w:rPr>
        <w:t xml:space="preserve">C.7, </w:t>
      </w:r>
      <w:r w:rsidRPr="00394693">
        <w:rPr>
          <w:rFonts w:ascii="Bookman Old Style" w:hAnsi="Bookman Old Style" w:cs="Courier New"/>
          <w:lang w:val="id-ID"/>
        </w:rPr>
        <w:t xml:space="preserve">Blok </w:t>
      </w:r>
      <w:r w:rsidRPr="00394693">
        <w:rPr>
          <w:rFonts w:ascii="Bookman Old Style" w:hAnsi="Bookman Old Style" w:cs="Courier New"/>
        </w:rPr>
        <w:t xml:space="preserve">C.9, </w:t>
      </w:r>
      <w:r w:rsidRPr="00394693">
        <w:rPr>
          <w:rFonts w:ascii="Bookman Old Style" w:hAnsi="Bookman Old Style" w:cs="Courier New"/>
          <w:lang w:val="id-ID"/>
        </w:rPr>
        <w:t xml:space="preserve">Blok </w:t>
      </w:r>
      <w:r w:rsidRPr="00394693">
        <w:rPr>
          <w:rFonts w:ascii="Bookman Old Style" w:hAnsi="Bookman Old Style" w:cs="Courier New"/>
        </w:rPr>
        <w:t>C.10.</w:t>
      </w:r>
    </w:p>
    <w:p w:rsidR="00937266" w:rsidRPr="00394693" w:rsidRDefault="00BC502B">
      <w:pPr>
        <w:pStyle w:val="ListParagraph"/>
        <w:numPr>
          <w:ilvl w:val="0"/>
          <w:numId w:val="93"/>
        </w:numPr>
        <w:tabs>
          <w:tab w:val="left" w:pos="567"/>
        </w:tabs>
        <w:spacing w:line="276" w:lineRule="auto"/>
        <w:ind w:left="567" w:hanging="567"/>
        <w:contextualSpacing w:val="0"/>
        <w:jc w:val="both"/>
        <w:rPr>
          <w:rFonts w:ascii="Bookman Old Style" w:hAnsi="Bookman Old Style"/>
        </w:rPr>
      </w:pPr>
      <w:r w:rsidRPr="00394693">
        <w:rPr>
          <w:rFonts w:ascii="Bookman Old Style" w:hAnsi="Bookman Old Style"/>
        </w:rPr>
        <w:t xml:space="preserve">Ketentuan Khusus Kawasan Rawan Bencana </w:t>
      </w:r>
      <w:r w:rsidR="00F60DE4" w:rsidRPr="00394693">
        <w:rPr>
          <w:rFonts w:ascii="Bookman Old Style" w:hAnsi="Bookman Old Style"/>
        </w:rPr>
        <w:t>berupa rawan bencana banjir</w:t>
      </w:r>
      <w:r w:rsidR="002337E3" w:rsidRPr="00394693">
        <w:rPr>
          <w:rFonts w:ascii="Bookman Old Style" w:hAnsi="Bookman Old Style"/>
        </w:rPr>
        <w:t xml:space="preserve"> tingkat </w:t>
      </w:r>
      <w:r w:rsidR="00635024" w:rsidRPr="00394693">
        <w:rPr>
          <w:rFonts w:ascii="Bookman Old Style" w:hAnsi="Bookman Old Style"/>
        </w:rPr>
        <w:t>sedang</w:t>
      </w:r>
      <w:r w:rsidR="002337E3" w:rsidRPr="00394693">
        <w:rPr>
          <w:rFonts w:ascii="Bookman Old Style" w:hAnsi="Bookman Old Style"/>
        </w:rPr>
        <w:t xml:space="preserve"> </w:t>
      </w:r>
      <w:r w:rsidR="00C46216" w:rsidRPr="00394693">
        <w:rPr>
          <w:rFonts w:ascii="Bookman Old Style" w:hAnsi="Bookman Old Style"/>
        </w:rPr>
        <w:t>sebagaimana dimaksud pada ayat (1)</w:t>
      </w:r>
      <w:r w:rsidR="00BA6A69" w:rsidRPr="00394693">
        <w:rPr>
          <w:rFonts w:ascii="Bookman Old Style" w:hAnsi="Bookman Old Style"/>
        </w:rPr>
        <w:t xml:space="preserve"> meliputi</w:t>
      </w:r>
      <w:r w:rsidR="002337E3" w:rsidRPr="00394693">
        <w:rPr>
          <w:rFonts w:ascii="Bookman Old Style" w:hAnsi="Bookman Old Style"/>
        </w:rPr>
        <w:t>:</w:t>
      </w:r>
    </w:p>
    <w:p w:rsidR="00BE572A" w:rsidRPr="00394693" w:rsidRDefault="00F60DE4">
      <w:pPr>
        <w:numPr>
          <w:ilvl w:val="0"/>
          <w:numId w:val="104"/>
        </w:numPr>
        <w:tabs>
          <w:tab w:val="left" w:pos="567"/>
          <w:tab w:val="num" w:pos="720"/>
        </w:tabs>
        <w:spacing w:line="276" w:lineRule="auto"/>
        <w:ind w:left="1134" w:hanging="567"/>
        <w:jc w:val="both"/>
        <w:rPr>
          <w:rFonts w:ascii="Bookman Old Style" w:hAnsi="Bookman Old Style"/>
          <w:lang w:val="id-ID"/>
        </w:rPr>
      </w:pPr>
      <w:r w:rsidRPr="00394693">
        <w:rPr>
          <w:rFonts w:ascii="Bookman Old Style" w:hAnsi="Bookman Old Style"/>
          <w:lang w:val="en-US"/>
        </w:rPr>
        <w:t>p</w:t>
      </w:r>
      <w:r w:rsidR="00AE66A7" w:rsidRPr="00394693">
        <w:rPr>
          <w:rFonts w:ascii="Bookman Old Style" w:hAnsi="Bookman Old Style"/>
          <w:lang w:val="id-ID"/>
        </w:rPr>
        <w:t>enyediaan jalur, rambu dan ruang evakuasi bencana</w:t>
      </w:r>
      <w:r w:rsidRPr="00394693">
        <w:rPr>
          <w:rFonts w:ascii="Bookman Old Style" w:hAnsi="Bookman Old Style"/>
          <w:lang w:val="en-US"/>
        </w:rPr>
        <w:t>;</w:t>
      </w:r>
    </w:p>
    <w:p w:rsidR="00BE572A" w:rsidRPr="00394693" w:rsidRDefault="00F60DE4">
      <w:pPr>
        <w:numPr>
          <w:ilvl w:val="0"/>
          <w:numId w:val="104"/>
        </w:numPr>
        <w:tabs>
          <w:tab w:val="left" w:pos="567"/>
          <w:tab w:val="num" w:pos="720"/>
        </w:tabs>
        <w:spacing w:line="276" w:lineRule="auto"/>
        <w:ind w:left="1134" w:hanging="567"/>
        <w:jc w:val="both"/>
        <w:rPr>
          <w:rFonts w:ascii="Bookman Old Style" w:hAnsi="Bookman Old Style"/>
          <w:lang w:val="id-ID"/>
        </w:rPr>
      </w:pPr>
      <w:r w:rsidRPr="00394693">
        <w:rPr>
          <w:rFonts w:ascii="Bookman Old Style" w:hAnsi="Bookman Old Style"/>
          <w:lang w:val="en-US"/>
        </w:rPr>
        <w:t>p</w:t>
      </w:r>
      <w:r w:rsidR="00AE66A7" w:rsidRPr="00394693">
        <w:rPr>
          <w:rFonts w:ascii="Bookman Old Style" w:hAnsi="Bookman Old Style"/>
          <w:lang w:val="id-ID"/>
        </w:rPr>
        <w:t>enyediaan sistem peringatan dini</w:t>
      </w:r>
      <w:r w:rsidRPr="00394693">
        <w:rPr>
          <w:rFonts w:ascii="Bookman Old Style" w:hAnsi="Bookman Old Style"/>
          <w:lang w:val="en-US"/>
        </w:rPr>
        <w:t>;</w:t>
      </w:r>
    </w:p>
    <w:p w:rsidR="00BE572A" w:rsidRPr="00394693" w:rsidRDefault="00F60DE4">
      <w:pPr>
        <w:numPr>
          <w:ilvl w:val="0"/>
          <w:numId w:val="104"/>
        </w:numPr>
        <w:tabs>
          <w:tab w:val="left" w:pos="567"/>
          <w:tab w:val="num" w:pos="720"/>
        </w:tabs>
        <w:spacing w:line="276" w:lineRule="auto"/>
        <w:ind w:left="1134" w:hanging="567"/>
        <w:jc w:val="both"/>
        <w:rPr>
          <w:rFonts w:ascii="Bookman Old Style" w:hAnsi="Bookman Old Style"/>
          <w:lang w:val="id-ID"/>
        </w:rPr>
      </w:pPr>
      <w:r w:rsidRPr="00394693">
        <w:rPr>
          <w:rFonts w:ascii="Bookman Old Style" w:hAnsi="Bookman Old Style"/>
          <w:lang w:val="en-US"/>
        </w:rPr>
        <w:t>p</w:t>
      </w:r>
      <w:r w:rsidR="00AE66A7" w:rsidRPr="00394693">
        <w:rPr>
          <w:rFonts w:ascii="Bookman Old Style" w:hAnsi="Bookman Old Style"/>
          <w:lang w:val="id-ID"/>
        </w:rPr>
        <w:t>engembangan vegetasi tanaman yang berkanopi besar;</w:t>
      </w:r>
    </w:p>
    <w:p w:rsidR="00F60DE4" w:rsidRPr="00394693" w:rsidRDefault="00F60DE4">
      <w:pPr>
        <w:numPr>
          <w:ilvl w:val="0"/>
          <w:numId w:val="104"/>
        </w:numPr>
        <w:tabs>
          <w:tab w:val="left" w:pos="567"/>
          <w:tab w:val="num" w:pos="720"/>
        </w:tabs>
        <w:spacing w:line="276" w:lineRule="auto"/>
        <w:ind w:left="1134" w:hanging="567"/>
        <w:jc w:val="both"/>
        <w:rPr>
          <w:rFonts w:ascii="Bookman Old Style" w:hAnsi="Bookman Old Style"/>
          <w:lang w:val="id-ID"/>
        </w:rPr>
      </w:pPr>
      <w:r w:rsidRPr="00394693">
        <w:rPr>
          <w:rFonts w:ascii="Bookman Old Style" w:hAnsi="Bookman Old Style"/>
          <w:lang w:val="en-US"/>
        </w:rPr>
        <w:t>s</w:t>
      </w:r>
      <w:r w:rsidRPr="00394693">
        <w:rPr>
          <w:rFonts w:ascii="Bookman Old Style" w:hAnsi="Bookman Old Style"/>
          <w:lang w:val="id-ID"/>
        </w:rPr>
        <w:t>arana dan prasarana minimum berupa saluran drainase lingkungan harus dapat menampung debit air sebesar 1 m³/s</w:t>
      </w:r>
      <w:r w:rsidRPr="00394693">
        <w:rPr>
          <w:rFonts w:ascii="Bookman Old Style" w:hAnsi="Bookman Old Style"/>
          <w:lang w:val="en-US"/>
        </w:rPr>
        <w:t>;</w:t>
      </w:r>
      <w:r w:rsidR="00BC502B" w:rsidRPr="00394693">
        <w:rPr>
          <w:rFonts w:ascii="Bookman Old Style" w:hAnsi="Bookman Old Style"/>
          <w:lang w:val="en-US"/>
        </w:rPr>
        <w:t xml:space="preserve"> dan</w:t>
      </w:r>
    </w:p>
    <w:p w:rsidR="00BE572A" w:rsidRPr="00394693" w:rsidRDefault="00F60DE4">
      <w:pPr>
        <w:numPr>
          <w:ilvl w:val="0"/>
          <w:numId w:val="104"/>
        </w:numPr>
        <w:tabs>
          <w:tab w:val="left" w:pos="567"/>
          <w:tab w:val="num" w:pos="720"/>
        </w:tabs>
        <w:spacing w:line="276" w:lineRule="auto"/>
        <w:ind w:left="1134" w:hanging="567"/>
        <w:jc w:val="both"/>
        <w:rPr>
          <w:rFonts w:ascii="Bookman Old Style" w:hAnsi="Bookman Old Style"/>
          <w:lang w:val="id-ID"/>
        </w:rPr>
      </w:pPr>
      <w:r w:rsidRPr="00394693">
        <w:rPr>
          <w:rFonts w:ascii="Bookman Old Style" w:hAnsi="Bookman Old Style"/>
          <w:lang w:val="en-US"/>
        </w:rPr>
        <w:t>s</w:t>
      </w:r>
      <w:r w:rsidR="00AE66A7" w:rsidRPr="00394693">
        <w:rPr>
          <w:rFonts w:ascii="Bookman Old Style" w:hAnsi="Bookman Old Style"/>
          <w:lang w:val="id-ID"/>
        </w:rPr>
        <w:t>emua unit bangunan yang diizinkan dilakukan dengan syarat :</w:t>
      </w:r>
    </w:p>
    <w:p w:rsidR="00BE572A" w:rsidRPr="00394693" w:rsidRDefault="00F60DE4">
      <w:pPr>
        <w:numPr>
          <w:ilvl w:val="0"/>
          <w:numId w:val="112"/>
        </w:numPr>
        <w:tabs>
          <w:tab w:val="left" w:pos="1985"/>
        </w:tabs>
        <w:spacing w:line="276" w:lineRule="auto"/>
        <w:ind w:left="1701" w:hanging="567"/>
        <w:jc w:val="both"/>
        <w:rPr>
          <w:rFonts w:ascii="Bookman Old Style" w:hAnsi="Bookman Old Style"/>
          <w:lang w:val="en-US"/>
        </w:rPr>
      </w:pPr>
      <w:r w:rsidRPr="00394693">
        <w:rPr>
          <w:rFonts w:ascii="Bookman Old Style" w:hAnsi="Bookman Old Style"/>
          <w:lang w:val="en-US"/>
        </w:rPr>
        <w:t>konstruksi bangunan rumah harus mengikuti standar pembangunan rumah tahan banjir sesuai aturan teknis atau peraturan perundang-undangan mengenai kawasan rawan banjir</w:t>
      </w:r>
      <w:r w:rsidR="00AE66A7" w:rsidRPr="00394693">
        <w:rPr>
          <w:rFonts w:ascii="Bookman Old Style" w:hAnsi="Bookman Old Style"/>
          <w:lang w:val="en-US"/>
        </w:rPr>
        <w:t>;</w:t>
      </w:r>
    </w:p>
    <w:p w:rsidR="00BE572A" w:rsidRPr="00394693" w:rsidRDefault="00AE66A7">
      <w:pPr>
        <w:numPr>
          <w:ilvl w:val="0"/>
          <w:numId w:val="112"/>
        </w:numPr>
        <w:tabs>
          <w:tab w:val="left" w:pos="1985"/>
        </w:tabs>
        <w:spacing w:line="276" w:lineRule="auto"/>
        <w:ind w:left="1701" w:hanging="567"/>
        <w:jc w:val="both"/>
        <w:rPr>
          <w:rFonts w:ascii="Bookman Old Style" w:hAnsi="Bookman Old Style"/>
          <w:lang w:val="en-US"/>
        </w:rPr>
      </w:pPr>
      <w:r w:rsidRPr="00394693">
        <w:rPr>
          <w:rFonts w:ascii="Bookman Old Style" w:hAnsi="Bookman Old Style"/>
          <w:lang w:val="en-US"/>
        </w:rPr>
        <w:t>dibatasi pada bangunan tinggi 2 (dua) lantai atau lebih atau dengan elevasi lantai dasar bangunan setinggi muka air banjir;</w:t>
      </w:r>
    </w:p>
    <w:p w:rsidR="00F60DE4" w:rsidRPr="00394693" w:rsidRDefault="00F60DE4">
      <w:pPr>
        <w:numPr>
          <w:ilvl w:val="0"/>
          <w:numId w:val="112"/>
        </w:numPr>
        <w:tabs>
          <w:tab w:val="left" w:pos="1985"/>
        </w:tabs>
        <w:spacing w:line="276" w:lineRule="auto"/>
        <w:ind w:left="1701" w:hanging="567"/>
        <w:jc w:val="both"/>
        <w:rPr>
          <w:rFonts w:ascii="Bookman Old Style" w:hAnsi="Bookman Old Style"/>
          <w:lang w:val="en-US"/>
        </w:rPr>
      </w:pPr>
      <w:r w:rsidRPr="00394693">
        <w:rPr>
          <w:rFonts w:ascii="Bookman Old Style" w:hAnsi="Bookman Old Style"/>
          <w:lang w:val="en-US"/>
        </w:rPr>
        <w:t>wajib membuat sumur biopori; dan</w:t>
      </w:r>
    </w:p>
    <w:p w:rsidR="00F60DE4" w:rsidRPr="00394693" w:rsidRDefault="00F60DE4">
      <w:pPr>
        <w:numPr>
          <w:ilvl w:val="0"/>
          <w:numId w:val="112"/>
        </w:numPr>
        <w:tabs>
          <w:tab w:val="left" w:pos="1985"/>
        </w:tabs>
        <w:spacing w:line="276" w:lineRule="auto"/>
        <w:ind w:left="1701" w:hanging="567"/>
        <w:jc w:val="both"/>
        <w:rPr>
          <w:rFonts w:ascii="Bookman Old Style" w:hAnsi="Bookman Old Style"/>
          <w:lang w:val="en-US"/>
        </w:rPr>
      </w:pPr>
      <w:r w:rsidRPr="00394693">
        <w:rPr>
          <w:rFonts w:ascii="Bookman Old Style" w:hAnsi="Bookman Old Style"/>
          <w:lang w:val="en-US"/>
        </w:rPr>
        <w:t>KDH harus ditambahkan 10 (sepuluh) persen dari yang disebutkan.</w:t>
      </w:r>
    </w:p>
    <w:p w:rsidR="000956EF" w:rsidRPr="00394693" w:rsidRDefault="00447620">
      <w:pPr>
        <w:pStyle w:val="ListParagraph"/>
        <w:numPr>
          <w:ilvl w:val="0"/>
          <w:numId w:val="93"/>
        </w:numPr>
        <w:tabs>
          <w:tab w:val="left" w:pos="567"/>
        </w:tabs>
        <w:spacing w:line="276" w:lineRule="auto"/>
        <w:ind w:left="567" w:hanging="567"/>
        <w:contextualSpacing w:val="0"/>
        <w:jc w:val="both"/>
        <w:rPr>
          <w:rFonts w:ascii="Bookman Old Style" w:hAnsi="Bookman Old Style"/>
        </w:rPr>
      </w:pPr>
      <w:r w:rsidRPr="00394693">
        <w:rPr>
          <w:rFonts w:ascii="Bookman Old Style" w:hAnsi="Bookman Old Style"/>
        </w:rPr>
        <w:t xml:space="preserve">Ketentuan Khusus Kawasan Rawan Bencana </w:t>
      </w:r>
      <w:r w:rsidR="000956EF" w:rsidRPr="00394693">
        <w:rPr>
          <w:rFonts w:ascii="Bookman Old Style" w:hAnsi="Bookman Old Style"/>
        </w:rPr>
        <w:t xml:space="preserve">sebagaimana dimaksud </w:t>
      </w:r>
      <w:r w:rsidR="00B16601" w:rsidRPr="00394693">
        <w:rPr>
          <w:rFonts w:ascii="Bookman Old Style" w:hAnsi="Bookman Old Style"/>
        </w:rPr>
        <w:t>pada ayat</w:t>
      </w:r>
      <w:r w:rsidR="000956EF" w:rsidRPr="00394693">
        <w:rPr>
          <w:rFonts w:ascii="Bookman Old Style" w:hAnsi="Bookman Old Style"/>
        </w:rPr>
        <w:t xml:space="preserve"> (1) digambarkan dalam peta dengan ketelitian geometri dan ketelitian detail informasi skala 1:5.000 sebagaimana tercantum dalam Lampiran VII yang merupakan bagian tidak terpisahkan dari Peraturan Bupati ini</w:t>
      </w:r>
      <w:r w:rsidR="00BC502B" w:rsidRPr="00394693">
        <w:rPr>
          <w:rFonts w:ascii="Bookman Old Style" w:hAnsi="Bookman Old Style"/>
        </w:rPr>
        <w:t>.</w:t>
      </w:r>
    </w:p>
    <w:p w:rsidR="000956EF" w:rsidRPr="00394693" w:rsidRDefault="000956EF" w:rsidP="00A01C4C">
      <w:pPr>
        <w:pStyle w:val="ListParagraph"/>
        <w:tabs>
          <w:tab w:val="left" w:pos="567"/>
        </w:tabs>
        <w:spacing w:line="276" w:lineRule="auto"/>
        <w:ind w:left="567"/>
        <w:contextualSpacing w:val="0"/>
        <w:jc w:val="both"/>
        <w:rPr>
          <w:rFonts w:ascii="Bookman Old Style" w:hAnsi="Bookman Old Style"/>
        </w:rPr>
      </w:pPr>
    </w:p>
    <w:p w:rsidR="000956EF" w:rsidRPr="00394693" w:rsidRDefault="000956EF">
      <w:pPr>
        <w:pStyle w:val="Heading7"/>
        <w:numPr>
          <w:ilvl w:val="0"/>
          <w:numId w:val="90"/>
        </w:numPr>
        <w:spacing w:before="0" w:line="276" w:lineRule="auto"/>
        <w:rPr>
          <w:rFonts w:cs="Courier New"/>
          <w:i/>
          <w:color w:val="auto"/>
          <w:lang w:val="id-ID"/>
        </w:rPr>
      </w:pPr>
    </w:p>
    <w:p w:rsidR="000956EF" w:rsidRPr="00394693" w:rsidRDefault="000956EF" w:rsidP="00A01C4C">
      <w:pPr>
        <w:pStyle w:val="Heading8"/>
        <w:spacing w:before="0" w:line="276" w:lineRule="auto"/>
        <w:rPr>
          <w:rFonts w:ascii="Bookman Old Style" w:hAnsi="Bookman Old Style"/>
          <w:color w:val="auto"/>
          <w:sz w:val="24"/>
          <w:szCs w:val="24"/>
        </w:rPr>
      </w:pPr>
      <w:r w:rsidRPr="00394693">
        <w:rPr>
          <w:rFonts w:ascii="Bookman Old Style" w:hAnsi="Bookman Old Style"/>
          <w:color w:val="auto"/>
          <w:sz w:val="24"/>
          <w:szCs w:val="24"/>
        </w:rPr>
        <w:t>Ketentuan</w:t>
      </w:r>
      <w:r w:rsidRPr="00394693">
        <w:rPr>
          <w:rFonts w:ascii="Bookman Old Style" w:hAnsi="Bookman Old Style"/>
          <w:color w:val="auto"/>
          <w:sz w:val="24"/>
          <w:szCs w:val="24"/>
          <w:lang w:val="id-ID"/>
        </w:rPr>
        <w:t xml:space="preserve"> Khusus</w:t>
      </w:r>
      <w:r w:rsidRPr="00394693">
        <w:rPr>
          <w:rFonts w:ascii="Bookman Old Style" w:hAnsi="Bookman Old Style"/>
          <w:color w:val="auto"/>
          <w:sz w:val="24"/>
          <w:szCs w:val="24"/>
        </w:rPr>
        <w:t xml:space="preserve"> Tempat Evakuasi Bencana</w:t>
      </w:r>
    </w:p>
    <w:p w:rsidR="00A01C4C" w:rsidRPr="00394693" w:rsidRDefault="00A01C4C" w:rsidP="00A01C4C">
      <w:pPr>
        <w:rPr>
          <w:lang w:val="en-US"/>
        </w:rPr>
      </w:pPr>
    </w:p>
    <w:p w:rsidR="000956EF" w:rsidRPr="00394693" w:rsidRDefault="000956EF" w:rsidP="00A01C4C">
      <w:pPr>
        <w:pStyle w:val="Heading5"/>
        <w:spacing w:before="0" w:line="276" w:lineRule="auto"/>
        <w:ind w:left="142" w:firstLine="0"/>
        <w:rPr>
          <w:rFonts w:ascii="Bookman Old Style" w:hAnsi="Bookman Old Style"/>
          <w:color w:val="auto"/>
          <w:sz w:val="24"/>
          <w:szCs w:val="24"/>
        </w:rPr>
      </w:pPr>
    </w:p>
    <w:p w:rsidR="000956EF" w:rsidRPr="00394693" w:rsidRDefault="00BC502B">
      <w:pPr>
        <w:pStyle w:val="ListParagraph"/>
        <w:numPr>
          <w:ilvl w:val="0"/>
          <w:numId w:val="94"/>
        </w:numPr>
        <w:tabs>
          <w:tab w:val="left" w:pos="567"/>
        </w:tabs>
        <w:spacing w:line="276" w:lineRule="auto"/>
        <w:ind w:left="567" w:hanging="567"/>
        <w:contextualSpacing w:val="0"/>
        <w:jc w:val="both"/>
        <w:rPr>
          <w:rFonts w:ascii="Bookman Old Style" w:hAnsi="Bookman Old Style"/>
        </w:rPr>
      </w:pPr>
      <w:r w:rsidRPr="00394693">
        <w:rPr>
          <w:rFonts w:ascii="Bookman Old Style" w:hAnsi="Bookman Old Style"/>
        </w:rPr>
        <w:t xml:space="preserve">Ketentuan Khusus Tempat Evakusi Bencana </w:t>
      </w:r>
      <w:r w:rsidR="000956EF" w:rsidRPr="00394693">
        <w:rPr>
          <w:rFonts w:ascii="Bookman Old Style" w:hAnsi="Bookman Old Style"/>
        </w:rPr>
        <w:t xml:space="preserve">sebagaimana </w:t>
      </w:r>
      <w:r w:rsidR="00EE0ADA" w:rsidRPr="00394693">
        <w:rPr>
          <w:rFonts w:ascii="Bookman Old Style" w:hAnsi="Bookman Old Style"/>
        </w:rPr>
        <w:t xml:space="preserve">dimaksud </w:t>
      </w:r>
      <w:r w:rsidR="007018DE" w:rsidRPr="00394693">
        <w:rPr>
          <w:rFonts w:ascii="Bookman Old Style" w:hAnsi="Bookman Old Style"/>
        </w:rPr>
        <w:t>dalam Pasal</w:t>
      </w:r>
      <w:r w:rsidR="00EE0ADA" w:rsidRPr="00394693">
        <w:rPr>
          <w:rFonts w:ascii="Bookman Old Style" w:hAnsi="Bookman Old Style"/>
        </w:rPr>
        <w:t xml:space="preserve"> 44 huruf </w:t>
      </w:r>
      <w:r w:rsidR="000956EF" w:rsidRPr="00394693">
        <w:rPr>
          <w:rFonts w:ascii="Bookman Old Style" w:hAnsi="Bookman Old Style"/>
        </w:rPr>
        <w:t xml:space="preserve"> c</w:t>
      </w:r>
      <w:r w:rsidR="00C46216" w:rsidRPr="00394693">
        <w:rPr>
          <w:rFonts w:ascii="Bookman Old Style" w:hAnsi="Bookman Old Style"/>
        </w:rPr>
        <w:t xml:space="preserve"> seluas </w:t>
      </w:r>
      <w:r w:rsidR="00DA0355" w:rsidRPr="00394693">
        <w:rPr>
          <w:rFonts w:ascii="Bookman Old Style" w:eastAsia="Bookman Old Style" w:hAnsi="Bookman Old Style" w:cs="Bookman Old Style"/>
          <w:bCs/>
        </w:rPr>
        <w:t xml:space="preserve">11.60 (sebelas koma enam </w:t>
      </w:r>
      <w:r w:rsidR="008C2372" w:rsidRPr="00394693">
        <w:rPr>
          <w:rFonts w:ascii="Bookman Old Style" w:eastAsia="Bookman Old Style" w:hAnsi="Bookman Old Style" w:cs="Bookman Old Style"/>
          <w:bCs/>
        </w:rPr>
        <w:t>puluh</w:t>
      </w:r>
      <w:r w:rsidR="00DA0355" w:rsidRPr="00394693">
        <w:rPr>
          <w:rFonts w:ascii="Bookman Old Style" w:eastAsia="Bookman Old Style" w:hAnsi="Bookman Old Style" w:cs="Bookman Old Style"/>
          <w:bCs/>
        </w:rPr>
        <w:t xml:space="preserve">) hektar </w:t>
      </w:r>
      <w:r w:rsidR="00C46216" w:rsidRPr="00394693">
        <w:rPr>
          <w:rFonts w:ascii="Bookman Old Style" w:hAnsi="Bookman Old Style"/>
        </w:rPr>
        <w:t>terdapat di</w:t>
      </w:r>
      <w:r w:rsidR="000956EF" w:rsidRPr="00394693">
        <w:rPr>
          <w:rFonts w:ascii="Bookman Old Style" w:hAnsi="Bookman Old Style"/>
        </w:rPr>
        <w:t>:</w:t>
      </w:r>
    </w:p>
    <w:p w:rsidR="00C46216" w:rsidRPr="00394693" w:rsidRDefault="00C46216">
      <w:pPr>
        <w:pStyle w:val="ListParagraph"/>
        <w:numPr>
          <w:ilvl w:val="0"/>
          <w:numId w:val="122"/>
        </w:numPr>
        <w:spacing w:line="276" w:lineRule="auto"/>
        <w:contextualSpacing w:val="0"/>
        <w:jc w:val="both"/>
        <w:rPr>
          <w:rFonts w:ascii="Bookman Old Style" w:hAnsi="Bookman Old Style" w:cs="Courier New"/>
          <w:lang w:val="id-ID"/>
        </w:rPr>
      </w:pPr>
      <w:r w:rsidRPr="00394693">
        <w:rPr>
          <w:rFonts w:ascii="Bookman Old Style" w:hAnsi="Bookman Old Style" w:cs="Courier New"/>
          <w:lang w:val="id-ID"/>
        </w:rPr>
        <w:t xml:space="preserve">SWP A </w:t>
      </w:r>
      <w:r w:rsidR="00B17C7E" w:rsidRPr="00394693">
        <w:rPr>
          <w:rFonts w:ascii="Bookman Old Style" w:hAnsi="Bookman Old Style" w:cs="Courier New"/>
          <w:lang w:val="id-ID"/>
        </w:rPr>
        <w:t>Blok A.4</w:t>
      </w:r>
      <w:r w:rsidRPr="00394693">
        <w:rPr>
          <w:rFonts w:ascii="Bookman Old Style" w:hAnsi="Bookman Old Style" w:cs="Courier New"/>
        </w:rPr>
        <w:t xml:space="preserve">, </w:t>
      </w:r>
      <w:r w:rsidR="00B17C7E" w:rsidRPr="00394693">
        <w:rPr>
          <w:rFonts w:ascii="Bookman Old Style" w:hAnsi="Bookman Old Style" w:cs="Courier New"/>
          <w:lang w:val="id-ID"/>
        </w:rPr>
        <w:t>Blok A.8</w:t>
      </w:r>
      <w:r w:rsidRPr="00394693">
        <w:rPr>
          <w:rFonts w:ascii="Bookman Old Style" w:hAnsi="Bookman Old Style" w:cs="Courier New"/>
        </w:rPr>
        <w:t>;</w:t>
      </w:r>
    </w:p>
    <w:p w:rsidR="00C46216" w:rsidRPr="00394693" w:rsidRDefault="00C46216">
      <w:pPr>
        <w:pStyle w:val="ListParagraph"/>
        <w:numPr>
          <w:ilvl w:val="0"/>
          <w:numId w:val="122"/>
        </w:numPr>
        <w:spacing w:line="276" w:lineRule="auto"/>
        <w:contextualSpacing w:val="0"/>
        <w:jc w:val="both"/>
        <w:rPr>
          <w:rFonts w:ascii="Bookman Old Style" w:hAnsi="Bookman Old Style" w:cs="Courier New"/>
          <w:lang w:val="id-ID"/>
        </w:rPr>
      </w:pPr>
      <w:r w:rsidRPr="00394693">
        <w:rPr>
          <w:rFonts w:ascii="Bookman Old Style" w:hAnsi="Bookman Old Style" w:cs="Courier New"/>
          <w:lang w:val="id-ID"/>
        </w:rPr>
        <w:t xml:space="preserve">SWP B Blok </w:t>
      </w:r>
      <w:r w:rsidR="008962C7" w:rsidRPr="00394693">
        <w:rPr>
          <w:rFonts w:ascii="Bookman Old Style" w:hAnsi="Bookman Old Style" w:cs="Courier New"/>
        </w:rPr>
        <w:t xml:space="preserve">B.2, Blok </w:t>
      </w:r>
      <w:r w:rsidRPr="00394693">
        <w:rPr>
          <w:rFonts w:ascii="Bookman Old Style" w:hAnsi="Bookman Old Style" w:cs="Courier New"/>
          <w:lang w:val="id-ID"/>
        </w:rPr>
        <w:t>B.</w:t>
      </w:r>
      <w:r w:rsidR="008962C7" w:rsidRPr="00394693">
        <w:rPr>
          <w:rFonts w:ascii="Bookman Old Style" w:hAnsi="Bookman Old Style" w:cs="Courier New"/>
        </w:rPr>
        <w:t>5</w:t>
      </w:r>
      <w:r w:rsidRPr="00394693">
        <w:rPr>
          <w:rFonts w:ascii="Bookman Old Style" w:hAnsi="Bookman Old Style" w:cs="Courier New"/>
        </w:rPr>
        <w:t>,</w:t>
      </w:r>
      <w:r w:rsidRPr="00394693">
        <w:rPr>
          <w:rFonts w:ascii="Bookman Old Style" w:hAnsi="Bookman Old Style" w:cs="Courier New"/>
          <w:lang w:val="id-ID"/>
        </w:rPr>
        <w:t xml:space="preserve"> Blok B.</w:t>
      </w:r>
      <w:r w:rsidR="008962C7" w:rsidRPr="00394693">
        <w:rPr>
          <w:rFonts w:ascii="Bookman Old Style" w:hAnsi="Bookman Old Style" w:cs="Courier New"/>
        </w:rPr>
        <w:t>6</w:t>
      </w:r>
      <w:r w:rsidRPr="00394693">
        <w:rPr>
          <w:rFonts w:ascii="Bookman Old Style" w:hAnsi="Bookman Old Style" w:cs="Courier New"/>
        </w:rPr>
        <w:t>,</w:t>
      </w:r>
      <w:r w:rsidRPr="00394693">
        <w:rPr>
          <w:rFonts w:ascii="Bookman Old Style" w:hAnsi="Bookman Old Style" w:cs="Courier New"/>
          <w:lang w:val="id-ID"/>
        </w:rPr>
        <w:t xml:space="preserve"> Blok B.</w:t>
      </w:r>
      <w:r w:rsidR="008962C7" w:rsidRPr="00394693">
        <w:rPr>
          <w:rFonts w:ascii="Bookman Old Style" w:hAnsi="Bookman Old Style" w:cs="Courier New"/>
        </w:rPr>
        <w:t xml:space="preserve">7; </w:t>
      </w:r>
      <w:r w:rsidRPr="00394693">
        <w:rPr>
          <w:rFonts w:ascii="Bookman Old Style" w:hAnsi="Bookman Old Style" w:cs="Courier New"/>
          <w:lang w:val="id-ID"/>
        </w:rPr>
        <w:t>dan</w:t>
      </w:r>
    </w:p>
    <w:p w:rsidR="00C46216" w:rsidRPr="00394693" w:rsidRDefault="00C46216">
      <w:pPr>
        <w:pStyle w:val="ListParagraph"/>
        <w:numPr>
          <w:ilvl w:val="0"/>
          <w:numId w:val="122"/>
        </w:numPr>
        <w:spacing w:line="276" w:lineRule="auto"/>
        <w:contextualSpacing w:val="0"/>
        <w:jc w:val="both"/>
        <w:rPr>
          <w:rFonts w:ascii="Bookman Old Style" w:hAnsi="Bookman Old Style" w:cs="Courier New"/>
          <w:lang w:val="id-ID"/>
        </w:rPr>
      </w:pPr>
      <w:r w:rsidRPr="00394693">
        <w:rPr>
          <w:rFonts w:ascii="Bookman Old Style" w:hAnsi="Bookman Old Style" w:cs="Courier New"/>
          <w:lang w:val="id-ID"/>
        </w:rPr>
        <w:t>SWP C</w:t>
      </w:r>
      <w:r w:rsidRPr="00394693">
        <w:rPr>
          <w:rFonts w:ascii="Bookman Old Style" w:hAnsi="Bookman Old Style" w:cs="Courier New"/>
        </w:rPr>
        <w:t xml:space="preserve"> </w:t>
      </w:r>
      <w:r w:rsidRPr="00394693">
        <w:rPr>
          <w:rFonts w:ascii="Bookman Old Style" w:hAnsi="Bookman Old Style" w:cs="Courier New"/>
          <w:lang w:val="id-ID"/>
        </w:rPr>
        <w:t xml:space="preserve">Blok </w:t>
      </w:r>
      <w:r w:rsidRPr="00394693">
        <w:rPr>
          <w:rFonts w:ascii="Bookman Old Style" w:hAnsi="Bookman Old Style" w:cs="Courier New"/>
        </w:rPr>
        <w:t>C.4,</w:t>
      </w:r>
      <w:r w:rsidRPr="00394693">
        <w:rPr>
          <w:rFonts w:ascii="Bookman Old Style" w:hAnsi="Bookman Old Style" w:cs="Courier New"/>
          <w:lang w:val="id-ID"/>
        </w:rPr>
        <w:t xml:space="preserve"> Blok </w:t>
      </w:r>
      <w:r w:rsidRPr="00394693">
        <w:rPr>
          <w:rFonts w:ascii="Bookman Old Style" w:hAnsi="Bookman Old Style" w:cs="Courier New"/>
        </w:rPr>
        <w:t xml:space="preserve">C.5, </w:t>
      </w:r>
      <w:r w:rsidRPr="00394693">
        <w:rPr>
          <w:rFonts w:ascii="Bookman Old Style" w:hAnsi="Bookman Old Style" w:cs="Courier New"/>
          <w:lang w:val="id-ID"/>
        </w:rPr>
        <w:t xml:space="preserve">Blok </w:t>
      </w:r>
      <w:r w:rsidRPr="00394693">
        <w:rPr>
          <w:rFonts w:ascii="Bookman Old Style" w:hAnsi="Bookman Old Style" w:cs="Courier New"/>
        </w:rPr>
        <w:t xml:space="preserve">C.6, </w:t>
      </w:r>
      <w:r w:rsidRPr="00394693">
        <w:rPr>
          <w:rFonts w:ascii="Bookman Old Style" w:hAnsi="Bookman Old Style" w:cs="Courier New"/>
          <w:lang w:val="id-ID"/>
        </w:rPr>
        <w:t xml:space="preserve">Blok </w:t>
      </w:r>
      <w:r w:rsidR="00B17C7E" w:rsidRPr="00394693">
        <w:rPr>
          <w:rFonts w:ascii="Bookman Old Style" w:hAnsi="Bookman Old Style" w:cs="Courier New"/>
        </w:rPr>
        <w:t>C.9</w:t>
      </w:r>
      <w:r w:rsidRPr="00394693">
        <w:rPr>
          <w:rFonts w:ascii="Bookman Old Style" w:hAnsi="Bookman Old Style" w:cs="Courier New"/>
        </w:rPr>
        <w:t>.</w:t>
      </w:r>
    </w:p>
    <w:p w:rsidR="00C46216" w:rsidRPr="00394693" w:rsidRDefault="00447620">
      <w:pPr>
        <w:pStyle w:val="ListParagraph"/>
        <w:numPr>
          <w:ilvl w:val="0"/>
          <w:numId w:val="94"/>
        </w:numPr>
        <w:tabs>
          <w:tab w:val="left" w:pos="567"/>
        </w:tabs>
        <w:spacing w:line="276" w:lineRule="auto"/>
        <w:ind w:left="567" w:hanging="567"/>
        <w:contextualSpacing w:val="0"/>
        <w:jc w:val="both"/>
        <w:rPr>
          <w:rFonts w:ascii="Bookman Old Style" w:hAnsi="Bookman Old Style"/>
        </w:rPr>
      </w:pPr>
      <w:r w:rsidRPr="00394693">
        <w:rPr>
          <w:rFonts w:ascii="Bookman Old Style" w:hAnsi="Bookman Old Style"/>
        </w:rPr>
        <w:t xml:space="preserve">Ketentuan Khusus Tempat Evakusi Bencana </w:t>
      </w:r>
      <w:r w:rsidR="00C46216" w:rsidRPr="00394693">
        <w:rPr>
          <w:rFonts w:ascii="Bookman Old Style" w:hAnsi="Bookman Old Style"/>
        </w:rPr>
        <w:t>sebagaimana dimaksud pada ayat (1) meliputi</w:t>
      </w:r>
      <w:r w:rsidRPr="00394693">
        <w:rPr>
          <w:rFonts w:ascii="Bookman Old Style" w:hAnsi="Bookman Old Style"/>
        </w:rPr>
        <w:t>:</w:t>
      </w:r>
    </w:p>
    <w:p w:rsidR="000956EF" w:rsidRPr="00394693" w:rsidRDefault="000956EF">
      <w:pPr>
        <w:numPr>
          <w:ilvl w:val="0"/>
          <w:numId w:val="95"/>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dekat dengan jalur evakuasi;</w:t>
      </w:r>
    </w:p>
    <w:p w:rsidR="000956EF" w:rsidRPr="00394693" w:rsidRDefault="000956EF">
      <w:pPr>
        <w:numPr>
          <w:ilvl w:val="0"/>
          <w:numId w:val="95"/>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penyediaan</w:t>
      </w:r>
      <w:r w:rsidRPr="00394693">
        <w:rPr>
          <w:rFonts w:ascii="Bookman Old Style" w:hAnsi="Bookman Old Style"/>
          <w:lang w:val="en-US"/>
        </w:rPr>
        <w:t xml:space="preserve"> </w:t>
      </w:r>
      <w:r w:rsidRPr="00394693">
        <w:rPr>
          <w:rFonts w:ascii="Bookman Old Style" w:hAnsi="Bookman Old Style"/>
          <w:lang w:val="id-ID"/>
        </w:rPr>
        <w:t xml:space="preserve">rambu </w:t>
      </w:r>
      <w:r w:rsidRPr="00394693">
        <w:rPr>
          <w:rFonts w:ascii="Bookman Old Style" w:hAnsi="Bookman Old Style"/>
        </w:rPr>
        <w:t>evakuasi bencana;</w:t>
      </w:r>
    </w:p>
    <w:p w:rsidR="000956EF" w:rsidRPr="00394693" w:rsidRDefault="000956EF">
      <w:pPr>
        <w:numPr>
          <w:ilvl w:val="0"/>
          <w:numId w:val="95"/>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standar minimal daya ta</w:t>
      </w:r>
      <w:r w:rsidR="00DA3E59" w:rsidRPr="00394693">
        <w:rPr>
          <w:rFonts w:ascii="Bookman Old Style" w:hAnsi="Bookman Old Style"/>
          <w:lang w:val="id-ID"/>
        </w:rPr>
        <w:t>mpung ruang evakuasi minimal 3 meter per segi</w:t>
      </w:r>
      <w:r w:rsidRPr="00394693">
        <w:rPr>
          <w:rFonts w:ascii="Bookman Old Style" w:hAnsi="Bookman Old Style"/>
          <w:lang w:val="id-ID"/>
        </w:rPr>
        <w:t xml:space="preserve"> per orang; dan</w:t>
      </w:r>
    </w:p>
    <w:p w:rsidR="000956EF" w:rsidRPr="00394693" w:rsidRDefault="000956EF">
      <w:pPr>
        <w:numPr>
          <w:ilvl w:val="0"/>
          <w:numId w:val="95"/>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wajib mengikuti standar konstruksi bangunan tahan </w:t>
      </w:r>
      <w:r w:rsidR="00103064" w:rsidRPr="00394693">
        <w:rPr>
          <w:rFonts w:ascii="Bookman Old Style" w:hAnsi="Bookman Old Style"/>
          <w:lang w:val="en-US"/>
        </w:rPr>
        <w:t>banjir</w:t>
      </w:r>
      <w:r w:rsidR="00DA3E59" w:rsidRPr="00394693">
        <w:rPr>
          <w:rFonts w:ascii="Bookman Old Style" w:hAnsi="Bookman Old Style"/>
          <w:lang w:val="en-US"/>
        </w:rPr>
        <w:t xml:space="preserve"> dan</w:t>
      </w:r>
      <w:r w:rsidRPr="00394693">
        <w:rPr>
          <w:rFonts w:ascii="Bookman Old Style" w:hAnsi="Bookman Old Style"/>
          <w:lang w:val="id-ID"/>
        </w:rPr>
        <w:t xml:space="preserve"> dilengkapi </w:t>
      </w:r>
      <w:r w:rsidRPr="00394693">
        <w:rPr>
          <w:rFonts w:ascii="Bookman Old Style" w:hAnsi="Bookman Old Style"/>
        </w:rPr>
        <w:t>prasarana</w:t>
      </w:r>
      <w:r w:rsidRPr="00394693">
        <w:rPr>
          <w:rFonts w:ascii="Bookman Old Style" w:hAnsi="Bookman Old Style"/>
          <w:lang w:val="id-ID"/>
        </w:rPr>
        <w:t xml:space="preserve"> lingkungan yang diperlukan</w:t>
      </w:r>
      <w:r w:rsidRPr="00394693">
        <w:rPr>
          <w:rFonts w:ascii="Bookman Old Style" w:hAnsi="Bookman Old Style"/>
          <w:lang w:val="en-US"/>
        </w:rPr>
        <w:t>.</w:t>
      </w:r>
    </w:p>
    <w:p w:rsidR="000956EF" w:rsidRPr="00394693" w:rsidRDefault="00447620">
      <w:pPr>
        <w:pStyle w:val="ListParagraph"/>
        <w:numPr>
          <w:ilvl w:val="0"/>
          <w:numId w:val="91"/>
        </w:numPr>
        <w:tabs>
          <w:tab w:val="left" w:pos="567"/>
        </w:tabs>
        <w:spacing w:line="276" w:lineRule="auto"/>
        <w:ind w:left="567" w:hanging="567"/>
        <w:contextualSpacing w:val="0"/>
        <w:jc w:val="both"/>
        <w:rPr>
          <w:rFonts w:ascii="Bookman Old Style" w:hAnsi="Bookman Old Style"/>
        </w:rPr>
      </w:pPr>
      <w:r w:rsidRPr="00394693">
        <w:rPr>
          <w:rFonts w:ascii="Bookman Old Style" w:hAnsi="Bookman Old Style"/>
        </w:rPr>
        <w:t>Ketentuan Khusus Tempat Evakusi Bencana</w:t>
      </w:r>
      <w:r w:rsidR="000956EF" w:rsidRPr="00394693">
        <w:rPr>
          <w:rFonts w:ascii="Bookman Old Style" w:hAnsi="Bookman Old Style"/>
        </w:rPr>
        <w:t xml:space="preserve"> sebagaimana dimaksud </w:t>
      </w:r>
      <w:r w:rsidR="00B16601" w:rsidRPr="00394693">
        <w:rPr>
          <w:rFonts w:ascii="Bookman Old Style" w:hAnsi="Bookman Old Style"/>
        </w:rPr>
        <w:t>pada ayat</w:t>
      </w:r>
      <w:r w:rsidR="000956EF" w:rsidRPr="00394693">
        <w:rPr>
          <w:rFonts w:ascii="Bookman Old Style" w:hAnsi="Bookman Old Style"/>
        </w:rPr>
        <w:t xml:space="preserve"> (1) digambarkan dalam peta dengan ketelitian geometri dan ketelitian detail informasi skala 1:5.000 sebagaimana tercantum dalam Lampiran VIII yang merupakan bagian tidak terpisahkan dari Peraturan Bupati ini</w:t>
      </w:r>
      <w:r w:rsidRPr="00394693">
        <w:rPr>
          <w:rFonts w:ascii="Bookman Old Style" w:hAnsi="Bookman Old Style"/>
        </w:rPr>
        <w:t>.</w:t>
      </w:r>
    </w:p>
    <w:p w:rsidR="00E05F59" w:rsidRPr="00394693" w:rsidRDefault="00E05F59" w:rsidP="00A01C4C">
      <w:pPr>
        <w:tabs>
          <w:tab w:val="left" w:pos="567"/>
        </w:tabs>
        <w:spacing w:line="276" w:lineRule="auto"/>
        <w:jc w:val="both"/>
        <w:rPr>
          <w:rFonts w:ascii="Bookman Old Style" w:hAnsi="Bookman Old Style"/>
        </w:rPr>
      </w:pPr>
    </w:p>
    <w:p w:rsidR="000956EF" w:rsidRPr="00394693" w:rsidRDefault="000956EF" w:rsidP="00DB2D55">
      <w:pPr>
        <w:pStyle w:val="Heading7"/>
        <w:numPr>
          <w:ilvl w:val="0"/>
          <w:numId w:val="90"/>
        </w:numPr>
        <w:spacing w:before="0" w:line="264" w:lineRule="auto"/>
        <w:rPr>
          <w:rFonts w:cs="Courier New"/>
          <w:i/>
          <w:color w:val="auto"/>
          <w:lang w:val="id-ID"/>
        </w:rPr>
      </w:pPr>
    </w:p>
    <w:p w:rsidR="000956EF" w:rsidRPr="00394693" w:rsidRDefault="000956EF" w:rsidP="00DB2D55">
      <w:pPr>
        <w:pStyle w:val="Heading8"/>
        <w:spacing w:before="0" w:line="264" w:lineRule="auto"/>
        <w:rPr>
          <w:rFonts w:ascii="Bookman Old Style" w:hAnsi="Bookman Old Style"/>
          <w:color w:val="auto"/>
          <w:sz w:val="24"/>
          <w:szCs w:val="24"/>
        </w:rPr>
      </w:pPr>
      <w:r w:rsidRPr="00394693">
        <w:rPr>
          <w:rFonts w:ascii="Bookman Old Style" w:hAnsi="Bookman Old Style"/>
          <w:color w:val="auto"/>
          <w:sz w:val="24"/>
          <w:szCs w:val="24"/>
        </w:rPr>
        <w:t>Ketentuan</w:t>
      </w:r>
      <w:r w:rsidRPr="00394693">
        <w:rPr>
          <w:rFonts w:ascii="Bookman Old Style" w:hAnsi="Bookman Old Style"/>
          <w:color w:val="auto"/>
          <w:sz w:val="24"/>
          <w:szCs w:val="24"/>
          <w:lang w:val="id-ID"/>
        </w:rPr>
        <w:t xml:space="preserve"> Khusus</w:t>
      </w:r>
      <w:r w:rsidRPr="00394693">
        <w:rPr>
          <w:rFonts w:ascii="Bookman Old Style" w:hAnsi="Bookman Old Style"/>
          <w:color w:val="auto"/>
          <w:sz w:val="24"/>
          <w:szCs w:val="24"/>
        </w:rPr>
        <w:t xml:space="preserve"> Cagar Budaya </w:t>
      </w:r>
    </w:p>
    <w:p w:rsidR="000956EF" w:rsidRPr="00394693" w:rsidRDefault="000956EF" w:rsidP="00DB2D55">
      <w:pPr>
        <w:pStyle w:val="Heading5"/>
        <w:spacing w:before="0" w:line="264" w:lineRule="auto"/>
        <w:ind w:left="142" w:firstLine="0"/>
        <w:rPr>
          <w:rFonts w:ascii="Bookman Old Style" w:hAnsi="Bookman Old Style"/>
          <w:color w:val="auto"/>
          <w:sz w:val="24"/>
          <w:szCs w:val="24"/>
        </w:rPr>
      </w:pPr>
    </w:p>
    <w:p w:rsidR="00544F6F" w:rsidRPr="00394693" w:rsidRDefault="00544F6F" w:rsidP="00DB2D55">
      <w:pPr>
        <w:numPr>
          <w:ilvl w:val="0"/>
          <w:numId w:val="164"/>
        </w:numPr>
        <w:pBdr>
          <w:top w:val="nil"/>
          <w:left w:val="nil"/>
          <w:bottom w:val="nil"/>
          <w:right w:val="nil"/>
          <w:between w:val="nil"/>
        </w:pBdr>
        <w:tabs>
          <w:tab w:val="left" w:pos="567"/>
        </w:tabs>
        <w:spacing w:line="264" w:lineRule="auto"/>
        <w:ind w:left="567"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Ketentuan Khusus Cagar Budaya  sebagaimana dimaksud dalam Pasal 44 huruf  d seluas 105,44 </w:t>
      </w:r>
      <w:r w:rsidR="00AE25A8" w:rsidRPr="00394693">
        <w:rPr>
          <w:rFonts w:ascii="Bookman Old Style" w:eastAsia="Bookman Old Style" w:hAnsi="Bookman Old Style" w:cs="Bookman Old Style"/>
        </w:rPr>
        <w:t xml:space="preserve">(seratus lima koma empat puluh empat) </w:t>
      </w:r>
      <w:r w:rsidRPr="00394693">
        <w:rPr>
          <w:rFonts w:ascii="Bookman Old Style" w:eastAsia="Bookman Old Style" w:hAnsi="Bookman Old Style" w:cs="Bookman Old Style"/>
        </w:rPr>
        <w:t>hektar meliputi:</w:t>
      </w:r>
    </w:p>
    <w:p w:rsidR="00544F6F" w:rsidRPr="00394693" w:rsidRDefault="00544F6F" w:rsidP="00DB2D55">
      <w:pPr>
        <w:numPr>
          <w:ilvl w:val="0"/>
          <w:numId w:val="168"/>
        </w:numPr>
        <w:pBdr>
          <w:top w:val="nil"/>
          <w:left w:val="nil"/>
          <w:bottom w:val="nil"/>
          <w:right w:val="nil"/>
          <w:between w:val="nil"/>
        </w:pBdr>
        <w:spacing w:line="264" w:lineRule="auto"/>
        <w:ind w:left="993" w:hanging="426"/>
        <w:jc w:val="both"/>
        <w:rPr>
          <w:rFonts w:ascii="Bookman Old Style" w:eastAsia="Bookman Old Style" w:hAnsi="Bookman Old Style" w:cs="Bookman Old Style"/>
        </w:rPr>
      </w:pPr>
      <w:r w:rsidRPr="00394693">
        <w:rPr>
          <w:rFonts w:ascii="Bookman Old Style" w:eastAsia="Bookman Old Style" w:hAnsi="Bookman Old Style" w:cs="Bookman Old Style"/>
          <w:lang w:val="en-US"/>
        </w:rPr>
        <w:t>Bangunan Sejarah; dan</w:t>
      </w:r>
    </w:p>
    <w:p w:rsidR="00544F6F" w:rsidRPr="00394693" w:rsidRDefault="00544F6F" w:rsidP="00DB2D55">
      <w:pPr>
        <w:numPr>
          <w:ilvl w:val="0"/>
          <w:numId w:val="168"/>
        </w:numPr>
        <w:pBdr>
          <w:top w:val="nil"/>
          <w:left w:val="nil"/>
          <w:bottom w:val="nil"/>
          <w:right w:val="nil"/>
          <w:between w:val="nil"/>
        </w:pBdr>
        <w:spacing w:line="264" w:lineRule="auto"/>
        <w:ind w:left="993" w:hanging="426"/>
        <w:jc w:val="both"/>
        <w:rPr>
          <w:rFonts w:ascii="Bookman Old Style" w:eastAsia="Bookman Old Style" w:hAnsi="Bookman Old Style" w:cs="Bookman Old Style"/>
        </w:rPr>
      </w:pPr>
      <w:r w:rsidRPr="00394693">
        <w:rPr>
          <w:rFonts w:ascii="Bookman Old Style" w:eastAsia="Bookman Old Style" w:hAnsi="Bookman Old Style" w:cs="Bookman Old Style"/>
          <w:lang w:val="en-US"/>
        </w:rPr>
        <w:t>Situs Sambungmacan.</w:t>
      </w:r>
    </w:p>
    <w:p w:rsidR="00544F6F" w:rsidRPr="00394693" w:rsidRDefault="00544F6F" w:rsidP="00DB2D55">
      <w:pPr>
        <w:numPr>
          <w:ilvl w:val="0"/>
          <w:numId w:val="164"/>
        </w:numPr>
        <w:pBdr>
          <w:top w:val="nil"/>
          <w:left w:val="nil"/>
          <w:bottom w:val="nil"/>
          <w:right w:val="nil"/>
          <w:between w:val="nil"/>
        </w:pBdr>
        <w:tabs>
          <w:tab w:val="left" w:pos="567"/>
        </w:tabs>
        <w:spacing w:line="264" w:lineRule="auto"/>
        <w:ind w:left="567"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Ketentuan Khusus Cagar Budaya  sebagaimana dimaksud ayat (1) merupakan ketentuan khusus dengan zona utama:</w:t>
      </w:r>
    </w:p>
    <w:p w:rsidR="00544F6F" w:rsidRPr="00394693" w:rsidRDefault="00544F6F" w:rsidP="00DB2D55">
      <w:pPr>
        <w:numPr>
          <w:ilvl w:val="0"/>
          <w:numId w:val="169"/>
        </w:numPr>
        <w:pBdr>
          <w:top w:val="nil"/>
          <w:left w:val="nil"/>
          <w:bottom w:val="nil"/>
          <w:right w:val="nil"/>
          <w:between w:val="nil"/>
        </w:pBdr>
        <w:tabs>
          <w:tab w:val="left" w:pos="567"/>
        </w:tabs>
        <w:spacing w:line="264" w:lineRule="auto"/>
        <w:ind w:left="965"/>
        <w:jc w:val="both"/>
        <w:rPr>
          <w:rFonts w:ascii="Bookman Old Style" w:eastAsia="Bookman Old Style" w:hAnsi="Bookman Old Style" w:cs="Bookman Old Style"/>
        </w:rPr>
      </w:pPr>
      <w:r w:rsidRPr="00394693">
        <w:rPr>
          <w:rFonts w:ascii="Bookman Old Style" w:eastAsia="Bookman Old Style" w:hAnsi="Bookman Old Style" w:cs="Bookman Old Style"/>
        </w:rPr>
        <w:t>Zona Perkantoran (KT);</w:t>
      </w:r>
    </w:p>
    <w:p w:rsidR="00544F6F" w:rsidRPr="00394693" w:rsidRDefault="00544F6F" w:rsidP="00DB2D55">
      <w:pPr>
        <w:numPr>
          <w:ilvl w:val="0"/>
          <w:numId w:val="169"/>
        </w:numPr>
        <w:pBdr>
          <w:top w:val="nil"/>
          <w:left w:val="nil"/>
          <w:bottom w:val="nil"/>
          <w:right w:val="nil"/>
          <w:between w:val="nil"/>
        </w:pBdr>
        <w:tabs>
          <w:tab w:val="left" w:pos="567"/>
        </w:tabs>
        <w:spacing w:line="264" w:lineRule="auto"/>
        <w:ind w:left="965"/>
        <w:jc w:val="both"/>
        <w:rPr>
          <w:rFonts w:ascii="Bookman Old Style" w:eastAsia="Bookman Old Style" w:hAnsi="Bookman Old Style" w:cs="Bookman Old Style"/>
        </w:rPr>
      </w:pPr>
      <w:r w:rsidRPr="00394693">
        <w:rPr>
          <w:rFonts w:ascii="Bookman Old Style" w:eastAsia="Bookman Old Style" w:hAnsi="Bookman Old Style" w:cs="Bookman Old Style"/>
        </w:rPr>
        <w:t>Zona Perlindungan Setempat (PS); dan</w:t>
      </w:r>
    </w:p>
    <w:p w:rsidR="00544F6F" w:rsidRPr="00394693" w:rsidRDefault="00544F6F" w:rsidP="00DB2D55">
      <w:pPr>
        <w:numPr>
          <w:ilvl w:val="0"/>
          <w:numId w:val="169"/>
        </w:numPr>
        <w:pBdr>
          <w:top w:val="nil"/>
          <w:left w:val="nil"/>
          <w:bottom w:val="nil"/>
          <w:right w:val="nil"/>
          <w:between w:val="nil"/>
        </w:pBdr>
        <w:tabs>
          <w:tab w:val="left" w:pos="567"/>
        </w:tabs>
        <w:spacing w:line="264" w:lineRule="auto"/>
        <w:ind w:left="965"/>
        <w:jc w:val="both"/>
        <w:rPr>
          <w:rFonts w:ascii="Bookman Old Style" w:eastAsia="Bookman Old Style" w:hAnsi="Bookman Old Style" w:cs="Bookman Old Style"/>
        </w:rPr>
      </w:pPr>
      <w:r w:rsidRPr="00394693">
        <w:rPr>
          <w:rFonts w:ascii="Bookman Old Style" w:eastAsia="Bookman Old Style" w:hAnsi="Bookman Old Style" w:cs="Bookman Old Style"/>
        </w:rPr>
        <w:t>Sub-Zona Tanaman Pangan (P-1).</w:t>
      </w:r>
    </w:p>
    <w:p w:rsidR="00544F6F" w:rsidRPr="00394693" w:rsidRDefault="00544F6F" w:rsidP="00DB2D55">
      <w:pPr>
        <w:numPr>
          <w:ilvl w:val="0"/>
          <w:numId w:val="164"/>
        </w:numPr>
        <w:pBdr>
          <w:top w:val="nil"/>
          <w:left w:val="nil"/>
          <w:bottom w:val="nil"/>
          <w:right w:val="nil"/>
          <w:between w:val="nil"/>
        </w:pBdr>
        <w:tabs>
          <w:tab w:val="left" w:pos="567"/>
        </w:tabs>
        <w:spacing w:line="264" w:lineRule="auto"/>
        <w:ind w:left="567"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Ketentuan Khusus Cagar Budaya berupa Situs Bangunan Sejarah sebagaimana dimaksud pada ayat (1) huruf a bertampalan dengan Zona Perkantoran (KT) merupakan Kantor Kecamatan Gondang yang terdapat di SWP C Blok C.9 dengan ketentuan:</w:t>
      </w:r>
    </w:p>
    <w:p w:rsidR="00544F6F" w:rsidRPr="00394693" w:rsidRDefault="00544F6F">
      <w:pPr>
        <w:numPr>
          <w:ilvl w:val="0"/>
          <w:numId w:val="165"/>
        </w:numPr>
        <w:pBdr>
          <w:top w:val="nil"/>
          <w:left w:val="nil"/>
          <w:bottom w:val="nil"/>
          <w:right w:val="nil"/>
          <w:between w:val="nil"/>
        </w:pBdr>
        <w:tabs>
          <w:tab w:val="left" w:pos="567"/>
        </w:tabs>
        <w:spacing w:line="276" w:lineRule="auto"/>
        <w:jc w:val="both"/>
        <w:rPr>
          <w:rFonts w:ascii="Bookman Old Style" w:eastAsia="Bookman Old Style" w:hAnsi="Bookman Old Style" w:cs="Bookman Old Style"/>
        </w:rPr>
      </w:pPr>
      <w:r w:rsidRPr="00394693">
        <w:rPr>
          <w:rFonts w:ascii="Bookman Old Style" w:eastAsia="Bookman Old Style" w:hAnsi="Bookman Old Style" w:cs="Bookman Old Style"/>
        </w:rPr>
        <w:t>keaslian tampilan bangunan dan struktur bangunan tidak dapat diubah;</w:t>
      </w:r>
    </w:p>
    <w:p w:rsidR="00544F6F" w:rsidRPr="00394693" w:rsidRDefault="00544F6F" w:rsidP="00DB2D55">
      <w:pPr>
        <w:numPr>
          <w:ilvl w:val="0"/>
          <w:numId w:val="165"/>
        </w:numPr>
        <w:pBdr>
          <w:top w:val="nil"/>
          <w:left w:val="nil"/>
          <w:bottom w:val="nil"/>
          <w:right w:val="nil"/>
          <w:between w:val="nil"/>
        </w:pBdr>
        <w:tabs>
          <w:tab w:val="left" w:pos="567"/>
        </w:tabs>
        <w:spacing w:line="264" w:lineRule="auto"/>
        <w:jc w:val="both"/>
        <w:rPr>
          <w:rFonts w:ascii="Bookman Old Style" w:eastAsia="Bookman Old Style" w:hAnsi="Bookman Old Style" w:cs="Bookman Old Style"/>
        </w:rPr>
      </w:pPr>
      <w:r w:rsidRPr="00394693">
        <w:rPr>
          <w:rFonts w:ascii="Bookman Old Style" w:eastAsia="Bookman Old Style" w:hAnsi="Bookman Old Style" w:cs="Bookman Old Style"/>
        </w:rPr>
        <w:t>bangunan dan/atau lingkungan cagar budaya dapat dikembangkan untuk kegiatan pariwisata;</w:t>
      </w:r>
    </w:p>
    <w:p w:rsidR="00544F6F" w:rsidRPr="00394693" w:rsidRDefault="00544F6F" w:rsidP="00DB2D55">
      <w:pPr>
        <w:numPr>
          <w:ilvl w:val="0"/>
          <w:numId w:val="165"/>
        </w:numPr>
        <w:pBdr>
          <w:top w:val="nil"/>
          <w:left w:val="nil"/>
          <w:bottom w:val="nil"/>
          <w:right w:val="nil"/>
          <w:between w:val="nil"/>
        </w:pBdr>
        <w:tabs>
          <w:tab w:val="left" w:pos="567"/>
        </w:tabs>
        <w:spacing w:line="264" w:lineRule="auto"/>
        <w:jc w:val="both"/>
        <w:rPr>
          <w:rFonts w:ascii="Bookman Old Style" w:eastAsia="Bookman Old Style" w:hAnsi="Bookman Old Style" w:cs="Bookman Old Style"/>
        </w:rPr>
      </w:pPr>
      <w:r w:rsidRPr="00394693">
        <w:rPr>
          <w:rFonts w:ascii="Bookman Old Style" w:eastAsia="Bookman Old Style" w:hAnsi="Bookman Old Style" w:cs="Bookman Old Style"/>
        </w:rPr>
        <w:t>pengembangan kawasan cagar budaya atau adat dikembangkan selaras dengan kearifan lokal dan budaya masyarakat setempat;</w:t>
      </w:r>
    </w:p>
    <w:p w:rsidR="00544F6F" w:rsidRPr="00394693" w:rsidRDefault="00544F6F" w:rsidP="00DB2D55">
      <w:pPr>
        <w:numPr>
          <w:ilvl w:val="0"/>
          <w:numId w:val="165"/>
        </w:numPr>
        <w:pBdr>
          <w:top w:val="nil"/>
          <w:left w:val="nil"/>
          <w:bottom w:val="nil"/>
          <w:right w:val="nil"/>
          <w:between w:val="nil"/>
        </w:pBdr>
        <w:tabs>
          <w:tab w:val="left" w:pos="567"/>
        </w:tabs>
        <w:spacing w:line="264" w:lineRule="auto"/>
        <w:jc w:val="both"/>
        <w:rPr>
          <w:rFonts w:ascii="Bookman Old Style" w:eastAsia="Bookman Old Style" w:hAnsi="Bookman Old Style" w:cs="Bookman Old Style"/>
        </w:rPr>
      </w:pPr>
      <w:r w:rsidRPr="00394693">
        <w:rPr>
          <w:rFonts w:ascii="Bookman Old Style" w:eastAsia="Bookman Old Style" w:hAnsi="Bookman Old Style" w:cs="Bookman Old Style"/>
        </w:rPr>
        <w:t>pemberian insentif untuk pengembangan cagar budaya agar tetap lestari dan berkarakter diatur lebih lanjut dalam Peraturan Bupati tersendiri; dan</w:t>
      </w:r>
    </w:p>
    <w:p w:rsidR="00544F6F" w:rsidRPr="00394693" w:rsidRDefault="00544F6F" w:rsidP="00DB2D55">
      <w:pPr>
        <w:numPr>
          <w:ilvl w:val="0"/>
          <w:numId w:val="165"/>
        </w:numPr>
        <w:pBdr>
          <w:top w:val="nil"/>
          <w:left w:val="nil"/>
          <w:bottom w:val="nil"/>
          <w:right w:val="nil"/>
          <w:between w:val="nil"/>
        </w:pBdr>
        <w:tabs>
          <w:tab w:val="left" w:pos="567"/>
        </w:tabs>
        <w:spacing w:line="264" w:lineRule="auto"/>
        <w:jc w:val="both"/>
        <w:rPr>
          <w:rFonts w:ascii="Bookman Old Style" w:eastAsia="Bookman Old Style" w:hAnsi="Bookman Old Style" w:cs="Bookman Old Style"/>
        </w:rPr>
      </w:pPr>
      <w:r w:rsidRPr="00394693">
        <w:rPr>
          <w:rFonts w:ascii="Bookman Old Style" w:eastAsia="Bookman Old Style" w:hAnsi="Bookman Old Style" w:cs="Bookman Old Style"/>
        </w:rPr>
        <w:t>pengembangan dan pemanfaatan wajib mendapatkan rekomendasi dari tim ahli cagar budaya.</w:t>
      </w:r>
    </w:p>
    <w:p w:rsidR="00544F6F" w:rsidRPr="00394693" w:rsidRDefault="00544F6F" w:rsidP="00DB2D55">
      <w:pPr>
        <w:numPr>
          <w:ilvl w:val="0"/>
          <w:numId w:val="164"/>
        </w:numPr>
        <w:pBdr>
          <w:top w:val="nil"/>
          <w:left w:val="nil"/>
          <w:bottom w:val="nil"/>
          <w:right w:val="nil"/>
          <w:between w:val="nil"/>
        </w:pBdr>
        <w:tabs>
          <w:tab w:val="left" w:pos="567"/>
        </w:tabs>
        <w:spacing w:line="264" w:lineRule="auto"/>
        <w:ind w:left="567"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 xml:space="preserve">Ketentuan Khusus Cagar Budaya berupa Situs Sambungmacan sebagaimana dimaksud pada ayat (3) huruf b bertampalan dengan Zona Perlindungan Setempat (PS) dan Sub-Zona Tanaman Pangan (P-1) merupakan Situs Sambungmacan yang terdapat di: </w:t>
      </w:r>
    </w:p>
    <w:p w:rsidR="00544F6F" w:rsidRPr="00394693" w:rsidRDefault="00544F6F" w:rsidP="00DB2D55">
      <w:pPr>
        <w:numPr>
          <w:ilvl w:val="0"/>
          <w:numId w:val="167"/>
        </w:numPr>
        <w:tabs>
          <w:tab w:val="left" w:pos="567"/>
        </w:tabs>
        <w:spacing w:line="264" w:lineRule="auto"/>
        <w:ind w:left="993"/>
        <w:jc w:val="both"/>
        <w:rPr>
          <w:rFonts w:ascii="Bookman Old Style" w:eastAsia="Bookman Old Style" w:hAnsi="Bookman Old Style" w:cs="Bookman Old Style"/>
        </w:rPr>
      </w:pPr>
      <w:r w:rsidRPr="00394693">
        <w:rPr>
          <w:rFonts w:ascii="Bookman Old Style" w:eastAsia="Bookman Old Style" w:hAnsi="Bookman Old Style" w:cs="Bookman Old Style"/>
        </w:rPr>
        <w:t>SWP A Blok A.1 dan Blok A.3; dan</w:t>
      </w:r>
    </w:p>
    <w:p w:rsidR="00544F6F" w:rsidRPr="00394693" w:rsidRDefault="00544F6F" w:rsidP="00DB2D55">
      <w:pPr>
        <w:numPr>
          <w:ilvl w:val="0"/>
          <w:numId w:val="167"/>
        </w:numPr>
        <w:tabs>
          <w:tab w:val="left" w:pos="567"/>
        </w:tabs>
        <w:spacing w:line="264" w:lineRule="auto"/>
        <w:ind w:left="993"/>
        <w:jc w:val="both"/>
        <w:rPr>
          <w:rFonts w:ascii="Bookman Old Style" w:eastAsia="Bookman Old Style" w:hAnsi="Bookman Old Style" w:cs="Bookman Old Style"/>
        </w:rPr>
      </w:pPr>
      <w:r w:rsidRPr="00394693">
        <w:rPr>
          <w:rFonts w:ascii="Bookman Old Style" w:eastAsia="Bookman Old Style" w:hAnsi="Bookman Old Style" w:cs="Bookman Old Style"/>
        </w:rPr>
        <w:t>SWP B Blok B.1, Blok B.3, Blok B.4, Blok B.6.</w:t>
      </w:r>
    </w:p>
    <w:p w:rsidR="00544F6F" w:rsidRPr="00394693" w:rsidRDefault="00544F6F" w:rsidP="00DB2D55">
      <w:pPr>
        <w:numPr>
          <w:ilvl w:val="0"/>
          <w:numId w:val="164"/>
        </w:numPr>
        <w:pBdr>
          <w:top w:val="nil"/>
          <w:left w:val="nil"/>
          <w:bottom w:val="nil"/>
          <w:right w:val="nil"/>
          <w:between w:val="nil"/>
        </w:pBdr>
        <w:tabs>
          <w:tab w:val="left" w:pos="567"/>
        </w:tabs>
        <w:spacing w:line="264" w:lineRule="auto"/>
        <w:ind w:left="567"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Ketentuan Khusus Cagar Budaya Situs Sambungmacan yang bertampalan dengan Zona Perlindungan Setempat (PS) sebagaimana dimaksud pada ayat (4) dengan ketentuan:</w:t>
      </w:r>
    </w:p>
    <w:p w:rsidR="00544F6F" w:rsidRPr="00394693" w:rsidRDefault="00544F6F" w:rsidP="00DB2D55">
      <w:pPr>
        <w:numPr>
          <w:ilvl w:val="0"/>
          <w:numId w:val="166"/>
        </w:numPr>
        <w:pBdr>
          <w:top w:val="nil"/>
          <w:left w:val="nil"/>
          <w:bottom w:val="nil"/>
          <w:right w:val="nil"/>
          <w:between w:val="nil"/>
        </w:pBdr>
        <w:tabs>
          <w:tab w:val="left" w:pos="567"/>
        </w:tabs>
        <w:spacing w:line="264" w:lineRule="auto"/>
        <w:jc w:val="both"/>
        <w:rPr>
          <w:rFonts w:ascii="Bookman Old Style" w:eastAsia="Bookman Old Style" w:hAnsi="Bookman Old Style" w:cs="Bookman Old Style"/>
        </w:rPr>
      </w:pPr>
      <w:r w:rsidRPr="00394693">
        <w:rPr>
          <w:rFonts w:ascii="Bookman Old Style" w:eastAsia="Bookman Old Style" w:hAnsi="Bookman Old Style" w:cs="Bookman Old Style"/>
        </w:rPr>
        <w:t>dilakukan tindakan preservasi dan mitigasi untuk memperlambat laju kerusakan sempadan sungai; dan</w:t>
      </w:r>
    </w:p>
    <w:p w:rsidR="00544F6F" w:rsidRPr="00394693" w:rsidRDefault="00544F6F" w:rsidP="00DB2D55">
      <w:pPr>
        <w:numPr>
          <w:ilvl w:val="0"/>
          <w:numId w:val="166"/>
        </w:numPr>
        <w:pBdr>
          <w:top w:val="nil"/>
          <w:left w:val="nil"/>
          <w:bottom w:val="nil"/>
          <w:right w:val="nil"/>
          <w:between w:val="nil"/>
        </w:pBdr>
        <w:tabs>
          <w:tab w:val="left" w:pos="567"/>
        </w:tabs>
        <w:spacing w:line="264" w:lineRule="auto"/>
        <w:jc w:val="both"/>
        <w:rPr>
          <w:rFonts w:ascii="Bookman Old Style" w:eastAsia="Bookman Old Style" w:hAnsi="Bookman Old Style" w:cs="Bookman Old Style"/>
        </w:rPr>
      </w:pPr>
      <w:r w:rsidRPr="00394693">
        <w:rPr>
          <w:rFonts w:ascii="Bookman Old Style" w:eastAsia="Bookman Old Style" w:hAnsi="Bookman Old Style" w:cs="Bookman Old Style"/>
        </w:rPr>
        <w:t>pengembangan dan pemanfaatan wajib mendapatkan rekomendasi dari tim ahli Balai Pelestarian Situs Manusia Purba Sangiran.</w:t>
      </w:r>
    </w:p>
    <w:p w:rsidR="00544F6F" w:rsidRPr="00394693" w:rsidRDefault="00544F6F" w:rsidP="00DB2D55">
      <w:pPr>
        <w:numPr>
          <w:ilvl w:val="0"/>
          <w:numId w:val="164"/>
        </w:numPr>
        <w:pBdr>
          <w:top w:val="nil"/>
          <w:left w:val="nil"/>
          <w:bottom w:val="nil"/>
          <w:right w:val="nil"/>
          <w:between w:val="nil"/>
        </w:pBdr>
        <w:tabs>
          <w:tab w:val="left" w:pos="567"/>
        </w:tabs>
        <w:spacing w:line="264" w:lineRule="auto"/>
        <w:ind w:left="567"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Ketentuan Khusus Cagar Budaya Situs Sambungmacan yang bertampalan dengan Sub-Zona Tanaman Pangan (P-1) sebagaimana dimaksud pada ayat (4) dengan ketentuan:</w:t>
      </w:r>
    </w:p>
    <w:p w:rsidR="00544F6F" w:rsidRPr="00394693" w:rsidRDefault="00544F6F" w:rsidP="00DB2D55">
      <w:pPr>
        <w:numPr>
          <w:ilvl w:val="0"/>
          <w:numId w:val="170"/>
        </w:numPr>
        <w:pBdr>
          <w:top w:val="nil"/>
          <w:left w:val="nil"/>
          <w:bottom w:val="nil"/>
          <w:right w:val="nil"/>
          <w:between w:val="nil"/>
        </w:pBdr>
        <w:tabs>
          <w:tab w:val="left" w:pos="567"/>
        </w:tabs>
        <w:spacing w:line="264" w:lineRule="auto"/>
        <w:ind w:left="993" w:hanging="426"/>
        <w:jc w:val="both"/>
        <w:rPr>
          <w:rFonts w:ascii="Bookman Old Style" w:eastAsia="Bookman Old Style" w:hAnsi="Bookman Old Style" w:cs="Bookman Old Style"/>
        </w:rPr>
      </w:pPr>
      <w:r w:rsidRPr="00394693">
        <w:rPr>
          <w:rFonts w:ascii="Bookman Old Style" w:eastAsia="Bookman Old Style" w:hAnsi="Bookman Old Style" w:cs="Bookman Old Style"/>
        </w:rPr>
        <w:t>kegiatan pemanfaatan ruang tidak merusak jaringan irigasi teknis; dan</w:t>
      </w:r>
    </w:p>
    <w:p w:rsidR="00544F6F" w:rsidRPr="00394693" w:rsidRDefault="00544F6F" w:rsidP="00DB2D55">
      <w:pPr>
        <w:pStyle w:val="ListParagraph"/>
        <w:numPr>
          <w:ilvl w:val="0"/>
          <w:numId w:val="170"/>
        </w:numPr>
        <w:spacing w:line="264" w:lineRule="auto"/>
        <w:ind w:left="993" w:hanging="426"/>
        <w:jc w:val="both"/>
        <w:rPr>
          <w:rFonts w:ascii="Bookman Old Style" w:eastAsia="Bookman Old Style" w:hAnsi="Bookman Old Style" w:cs="Bookman Old Style"/>
        </w:rPr>
      </w:pPr>
      <w:r w:rsidRPr="00394693">
        <w:rPr>
          <w:rFonts w:ascii="Bookman Old Style" w:eastAsia="Bookman Old Style" w:hAnsi="Bookman Old Style" w:cs="Bookman Old Style"/>
        </w:rPr>
        <w:t>pengembangan dan pemanfaatan selain kegiatan pertanian wajib mendapatkan rekomendasi dari tim ahli Balai Pelestarian Situs Manusia Purba Sangiran.</w:t>
      </w:r>
    </w:p>
    <w:p w:rsidR="000956EF" w:rsidRPr="00394693" w:rsidRDefault="00544F6F" w:rsidP="00DB2D55">
      <w:pPr>
        <w:numPr>
          <w:ilvl w:val="0"/>
          <w:numId w:val="164"/>
        </w:numPr>
        <w:pBdr>
          <w:top w:val="nil"/>
          <w:left w:val="nil"/>
          <w:bottom w:val="nil"/>
          <w:right w:val="nil"/>
          <w:between w:val="nil"/>
        </w:pBdr>
        <w:tabs>
          <w:tab w:val="left" w:pos="567"/>
        </w:tabs>
        <w:spacing w:line="264" w:lineRule="auto"/>
        <w:ind w:left="567" w:hanging="567"/>
        <w:jc w:val="both"/>
        <w:rPr>
          <w:rFonts w:ascii="Bookman Old Style" w:hAnsi="Bookman Old Style"/>
        </w:rPr>
      </w:pPr>
      <w:r w:rsidRPr="00394693">
        <w:rPr>
          <w:rFonts w:ascii="Bookman Old Style" w:eastAsia="Bookman Old Style" w:hAnsi="Bookman Old Style" w:cs="Bookman Old Style"/>
        </w:rPr>
        <w:t>Ketentuan Khusus Cagar Budaya sebagaimana dimaksud pada ayat (1) digambarkan dalam peta dengan ketelitian geometri dan ketelitian detail informasi skala 1:5.000</w:t>
      </w:r>
      <w:r w:rsidR="009B4617">
        <w:rPr>
          <w:rFonts w:ascii="Bookman Old Style" w:eastAsia="Bookman Old Style" w:hAnsi="Bookman Old Style" w:cs="Bookman Old Style"/>
        </w:rPr>
        <w:t xml:space="preserve"> </w:t>
      </w:r>
      <w:r w:rsidR="009B4617" w:rsidRPr="00394693">
        <w:rPr>
          <w:rFonts w:ascii="Bookman Old Style" w:eastAsia="Bookman Old Style" w:hAnsi="Bookman Old Style" w:cs="Bookman Old Style"/>
        </w:rPr>
        <w:t>(satu banding lima ribu)</w:t>
      </w:r>
      <w:r w:rsidRPr="00394693">
        <w:rPr>
          <w:rFonts w:ascii="Bookman Old Style" w:eastAsia="Bookman Old Style" w:hAnsi="Bookman Old Style" w:cs="Bookman Old Style"/>
        </w:rPr>
        <w:t xml:space="preserve"> sebagaimana tercantum dalam Lampiran IX yang merupakan bagian tidak terpisahkan dari Peraturan Bupati ini</w:t>
      </w:r>
      <w:r w:rsidR="00447620" w:rsidRPr="00394693">
        <w:rPr>
          <w:rFonts w:ascii="Bookman Old Style" w:hAnsi="Bookman Old Style"/>
        </w:rPr>
        <w:t>.</w:t>
      </w:r>
    </w:p>
    <w:p w:rsidR="000956EF" w:rsidRPr="00394693" w:rsidRDefault="000956EF">
      <w:pPr>
        <w:pStyle w:val="Heading7"/>
        <w:numPr>
          <w:ilvl w:val="0"/>
          <w:numId w:val="90"/>
        </w:numPr>
        <w:spacing w:before="0" w:line="276" w:lineRule="auto"/>
        <w:rPr>
          <w:rFonts w:cs="Courier New"/>
          <w:i/>
          <w:color w:val="auto"/>
          <w:lang w:val="id-ID"/>
        </w:rPr>
      </w:pPr>
    </w:p>
    <w:p w:rsidR="000956EF" w:rsidRPr="00394693" w:rsidRDefault="000956EF" w:rsidP="00A01C4C">
      <w:pPr>
        <w:pStyle w:val="Heading8"/>
        <w:spacing w:before="0" w:line="276" w:lineRule="auto"/>
        <w:rPr>
          <w:rFonts w:ascii="Bookman Old Style" w:hAnsi="Bookman Old Style"/>
          <w:color w:val="auto"/>
          <w:sz w:val="24"/>
          <w:szCs w:val="24"/>
        </w:rPr>
      </w:pPr>
      <w:r w:rsidRPr="00394693">
        <w:rPr>
          <w:rFonts w:ascii="Bookman Old Style" w:hAnsi="Bookman Old Style"/>
          <w:color w:val="auto"/>
          <w:sz w:val="24"/>
          <w:szCs w:val="24"/>
        </w:rPr>
        <w:t>Ketentuan</w:t>
      </w:r>
      <w:r w:rsidRPr="00394693">
        <w:rPr>
          <w:rFonts w:ascii="Bookman Old Style" w:hAnsi="Bookman Old Style"/>
          <w:color w:val="auto"/>
          <w:sz w:val="24"/>
          <w:szCs w:val="24"/>
          <w:lang w:val="id-ID"/>
        </w:rPr>
        <w:t xml:space="preserve"> Khusus</w:t>
      </w:r>
      <w:r w:rsidRPr="00394693">
        <w:rPr>
          <w:rFonts w:ascii="Bookman Old Style" w:hAnsi="Bookman Old Style"/>
          <w:color w:val="auto"/>
          <w:sz w:val="24"/>
          <w:szCs w:val="24"/>
        </w:rPr>
        <w:t xml:space="preserve"> </w:t>
      </w:r>
      <w:r w:rsidR="00447620" w:rsidRPr="00394693">
        <w:rPr>
          <w:rFonts w:ascii="Bookman Old Style" w:hAnsi="Bookman Old Style"/>
          <w:color w:val="auto"/>
          <w:sz w:val="24"/>
          <w:szCs w:val="24"/>
        </w:rPr>
        <w:t xml:space="preserve">Kawasan </w:t>
      </w:r>
      <w:r w:rsidRPr="00394693">
        <w:rPr>
          <w:rFonts w:ascii="Bookman Old Style" w:hAnsi="Bookman Old Style"/>
          <w:color w:val="auto"/>
          <w:sz w:val="24"/>
          <w:szCs w:val="24"/>
        </w:rPr>
        <w:t>Sempadan</w:t>
      </w:r>
    </w:p>
    <w:p w:rsidR="00A01C4C" w:rsidRPr="00394693" w:rsidRDefault="00A01C4C" w:rsidP="00A01C4C">
      <w:pPr>
        <w:rPr>
          <w:lang w:val="en-US"/>
        </w:rPr>
      </w:pPr>
    </w:p>
    <w:p w:rsidR="000956EF" w:rsidRPr="00394693" w:rsidRDefault="000956EF" w:rsidP="00A01C4C">
      <w:pPr>
        <w:pStyle w:val="Heading5"/>
        <w:spacing w:before="0" w:line="276" w:lineRule="auto"/>
        <w:ind w:left="142" w:firstLine="0"/>
        <w:rPr>
          <w:rFonts w:ascii="Bookman Old Style" w:hAnsi="Bookman Old Style"/>
          <w:color w:val="auto"/>
          <w:sz w:val="24"/>
          <w:szCs w:val="24"/>
        </w:rPr>
      </w:pPr>
    </w:p>
    <w:p w:rsidR="000956EF" w:rsidRPr="00394693" w:rsidRDefault="00447620">
      <w:pPr>
        <w:pStyle w:val="ListParagraph"/>
        <w:numPr>
          <w:ilvl w:val="0"/>
          <w:numId w:val="96"/>
        </w:numPr>
        <w:tabs>
          <w:tab w:val="left" w:pos="567"/>
        </w:tabs>
        <w:spacing w:line="276" w:lineRule="auto"/>
        <w:ind w:left="567" w:hanging="567"/>
        <w:contextualSpacing w:val="0"/>
        <w:jc w:val="both"/>
        <w:rPr>
          <w:rFonts w:ascii="Bookman Old Style" w:hAnsi="Bookman Old Style"/>
        </w:rPr>
      </w:pPr>
      <w:r w:rsidRPr="00394693">
        <w:rPr>
          <w:rFonts w:ascii="Bookman Old Style" w:hAnsi="Bookman Old Style"/>
        </w:rPr>
        <w:t xml:space="preserve">Ketentuan Khusus Kawasan Sempadan </w:t>
      </w:r>
      <w:r w:rsidR="000956EF" w:rsidRPr="00394693">
        <w:rPr>
          <w:rFonts w:ascii="Bookman Old Style" w:hAnsi="Bookman Old Style"/>
        </w:rPr>
        <w:t xml:space="preserve">sebagaimana </w:t>
      </w:r>
      <w:r w:rsidR="00EE0ADA" w:rsidRPr="00394693">
        <w:rPr>
          <w:rFonts w:ascii="Bookman Old Style" w:hAnsi="Bookman Old Style"/>
        </w:rPr>
        <w:t xml:space="preserve">dimaksud </w:t>
      </w:r>
      <w:r w:rsidR="007018DE" w:rsidRPr="00394693">
        <w:rPr>
          <w:rFonts w:ascii="Bookman Old Style" w:hAnsi="Bookman Old Style"/>
        </w:rPr>
        <w:t>dalam Pasal</w:t>
      </w:r>
      <w:r w:rsidR="00EE0ADA" w:rsidRPr="00394693">
        <w:rPr>
          <w:rFonts w:ascii="Bookman Old Style" w:hAnsi="Bookman Old Style"/>
        </w:rPr>
        <w:t xml:space="preserve"> 44 huruf </w:t>
      </w:r>
      <w:r w:rsidR="000956EF" w:rsidRPr="00394693">
        <w:rPr>
          <w:rFonts w:ascii="Bookman Old Style" w:hAnsi="Bookman Old Style"/>
        </w:rPr>
        <w:t xml:space="preserve"> e </w:t>
      </w:r>
      <w:r w:rsidR="00B17C7E" w:rsidRPr="00394693">
        <w:rPr>
          <w:rFonts w:ascii="Bookman Old Style" w:hAnsi="Bookman Old Style"/>
        </w:rPr>
        <w:t xml:space="preserve">seluas </w:t>
      </w:r>
      <w:r w:rsidR="000D62EA" w:rsidRPr="00394693">
        <w:rPr>
          <w:rFonts w:ascii="Bookman Old Style" w:hAnsi="Bookman Old Style"/>
        </w:rPr>
        <w:t>104,01</w:t>
      </w:r>
      <w:r w:rsidR="00B17C7E" w:rsidRPr="00394693">
        <w:rPr>
          <w:rFonts w:ascii="Bookman Old Style" w:hAnsi="Bookman Old Style"/>
        </w:rPr>
        <w:t xml:space="preserve"> (</w:t>
      </w:r>
      <w:r w:rsidR="000D62EA" w:rsidRPr="00394693">
        <w:rPr>
          <w:rFonts w:ascii="Bookman Old Style" w:hAnsi="Bookman Old Style"/>
        </w:rPr>
        <w:t>serratus empat koma nol satu</w:t>
      </w:r>
      <w:r w:rsidR="00B17C7E" w:rsidRPr="00394693">
        <w:rPr>
          <w:rFonts w:ascii="Bookman Old Style" w:hAnsi="Bookman Old Style"/>
        </w:rPr>
        <w:t xml:space="preserve">) Hektar, </w:t>
      </w:r>
      <w:r w:rsidR="00F25855" w:rsidRPr="00394693">
        <w:rPr>
          <w:rFonts w:ascii="Bookman Old Style" w:hAnsi="Bookman Old Style"/>
        </w:rPr>
        <w:t>berupa sempadan sungai</w:t>
      </w:r>
      <w:r w:rsidR="00B17C7E" w:rsidRPr="00394693">
        <w:rPr>
          <w:rFonts w:ascii="Bookman Old Style" w:hAnsi="Bookman Old Style"/>
        </w:rPr>
        <w:t xml:space="preserve"> yang terdapat di:</w:t>
      </w:r>
    </w:p>
    <w:p w:rsidR="00B17C7E" w:rsidRPr="00394693" w:rsidRDefault="00B17C7E">
      <w:pPr>
        <w:pStyle w:val="ListParagraph"/>
        <w:numPr>
          <w:ilvl w:val="0"/>
          <w:numId w:val="123"/>
        </w:numPr>
        <w:spacing w:line="276" w:lineRule="auto"/>
        <w:ind w:left="993" w:hanging="426"/>
        <w:contextualSpacing w:val="0"/>
        <w:jc w:val="both"/>
        <w:rPr>
          <w:rFonts w:ascii="Bookman Old Style" w:hAnsi="Bookman Old Style" w:cs="Courier New"/>
          <w:lang w:val="id-ID"/>
        </w:rPr>
      </w:pPr>
      <w:r w:rsidRPr="00394693">
        <w:rPr>
          <w:rFonts w:ascii="Bookman Old Style" w:hAnsi="Bookman Old Style" w:cs="Courier New"/>
          <w:lang w:val="id-ID"/>
        </w:rPr>
        <w:t>SWP A Blok A.1, Blok A.3, Blok A.6, Blok A.7</w:t>
      </w:r>
      <w:r w:rsidRPr="00394693">
        <w:rPr>
          <w:rFonts w:ascii="Bookman Old Style" w:hAnsi="Bookman Old Style" w:cs="Courier New"/>
        </w:rPr>
        <w:t xml:space="preserve">, </w:t>
      </w:r>
      <w:r w:rsidRPr="00394693">
        <w:rPr>
          <w:rFonts w:ascii="Bookman Old Style" w:hAnsi="Bookman Old Style" w:cs="Courier New"/>
          <w:lang w:val="id-ID"/>
        </w:rPr>
        <w:t>Blok A.8</w:t>
      </w:r>
      <w:r w:rsidRPr="00394693">
        <w:rPr>
          <w:rFonts w:ascii="Bookman Old Style" w:hAnsi="Bookman Old Style" w:cs="Courier New"/>
        </w:rPr>
        <w:t>;</w:t>
      </w:r>
    </w:p>
    <w:p w:rsidR="00B17C7E" w:rsidRPr="00394693" w:rsidRDefault="00B17C7E">
      <w:pPr>
        <w:pStyle w:val="ListParagraph"/>
        <w:numPr>
          <w:ilvl w:val="0"/>
          <w:numId w:val="123"/>
        </w:numPr>
        <w:spacing w:line="276" w:lineRule="auto"/>
        <w:ind w:left="993" w:hanging="426"/>
        <w:contextualSpacing w:val="0"/>
        <w:jc w:val="both"/>
        <w:rPr>
          <w:rFonts w:ascii="Bookman Old Style" w:hAnsi="Bookman Old Style" w:cs="Courier New"/>
          <w:lang w:val="id-ID"/>
        </w:rPr>
      </w:pPr>
      <w:r w:rsidRPr="00394693">
        <w:rPr>
          <w:rFonts w:ascii="Bookman Old Style" w:hAnsi="Bookman Old Style" w:cs="Courier New"/>
          <w:lang w:val="id-ID"/>
        </w:rPr>
        <w:t>SWP B Blok B.</w:t>
      </w:r>
      <w:r w:rsidRPr="00394693">
        <w:rPr>
          <w:rFonts w:ascii="Bookman Old Style" w:hAnsi="Bookman Old Style" w:cs="Courier New"/>
        </w:rPr>
        <w:t>1,</w:t>
      </w:r>
      <w:r w:rsidRPr="00394693">
        <w:rPr>
          <w:rFonts w:ascii="Bookman Old Style" w:hAnsi="Bookman Old Style" w:cs="Courier New"/>
          <w:lang w:val="id-ID"/>
        </w:rPr>
        <w:t xml:space="preserve"> Blok B.</w:t>
      </w:r>
      <w:r w:rsidRPr="00394693">
        <w:rPr>
          <w:rFonts w:ascii="Bookman Old Style" w:hAnsi="Bookman Old Style" w:cs="Courier New"/>
        </w:rPr>
        <w:t>3,</w:t>
      </w:r>
      <w:r w:rsidRPr="00394693">
        <w:rPr>
          <w:rFonts w:ascii="Bookman Old Style" w:hAnsi="Bookman Old Style" w:cs="Courier New"/>
          <w:lang w:val="id-ID"/>
        </w:rPr>
        <w:t xml:space="preserve"> Blok B.</w:t>
      </w:r>
      <w:r w:rsidRPr="00394693">
        <w:rPr>
          <w:rFonts w:ascii="Bookman Old Style" w:hAnsi="Bookman Old Style" w:cs="Courier New"/>
        </w:rPr>
        <w:t xml:space="preserve">4, </w:t>
      </w:r>
      <w:r w:rsidRPr="00394693">
        <w:rPr>
          <w:rFonts w:ascii="Bookman Old Style" w:hAnsi="Bookman Old Style" w:cs="Courier New"/>
          <w:lang w:val="id-ID"/>
        </w:rPr>
        <w:t>Blok B.</w:t>
      </w:r>
      <w:r w:rsidRPr="00394693">
        <w:rPr>
          <w:rFonts w:ascii="Bookman Old Style" w:hAnsi="Bookman Old Style" w:cs="Courier New"/>
        </w:rPr>
        <w:t xml:space="preserve">5, Blok B.6, Blok B.7; </w:t>
      </w:r>
      <w:r w:rsidRPr="00394693">
        <w:rPr>
          <w:rFonts w:ascii="Bookman Old Style" w:hAnsi="Bookman Old Style" w:cs="Courier New"/>
          <w:lang w:val="id-ID"/>
        </w:rPr>
        <w:t>dan</w:t>
      </w:r>
    </w:p>
    <w:p w:rsidR="00B17C7E" w:rsidRPr="00394693" w:rsidRDefault="00B17C7E">
      <w:pPr>
        <w:pStyle w:val="ListParagraph"/>
        <w:numPr>
          <w:ilvl w:val="0"/>
          <w:numId w:val="123"/>
        </w:numPr>
        <w:tabs>
          <w:tab w:val="left" w:pos="567"/>
        </w:tabs>
        <w:spacing w:line="276" w:lineRule="auto"/>
        <w:ind w:left="993" w:hanging="426"/>
        <w:contextualSpacing w:val="0"/>
        <w:jc w:val="both"/>
        <w:rPr>
          <w:rFonts w:ascii="Bookman Old Style" w:hAnsi="Bookman Old Style"/>
        </w:rPr>
      </w:pPr>
      <w:r w:rsidRPr="00394693">
        <w:rPr>
          <w:rFonts w:ascii="Bookman Old Style" w:hAnsi="Bookman Old Style" w:cs="Courier New"/>
          <w:lang w:val="id-ID"/>
        </w:rPr>
        <w:t>SWP C</w:t>
      </w:r>
      <w:r w:rsidRPr="00394693">
        <w:rPr>
          <w:rFonts w:ascii="Bookman Old Style" w:hAnsi="Bookman Old Style" w:cs="Courier New"/>
        </w:rPr>
        <w:t xml:space="preserve"> </w:t>
      </w:r>
      <w:r w:rsidRPr="00394693">
        <w:rPr>
          <w:rFonts w:ascii="Bookman Old Style" w:hAnsi="Bookman Old Style" w:cs="Courier New"/>
          <w:lang w:val="id-ID"/>
        </w:rPr>
        <w:t xml:space="preserve">Blok </w:t>
      </w:r>
      <w:r w:rsidRPr="00394693">
        <w:rPr>
          <w:rFonts w:ascii="Bookman Old Style" w:hAnsi="Bookman Old Style" w:cs="Courier New"/>
        </w:rPr>
        <w:t>C.6,</w:t>
      </w:r>
      <w:r w:rsidRPr="00394693">
        <w:rPr>
          <w:rFonts w:ascii="Bookman Old Style" w:hAnsi="Bookman Old Style" w:cs="Courier New"/>
          <w:lang w:val="id-ID"/>
        </w:rPr>
        <w:t xml:space="preserve"> Blok </w:t>
      </w:r>
      <w:r w:rsidRPr="00394693">
        <w:rPr>
          <w:rFonts w:ascii="Bookman Old Style" w:hAnsi="Bookman Old Style" w:cs="Courier New"/>
        </w:rPr>
        <w:t xml:space="preserve">C.7, </w:t>
      </w:r>
      <w:r w:rsidRPr="00394693">
        <w:rPr>
          <w:rFonts w:ascii="Bookman Old Style" w:hAnsi="Bookman Old Style" w:cs="Courier New"/>
          <w:lang w:val="id-ID"/>
        </w:rPr>
        <w:t xml:space="preserve">Blok </w:t>
      </w:r>
      <w:r w:rsidRPr="00394693">
        <w:rPr>
          <w:rFonts w:ascii="Bookman Old Style" w:hAnsi="Bookman Old Style" w:cs="Courier New"/>
        </w:rPr>
        <w:t>C.8</w:t>
      </w:r>
    </w:p>
    <w:p w:rsidR="004E7A2B" w:rsidRPr="00394693" w:rsidRDefault="00447620">
      <w:pPr>
        <w:pStyle w:val="ListParagraph"/>
        <w:numPr>
          <w:ilvl w:val="0"/>
          <w:numId w:val="96"/>
        </w:numPr>
        <w:tabs>
          <w:tab w:val="left" w:pos="567"/>
        </w:tabs>
        <w:spacing w:line="276" w:lineRule="auto"/>
        <w:ind w:left="567" w:hanging="567"/>
        <w:contextualSpacing w:val="0"/>
        <w:jc w:val="both"/>
        <w:rPr>
          <w:rFonts w:ascii="Bookman Old Style" w:hAnsi="Bookman Old Style"/>
        </w:rPr>
      </w:pPr>
      <w:r w:rsidRPr="00394693">
        <w:rPr>
          <w:rFonts w:ascii="Bookman Old Style" w:hAnsi="Bookman Old Style"/>
        </w:rPr>
        <w:t>Ketentuan Khusus Kawasan Sempadan</w:t>
      </w:r>
      <w:r w:rsidR="004E7A2B" w:rsidRPr="00394693">
        <w:rPr>
          <w:rFonts w:ascii="Bookman Old Style" w:hAnsi="Bookman Old Style"/>
        </w:rPr>
        <w:t xml:space="preserve"> </w:t>
      </w:r>
      <w:r w:rsidRPr="00394693">
        <w:rPr>
          <w:rFonts w:ascii="Bookman Old Style" w:hAnsi="Bookman Old Style"/>
        </w:rPr>
        <w:t>S</w:t>
      </w:r>
      <w:r w:rsidR="005A7765" w:rsidRPr="00394693">
        <w:rPr>
          <w:rFonts w:ascii="Bookman Old Style" w:hAnsi="Bookman Old Style"/>
        </w:rPr>
        <w:t>ungai</w:t>
      </w:r>
      <w:r w:rsidR="004E7A2B" w:rsidRPr="00394693">
        <w:rPr>
          <w:rFonts w:ascii="Bookman Old Style" w:hAnsi="Bookman Old Style"/>
        </w:rPr>
        <w:t xml:space="preserve"> sebagaimana dimaksud </w:t>
      </w:r>
      <w:r w:rsidR="00B16601" w:rsidRPr="00394693">
        <w:rPr>
          <w:rFonts w:ascii="Bookman Old Style" w:hAnsi="Bookman Old Style"/>
        </w:rPr>
        <w:t>pada ayat</w:t>
      </w:r>
      <w:r w:rsidRPr="00394693">
        <w:rPr>
          <w:rFonts w:ascii="Bookman Old Style" w:hAnsi="Bookman Old Style"/>
        </w:rPr>
        <w:t xml:space="preserve"> (1) meliputi</w:t>
      </w:r>
      <w:r w:rsidR="004E7A2B" w:rsidRPr="00394693">
        <w:rPr>
          <w:rFonts w:ascii="Bookman Old Style" w:hAnsi="Bookman Old Style"/>
        </w:rPr>
        <w:t>:</w:t>
      </w:r>
    </w:p>
    <w:p w:rsidR="004E7A2B" w:rsidRPr="00394693" w:rsidRDefault="004E7A2B">
      <w:pPr>
        <w:numPr>
          <w:ilvl w:val="0"/>
          <w:numId w:val="97"/>
        </w:numPr>
        <w:tabs>
          <w:tab w:val="left" w:pos="567"/>
        </w:tabs>
        <w:spacing w:line="276" w:lineRule="auto"/>
        <w:ind w:left="993" w:hanging="426"/>
        <w:jc w:val="both"/>
        <w:rPr>
          <w:rFonts w:ascii="Bookman Old Style" w:hAnsi="Bookman Old Style"/>
        </w:rPr>
      </w:pPr>
      <w:r w:rsidRPr="00394693">
        <w:rPr>
          <w:rFonts w:ascii="Bookman Old Style" w:hAnsi="Bookman Old Style"/>
          <w:lang w:val="en-US"/>
        </w:rPr>
        <w:t>k</w:t>
      </w:r>
      <w:r w:rsidRPr="00394693">
        <w:rPr>
          <w:rFonts w:ascii="Bookman Old Style" w:hAnsi="Bookman Old Style"/>
          <w:lang w:val="id-ID"/>
        </w:rPr>
        <w:t xml:space="preserve">onstruksi </w:t>
      </w:r>
      <w:r w:rsidRPr="00394693">
        <w:rPr>
          <w:rFonts w:ascii="Bookman Old Style" w:hAnsi="Bookman Old Style"/>
        </w:rPr>
        <w:t>bangunan</w:t>
      </w:r>
      <w:r w:rsidRPr="00394693">
        <w:rPr>
          <w:rFonts w:ascii="Bookman Old Style" w:hAnsi="Bookman Old Style"/>
          <w:lang w:val="id-ID"/>
        </w:rPr>
        <w:t xml:space="preserve"> rumah harus mengikuti standar pembangunan rumah tahan banjir</w:t>
      </w:r>
      <w:r w:rsidRPr="00394693">
        <w:rPr>
          <w:rFonts w:ascii="Bookman Old Style" w:hAnsi="Bookman Old Style"/>
          <w:lang w:val="en-US"/>
        </w:rPr>
        <w:t>;</w:t>
      </w:r>
    </w:p>
    <w:p w:rsidR="004E7A2B" w:rsidRPr="00394693" w:rsidRDefault="004E7A2B">
      <w:pPr>
        <w:numPr>
          <w:ilvl w:val="0"/>
          <w:numId w:val="97"/>
        </w:numPr>
        <w:tabs>
          <w:tab w:val="left" w:pos="567"/>
        </w:tabs>
        <w:spacing w:line="276" w:lineRule="auto"/>
        <w:ind w:left="993" w:hanging="426"/>
        <w:jc w:val="both"/>
        <w:rPr>
          <w:rFonts w:ascii="Bookman Old Style" w:hAnsi="Bookman Old Style"/>
        </w:rPr>
      </w:pPr>
      <w:r w:rsidRPr="00394693">
        <w:rPr>
          <w:rFonts w:ascii="Bookman Old Style" w:hAnsi="Bookman Old Style"/>
          <w:lang w:val="id-ID"/>
        </w:rPr>
        <w:t>menyediakan ruang jalur evakuasi;</w:t>
      </w:r>
    </w:p>
    <w:p w:rsidR="004E7A2B" w:rsidRPr="00394693" w:rsidRDefault="004E7A2B">
      <w:pPr>
        <w:numPr>
          <w:ilvl w:val="0"/>
          <w:numId w:val="97"/>
        </w:numPr>
        <w:tabs>
          <w:tab w:val="left" w:pos="567"/>
        </w:tabs>
        <w:spacing w:line="276" w:lineRule="auto"/>
        <w:ind w:left="993" w:hanging="426"/>
        <w:jc w:val="both"/>
        <w:rPr>
          <w:rFonts w:ascii="Bookman Old Style" w:hAnsi="Bookman Old Style"/>
        </w:rPr>
      </w:pPr>
      <w:r w:rsidRPr="00394693">
        <w:rPr>
          <w:rFonts w:ascii="Bookman Old Style" w:hAnsi="Bookman Old Style"/>
          <w:lang w:val="id-ID"/>
        </w:rPr>
        <w:t>menyediakan bangunan tinggi 2 (dua) lantai atau lebih dengan elevasi lantai dasar bangunan setinggi muka luapan air;</w:t>
      </w:r>
      <w:r w:rsidRPr="00394693">
        <w:rPr>
          <w:rFonts w:ascii="Bookman Old Style" w:hAnsi="Bookman Old Style"/>
          <w:lang w:val="en-US"/>
        </w:rPr>
        <w:t xml:space="preserve"> </w:t>
      </w:r>
    </w:p>
    <w:p w:rsidR="0039797B" w:rsidRPr="00394693" w:rsidRDefault="0039797B">
      <w:pPr>
        <w:numPr>
          <w:ilvl w:val="0"/>
          <w:numId w:val="97"/>
        </w:numPr>
        <w:tabs>
          <w:tab w:val="left" w:pos="567"/>
        </w:tabs>
        <w:spacing w:line="276" w:lineRule="auto"/>
        <w:ind w:left="993" w:hanging="426"/>
        <w:jc w:val="both"/>
        <w:rPr>
          <w:rFonts w:ascii="Bookman Old Style" w:hAnsi="Bookman Old Style"/>
        </w:rPr>
      </w:pPr>
      <w:r w:rsidRPr="00394693">
        <w:rPr>
          <w:rFonts w:ascii="Bookman Old Style" w:hAnsi="Bookman Old Style"/>
          <w:lang w:val="en-US"/>
        </w:rPr>
        <w:t>bangunan eksisting tidak diijinkan penambahan bangunan; dan</w:t>
      </w:r>
    </w:p>
    <w:p w:rsidR="004E7A2B" w:rsidRPr="00394693" w:rsidRDefault="004E7A2B">
      <w:pPr>
        <w:numPr>
          <w:ilvl w:val="0"/>
          <w:numId w:val="97"/>
        </w:numPr>
        <w:tabs>
          <w:tab w:val="left" w:pos="567"/>
        </w:tabs>
        <w:spacing w:line="276" w:lineRule="auto"/>
        <w:ind w:left="993" w:hanging="426"/>
        <w:jc w:val="both"/>
        <w:rPr>
          <w:rFonts w:ascii="Bookman Old Style" w:hAnsi="Bookman Old Style"/>
        </w:rPr>
      </w:pPr>
      <w:r w:rsidRPr="00394693">
        <w:rPr>
          <w:rFonts w:ascii="Bookman Old Style" w:hAnsi="Bookman Old Style"/>
          <w:lang w:val="id-ID"/>
        </w:rPr>
        <w:t xml:space="preserve">KDH </w:t>
      </w:r>
      <w:r w:rsidRPr="00394693">
        <w:rPr>
          <w:rFonts w:ascii="Bookman Old Style" w:hAnsi="Bookman Old Style"/>
          <w:lang w:val="en-US"/>
        </w:rPr>
        <w:t>harus ditambahkan 10 (sepuluh)</w:t>
      </w:r>
      <w:r w:rsidRPr="00394693">
        <w:rPr>
          <w:rFonts w:ascii="Bookman Old Style" w:hAnsi="Bookman Old Style"/>
          <w:lang w:val="id-ID"/>
        </w:rPr>
        <w:t xml:space="preserve"> persen</w:t>
      </w:r>
      <w:r w:rsidRPr="00394693">
        <w:rPr>
          <w:rFonts w:ascii="Bookman Old Style" w:hAnsi="Bookman Old Style"/>
          <w:lang w:val="en-US"/>
        </w:rPr>
        <w:t xml:space="preserve"> dari </w:t>
      </w:r>
      <w:r w:rsidR="0039797B" w:rsidRPr="00394693">
        <w:rPr>
          <w:rFonts w:ascii="Bookman Old Style" w:hAnsi="Bookman Old Style"/>
          <w:lang w:val="en-US"/>
        </w:rPr>
        <w:t>zona dasarnya.</w:t>
      </w:r>
    </w:p>
    <w:p w:rsidR="000956EF" w:rsidRPr="00394693" w:rsidRDefault="00447620">
      <w:pPr>
        <w:pStyle w:val="ListParagraph"/>
        <w:numPr>
          <w:ilvl w:val="0"/>
          <w:numId w:val="96"/>
        </w:numPr>
        <w:tabs>
          <w:tab w:val="left" w:pos="567"/>
        </w:tabs>
        <w:spacing w:line="276" w:lineRule="auto"/>
        <w:ind w:left="567" w:hanging="567"/>
        <w:contextualSpacing w:val="0"/>
        <w:jc w:val="both"/>
        <w:rPr>
          <w:rFonts w:ascii="Bookman Old Style" w:hAnsi="Bookman Old Style"/>
        </w:rPr>
      </w:pPr>
      <w:r w:rsidRPr="00394693">
        <w:rPr>
          <w:rFonts w:ascii="Bookman Old Style" w:hAnsi="Bookman Old Style"/>
        </w:rPr>
        <w:t xml:space="preserve">Ketentuan Khusus Sempadan </w:t>
      </w:r>
      <w:r w:rsidR="000956EF" w:rsidRPr="00394693">
        <w:rPr>
          <w:rFonts w:ascii="Bookman Old Style" w:hAnsi="Bookman Old Style"/>
        </w:rPr>
        <w:t xml:space="preserve">sebagaimana dimaksud </w:t>
      </w:r>
      <w:r w:rsidR="00B16601" w:rsidRPr="00394693">
        <w:rPr>
          <w:rFonts w:ascii="Bookman Old Style" w:hAnsi="Bookman Old Style"/>
        </w:rPr>
        <w:t>pada ayat</w:t>
      </w:r>
      <w:r w:rsidR="000956EF" w:rsidRPr="00394693">
        <w:rPr>
          <w:rFonts w:ascii="Bookman Old Style" w:hAnsi="Bookman Old Style"/>
        </w:rPr>
        <w:t xml:space="preserve"> (1) digambarkan dalam peta dengan ketelitian geometri dan ketelitian detail informasi skala 1:5.000 sebagaimana tercantum dalam Lampiran </w:t>
      </w:r>
      <w:r w:rsidR="004E7A2B" w:rsidRPr="00394693">
        <w:rPr>
          <w:rFonts w:ascii="Bookman Old Style" w:hAnsi="Bookman Old Style"/>
        </w:rPr>
        <w:t>X</w:t>
      </w:r>
      <w:r w:rsidR="000956EF" w:rsidRPr="00394693">
        <w:rPr>
          <w:rFonts w:ascii="Bookman Old Style" w:hAnsi="Bookman Old Style"/>
        </w:rPr>
        <w:t xml:space="preserve"> yang merupakan bagian tidak terpisahkan dari Peraturan Bupati ini</w:t>
      </w:r>
      <w:r w:rsidRPr="00394693">
        <w:rPr>
          <w:rFonts w:ascii="Bookman Old Style" w:hAnsi="Bookman Old Style"/>
        </w:rPr>
        <w:t>.</w:t>
      </w:r>
    </w:p>
    <w:p w:rsidR="00B71E30" w:rsidRPr="00394693" w:rsidRDefault="00B71E30" w:rsidP="00A01C4C">
      <w:pPr>
        <w:tabs>
          <w:tab w:val="left" w:pos="567"/>
        </w:tabs>
        <w:spacing w:line="276" w:lineRule="auto"/>
        <w:jc w:val="both"/>
        <w:rPr>
          <w:rFonts w:ascii="Bookman Old Style" w:hAnsi="Bookman Old Style"/>
        </w:rPr>
      </w:pPr>
    </w:p>
    <w:p w:rsidR="00B71E30" w:rsidRPr="00394693" w:rsidRDefault="00B71E30" w:rsidP="00A01C4C">
      <w:pPr>
        <w:spacing w:line="276" w:lineRule="auto"/>
        <w:jc w:val="center"/>
        <w:rPr>
          <w:rFonts w:ascii="Bookman Old Style" w:eastAsia="Bookman Old Style" w:hAnsi="Bookman Old Style" w:cs="Bookman Old Style"/>
          <w:bCs/>
        </w:rPr>
      </w:pPr>
      <w:r w:rsidRPr="00394693">
        <w:rPr>
          <w:rFonts w:ascii="Bookman Old Style" w:eastAsia="Bookman Old Style" w:hAnsi="Bookman Old Style" w:cs="Bookman Old Style"/>
          <w:bCs/>
        </w:rPr>
        <w:t xml:space="preserve">Bagian </w:t>
      </w:r>
      <w:r w:rsidR="00470433" w:rsidRPr="00394693">
        <w:rPr>
          <w:rFonts w:ascii="Bookman Old Style" w:eastAsia="Bookman Old Style" w:hAnsi="Bookman Old Style" w:cs="Bookman Old Style"/>
          <w:bCs/>
        </w:rPr>
        <w:t>Keempat</w:t>
      </w:r>
    </w:p>
    <w:p w:rsidR="00B71E30" w:rsidRPr="00394693" w:rsidRDefault="00B71E30" w:rsidP="00A01C4C">
      <w:pPr>
        <w:spacing w:line="276" w:lineRule="auto"/>
        <w:jc w:val="center"/>
        <w:rPr>
          <w:rFonts w:ascii="Bookman Old Style" w:eastAsia="Bookman Old Style" w:hAnsi="Bookman Old Style" w:cs="Bookman Old Style"/>
          <w:bCs/>
        </w:rPr>
      </w:pPr>
      <w:r w:rsidRPr="00394693">
        <w:rPr>
          <w:rFonts w:ascii="Bookman Old Style" w:eastAsia="Bookman Old Style" w:hAnsi="Bookman Old Style" w:cs="Bookman Old Style"/>
          <w:bCs/>
        </w:rPr>
        <w:t>Ketentuan Pelaksanaan</w:t>
      </w:r>
    </w:p>
    <w:p w:rsidR="00A01C4C" w:rsidRPr="00394693" w:rsidRDefault="00A01C4C" w:rsidP="00A01C4C">
      <w:pPr>
        <w:spacing w:line="276" w:lineRule="auto"/>
        <w:jc w:val="center"/>
        <w:rPr>
          <w:rFonts w:ascii="Bookman Old Style" w:eastAsia="Bookman Old Style" w:hAnsi="Bookman Old Style" w:cs="Bookman Old Style"/>
          <w:bCs/>
        </w:rPr>
      </w:pPr>
    </w:p>
    <w:p w:rsidR="00E4181A" w:rsidRPr="00394693" w:rsidRDefault="00E4181A" w:rsidP="00A01C4C">
      <w:pPr>
        <w:pStyle w:val="Heading5"/>
        <w:spacing w:before="0" w:line="276" w:lineRule="auto"/>
        <w:ind w:left="142" w:firstLine="0"/>
        <w:rPr>
          <w:rFonts w:ascii="Bookman Old Style" w:hAnsi="Bookman Old Style"/>
          <w:color w:val="auto"/>
          <w:sz w:val="24"/>
          <w:szCs w:val="24"/>
        </w:rPr>
      </w:pPr>
    </w:p>
    <w:p w:rsidR="00E4181A" w:rsidRPr="00394693" w:rsidRDefault="00E4181A">
      <w:pPr>
        <w:pStyle w:val="ListParagraph"/>
        <w:numPr>
          <w:ilvl w:val="0"/>
          <w:numId w:val="98"/>
        </w:numPr>
        <w:tabs>
          <w:tab w:val="left" w:pos="567"/>
        </w:tabs>
        <w:spacing w:line="276" w:lineRule="auto"/>
        <w:ind w:left="567" w:hanging="567"/>
        <w:contextualSpacing w:val="0"/>
        <w:jc w:val="both"/>
        <w:rPr>
          <w:rFonts w:ascii="Bookman Old Style" w:hAnsi="Bookman Old Style"/>
        </w:rPr>
      </w:pPr>
      <w:r w:rsidRPr="00394693">
        <w:rPr>
          <w:rFonts w:ascii="Bookman Old Style" w:hAnsi="Bookman Old Style"/>
        </w:rPr>
        <w:t xml:space="preserve">Ketentuan Pelaksanaan sebagaimana dimaksud </w:t>
      </w:r>
      <w:r w:rsidR="007018DE" w:rsidRPr="00394693">
        <w:rPr>
          <w:rFonts w:ascii="Bookman Old Style" w:hAnsi="Bookman Old Style"/>
        </w:rPr>
        <w:t>dalam Pasal</w:t>
      </w:r>
      <w:r w:rsidRPr="00394693">
        <w:rPr>
          <w:rFonts w:ascii="Bookman Old Style" w:hAnsi="Bookman Old Style"/>
        </w:rPr>
        <w:t xml:space="preserve"> 39 </w:t>
      </w:r>
      <w:r w:rsidRPr="00394693">
        <w:rPr>
          <w:rFonts w:ascii="Bookman Old Style" w:hAnsi="Bookman Old Style"/>
          <w:lang w:val="id-ID"/>
        </w:rPr>
        <w:t xml:space="preserve">huruf </w:t>
      </w:r>
      <w:r w:rsidRPr="00394693">
        <w:rPr>
          <w:rFonts w:ascii="Bookman Old Style" w:hAnsi="Bookman Old Style"/>
        </w:rPr>
        <w:t xml:space="preserve">f adalah ketentuan pemberian insentif dan disinsentif. </w:t>
      </w:r>
    </w:p>
    <w:p w:rsidR="00E4181A" w:rsidRPr="00394693" w:rsidRDefault="00E4181A">
      <w:pPr>
        <w:pStyle w:val="ListParagraph"/>
        <w:numPr>
          <w:ilvl w:val="0"/>
          <w:numId w:val="98"/>
        </w:numPr>
        <w:tabs>
          <w:tab w:val="left" w:pos="567"/>
        </w:tabs>
        <w:spacing w:line="276" w:lineRule="auto"/>
        <w:ind w:left="567" w:hanging="567"/>
        <w:contextualSpacing w:val="0"/>
        <w:jc w:val="both"/>
        <w:rPr>
          <w:rFonts w:ascii="Bookman Old Style" w:hAnsi="Bookman Old Style"/>
        </w:rPr>
      </w:pPr>
      <w:r w:rsidRPr="00394693">
        <w:rPr>
          <w:rFonts w:ascii="Bookman Old Style" w:hAnsi="Bookman Old Style"/>
        </w:rPr>
        <w:t>Ketentuan pemberian insentif dan disinsentif ruang sebagaimana dimaksud pasal ayat (1) terdiri atas:</w:t>
      </w:r>
    </w:p>
    <w:p w:rsidR="00E4181A" w:rsidRPr="00394693" w:rsidRDefault="00E4181A">
      <w:pPr>
        <w:numPr>
          <w:ilvl w:val="0"/>
          <w:numId w:val="99"/>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Insentif diberikan apabila pemanfaatan ruang sesuai dengan rencana struktur ruang, rencana pola ruang, dan peraturan zonasi yang diatur dalam Peraturan Bupati ini</w:t>
      </w:r>
      <w:r w:rsidRPr="00394693">
        <w:rPr>
          <w:rFonts w:ascii="Bookman Old Style" w:hAnsi="Bookman Old Style"/>
          <w:lang w:val="en-US"/>
        </w:rPr>
        <w:t>; dan</w:t>
      </w:r>
    </w:p>
    <w:p w:rsidR="00E4181A" w:rsidRPr="00394693" w:rsidRDefault="00E4181A">
      <w:pPr>
        <w:numPr>
          <w:ilvl w:val="0"/>
          <w:numId w:val="99"/>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Disinsentif dikenakan terhadap pemanfaatan ruang yang perlu dicegah, dibatasi, atau dikurangi keberadaannya berdasarkan ketentuan dalam Peraturan Bupati ini. </w:t>
      </w:r>
    </w:p>
    <w:p w:rsidR="00E4181A" w:rsidRPr="00394693" w:rsidRDefault="00E4181A">
      <w:pPr>
        <w:pStyle w:val="ListParagraph"/>
        <w:numPr>
          <w:ilvl w:val="0"/>
          <w:numId w:val="98"/>
        </w:numPr>
        <w:tabs>
          <w:tab w:val="left" w:pos="567"/>
        </w:tabs>
        <w:spacing w:line="276" w:lineRule="auto"/>
        <w:ind w:left="567" w:hanging="567"/>
        <w:contextualSpacing w:val="0"/>
        <w:jc w:val="both"/>
        <w:rPr>
          <w:rFonts w:ascii="Bookman Old Style" w:hAnsi="Bookman Old Style"/>
        </w:rPr>
      </w:pPr>
      <w:r w:rsidRPr="00394693">
        <w:rPr>
          <w:rFonts w:ascii="Bookman Old Style" w:hAnsi="Bookman Old Style"/>
        </w:rPr>
        <w:t xml:space="preserve">Pemberian insentif dan pengenaan disinsentif dalam pemanfaatan ruang wilayah kabupaten dilakukan oleh pemerintah daerah kepada masyarakat. </w:t>
      </w:r>
    </w:p>
    <w:p w:rsidR="00E4181A" w:rsidRPr="00394693" w:rsidRDefault="00E4181A">
      <w:pPr>
        <w:pStyle w:val="ListParagraph"/>
        <w:numPr>
          <w:ilvl w:val="0"/>
          <w:numId w:val="98"/>
        </w:numPr>
        <w:tabs>
          <w:tab w:val="left" w:pos="567"/>
        </w:tabs>
        <w:spacing w:line="276" w:lineRule="auto"/>
        <w:ind w:left="567" w:hanging="567"/>
        <w:contextualSpacing w:val="0"/>
        <w:jc w:val="both"/>
        <w:rPr>
          <w:rFonts w:ascii="Bookman Old Style" w:hAnsi="Bookman Old Style"/>
        </w:rPr>
      </w:pPr>
      <w:r w:rsidRPr="00394693">
        <w:rPr>
          <w:rFonts w:ascii="Bookman Old Style" w:hAnsi="Bookman Old Style"/>
        </w:rPr>
        <w:t xml:space="preserve">Pemberian insentif dan pengenaan disinsentif dilakukan oleh instansi berwenang sesuai dengan kewenangannya. </w:t>
      </w:r>
    </w:p>
    <w:p w:rsidR="00E4181A" w:rsidRPr="00394693" w:rsidRDefault="00E4181A">
      <w:pPr>
        <w:pStyle w:val="ListParagraph"/>
        <w:numPr>
          <w:ilvl w:val="0"/>
          <w:numId w:val="98"/>
        </w:numPr>
        <w:tabs>
          <w:tab w:val="left" w:pos="567"/>
        </w:tabs>
        <w:spacing w:line="276" w:lineRule="auto"/>
        <w:ind w:left="567" w:hanging="567"/>
        <w:contextualSpacing w:val="0"/>
        <w:jc w:val="both"/>
        <w:rPr>
          <w:rFonts w:ascii="Bookman Old Style" w:hAnsi="Bookman Old Style"/>
        </w:rPr>
      </w:pPr>
      <w:r w:rsidRPr="00394693">
        <w:rPr>
          <w:rFonts w:ascii="Bookman Old Style" w:hAnsi="Bookman Old Style"/>
        </w:rPr>
        <w:t xml:space="preserve">Insentif yang diberikan kepada masyarakat sebagaimana dimaksud </w:t>
      </w:r>
      <w:r w:rsidR="00B16601" w:rsidRPr="00394693">
        <w:rPr>
          <w:rFonts w:ascii="Bookman Old Style" w:hAnsi="Bookman Old Style"/>
        </w:rPr>
        <w:t>pada ayat</w:t>
      </w:r>
      <w:r w:rsidR="00447620" w:rsidRPr="00394693">
        <w:rPr>
          <w:rFonts w:ascii="Bookman Old Style" w:hAnsi="Bookman Old Style"/>
        </w:rPr>
        <w:t xml:space="preserve"> (1), terdiri atas</w:t>
      </w:r>
      <w:r w:rsidRPr="00394693">
        <w:rPr>
          <w:rFonts w:ascii="Bookman Old Style" w:hAnsi="Bookman Old Style"/>
        </w:rPr>
        <w:t xml:space="preserve">: </w:t>
      </w:r>
    </w:p>
    <w:p w:rsidR="00E4181A" w:rsidRPr="00394693" w:rsidRDefault="00E4181A">
      <w:pPr>
        <w:numPr>
          <w:ilvl w:val="0"/>
          <w:numId w:val="10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keringanan pajak; </w:t>
      </w:r>
    </w:p>
    <w:p w:rsidR="00E4181A" w:rsidRPr="00394693" w:rsidRDefault="00E4181A">
      <w:pPr>
        <w:numPr>
          <w:ilvl w:val="0"/>
          <w:numId w:val="10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pemberian kompensasi; </w:t>
      </w:r>
    </w:p>
    <w:p w:rsidR="00E4181A" w:rsidRPr="00394693" w:rsidRDefault="00E4181A">
      <w:pPr>
        <w:numPr>
          <w:ilvl w:val="0"/>
          <w:numId w:val="10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imbalan; </w:t>
      </w:r>
    </w:p>
    <w:p w:rsidR="00E4181A" w:rsidRPr="00394693" w:rsidRDefault="00E4181A">
      <w:pPr>
        <w:numPr>
          <w:ilvl w:val="0"/>
          <w:numId w:val="10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sewa ruang; </w:t>
      </w:r>
    </w:p>
    <w:p w:rsidR="00E4181A" w:rsidRPr="00394693" w:rsidRDefault="00E4181A">
      <w:pPr>
        <w:numPr>
          <w:ilvl w:val="0"/>
          <w:numId w:val="10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urun saham; </w:t>
      </w:r>
    </w:p>
    <w:p w:rsidR="00E4181A" w:rsidRPr="00394693" w:rsidRDefault="00E4181A">
      <w:pPr>
        <w:numPr>
          <w:ilvl w:val="0"/>
          <w:numId w:val="10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penyediaan infrastruktur; </w:t>
      </w:r>
    </w:p>
    <w:p w:rsidR="00E4181A" w:rsidRPr="00394693" w:rsidRDefault="00E4181A">
      <w:pPr>
        <w:numPr>
          <w:ilvl w:val="0"/>
          <w:numId w:val="10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lastRenderedPageBreak/>
        <w:t xml:space="preserve">kemudahan prosedur perizinan; dan/atau </w:t>
      </w:r>
    </w:p>
    <w:p w:rsidR="00E4181A" w:rsidRPr="00394693" w:rsidRDefault="00E4181A">
      <w:pPr>
        <w:numPr>
          <w:ilvl w:val="0"/>
          <w:numId w:val="100"/>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penghargaan. </w:t>
      </w:r>
    </w:p>
    <w:p w:rsidR="00E4181A" w:rsidRPr="00394693" w:rsidRDefault="00E4181A">
      <w:pPr>
        <w:pStyle w:val="ListParagraph"/>
        <w:numPr>
          <w:ilvl w:val="0"/>
          <w:numId w:val="98"/>
        </w:numPr>
        <w:tabs>
          <w:tab w:val="left" w:pos="567"/>
        </w:tabs>
        <w:spacing w:line="276" w:lineRule="auto"/>
        <w:ind w:left="567" w:hanging="567"/>
        <w:contextualSpacing w:val="0"/>
        <w:jc w:val="both"/>
        <w:rPr>
          <w:rFonts w:ascii="Bookman Old Style" w:hAnsi="Bookman Old Style"/>
        </w:rPr>
      </w:pPr>
      <w:r w:rsidRPr="00394693">
        <w:rPr>
          <w:rFonts w:ascii="Bookman Old Style" w:hAnsi="Bookman Old Style"/>
        </w:rPr>
        <w:t xml:space="preserve">Disinsentif yang diberikan kepada masyarakat sebagaimana dimaksud </w:t>
      </w:r>
      <w:r w:rsidR="00B16601" w:rsidRPr="00394693">
        <w:rPr>
          <w:rFonts w:ascii="Bookman Old Style" w:hAnsi="Bookman Old Style"/>
        </w:rPr>
        <w:t>pada ayat</w:t>
      </w:r>
      <w:r w:rsidR="00447620" w:rsidRPr="00394693">
        <w:rPr>
          <w:rFonts w:ascii="Bookman Old Style" w:hAnsi="Bookman Old Style"/>
        </w:rPr>
        <w:t xml:space="preserve"> (2), terdiri atas</w:t>
      </w:r>
      <w:r w:rsidRPr="00394693">
        <w:rPr>
          <w:rFonts w:ascii="Bookman Old Style" w:hAnsi="Bookman Old Style"/>
        </w:rPr>
        <w:t>:</w:t>
      </w:r>
    </w:p>
    <w:p w:rsidR="00E4181A" w:rsidRPr="00394693" w:rsidRDefault="00E4181A">
      <w:pPr>
        <w:numPr>
          <w:ilvl w:val="0"/>
          <w:numId w:val="101"/>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pengenaan pajak yang tinggi; </w:t>
      </w:r>
    </w:p>
    <w:p w:rsidR="00E4181A" w:rsidRPr="00394693" w:rsidRDefault="00E4181A">
      <w:pPr>
        <w:numPr>
          <w:ilvl w:val="0"/>
          <w:numId w:val="101"/>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pembatasan penyediaan infrastruktur; </w:t>
      </w:r>
    </w:p>
    <w:p w:rsidR="00E4181A" w:rsidRPr="00394693" w:rsidRDefault="00E4181A">
      <w:pPr>
        <w:numPr>
          <w:ilvl w:val="0"/>
          <w:numId w:val="101"/>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persyaratan khusus dalam pemberian perizinan; </w:t>
      </w:r>
    </w:p>
    <w:p w:rsidR="00E4181A" w:rsidRPr="00394693" w:rsidRDefault="00E4181A">
      <w:pPr>
        <w:numPr>
          <w:ilvl w:val="0"/>
          <w:numId w:val="101"/>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kewajiban memberi kompensasi; </w:t>
      </w:r>
    </w:p>
    <w:p w:rsidR="00E4181A" w:rsidRPr="00394693" w:rsidRDefault="00E4181A">
      <w:pPr>
        <w:numPr>
          <w:ilvl w:val="0"/>
          <w:numId w:val="101"/>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 xml:space="preserve">kewajiban memberi imbalan; dan/atau </w:t>
      </w:r>
    </w:p>
    <w:p w:rsidR="00E4181A" w:rsidRPr="00394693" w:rsidRDefault="00E4181A">
      <w:pPr>
        <w:numPr>
          <w:ilvl w:val="0"/>
          <w:numId w:val="101"/>
        </w:numPr>
        <w:tabs>
          <w:tab w:val="left" w:pos="567"/>
        </w:tabs>
        <w:spacing w:line="276" w:lineRule="auto"/>
        <w:ind w:left="1134" w:hanging="567"/>
        <w:jc w:val="both"/>
        <w:rPr>
          <w:rFonts w:ascii="Bookman Old Style" w:hAnsi="Bookman Old Style"/>
          <w:lang w:val="id-ID"/>
        </w:rPr>
      </w:pPr>
      <w:r w:rsidRPr="00394693">
        <w:rPr>
          <w:rFonts w:ascii="Bookman Old Style" w:hAnsi="Bookman Old Style"/>
          <w:lang w:val="id-ID"/>
        </w:rPr>
        <w:t>penalti.</w:t>
      </w:r>
    </w:p>
    <w:p w:rsidR="00E4181A" w:rsidRPr="00394693" w:rsidRDefault="00E4181A">
      <w:pPr>
        <w:pStyle w:val="ListParagraph"/>
        <w:numPr>
          <w:ilvl w:val="0"/>
          <w:numId w:val="98"/>
        </w:numPr>
        <w:tabs>
          <w:tab w:val="left" w:pos="567"/>
        </w:tabs>
        <w:spacing w:line="276" w:lineRule="auto"/>
        <w:ind w:left="567" w:hanging="567"/>
        <w:contextualSpacing w:val="0"/>
        <w:jc w:val="both"/>
        <w:rPr>
          <w:rFonts w:ascii="Bookman Old Style" w:hAnsi="Bookman Old Style"/>
        </w:rPr>
      </w:pPr>
      <w:r w:rsidRPr="00394693">
        <w:rPr>
          <w:rFonts w:ascii="Bookman Old Style" w:hAnsi="Bookman Old Style"/>
        </w:rPr>
        <w:t>Ketentuan lebih lanjut mengenai tata cara pemberian insentif dan disinsentif diatur dengan Peraturan Bupati.</w:t>
      </w:r>
    </w:p>
    <w:p w:rsidR="00E4181A" w:rsidRPr="00394693" w:rsidRDefault="00E4181A" w:rsidP="00A01C4C">
      <w:pPr>
        <w:spacing w:line="276" w:lineRule="auto"/>
        <w:rPr>
          <w:rFonts w:ascii="Bookman Old Style" w:hAnsi="Bookman Old Style"/>
        </w:rPr>
      </w:pPr>
    </w:p>
    <w:p w:rsidR="00EA2385" w:rsidRPr="00394693" w:rsidRDefault="00EA2385" w:rsidP="00DB2D55">
      <w:pPr>
        <w:pStyle w:val="Heading3"/>
        <w:spacing w:before="0" w:line="22" w:lineRule="atLeast"/>
        <w:rPr>
          <w:rFonts w:ascii="Bookman Old Style" w:hAnsi="Bookman Old Style" w:cs="Courier New"/>
          <w:b w:val="0"/>
          <w:color w:val="auto"/>
        </w:rPr>
      </w:pPr>
      <w:r w:rsidRPr="00394693">
        <w:rPr>
          <w:rFonts w:ascii="Bookman Old Style" w:hAnsi="Bookman Old Style" w:cs="Courier New"/>
          <w:b w:val="0"/>
          <w:color w:val="auto"/>
          <w:lang w:val="id-ID"/>
        </w:rPr>
        <w:t xml:space="preserve">Bagian </w:t>
      </w:r>
      <w:r w:rsidR="00E141C9" w:rsidRPr="00394693">
        <w:rPr>
          <w:rFonts w:ascii="Bookman Old Style" w:hAnsi="Bookman Old Style" w:cs="Courier New"/>
          <w:b w:val="0"/>
          <w:color w:val="auto"/>
        </w:rPr>
        <w:t>K</w:t>
      </w:r>
      <w:r w:rsidR="00E7093A" w:rsidRPr="00394693">
        <w:rPr>
          <w:rFonts w:ascii="Bookman Old Style" w:hAnsi="Bookman Old Style" w:cs="Courier New"/>
          <w:b w:val="0"/>
          <w:color w:val="auto"/>
        </w:rPr>
        <w:t>e</w:t>
      </w:r>
      <w:r w:rsidR="00470433" w:rsidRPr="00394693">
        <w:rPr>
          <w:rFonts w:ascii="Bookman Old Style" w:hAnsi="Bookman Old Style" w:cs="Courier New"/>
          <w:b w:val="0"/>
          <w:color w:val="auto"/>
        </w:rPr>
        <w:t>lima</w:t>
      </w:r>
    </w:p>
    <w:p w:rsidR="00EA2385" w:rsidRPr="00394693" w:rsidRDefault="00EA2385" w:rsidP="00DB2D55">
      <w:pPr>
        <w:pStyle w:val="Heading4"/>
        <w:spacing w:before="0" w:after="0" w:line="22" w:lineRule="atLeast"/>
        <w:rPr>
          <w:rFonts w:ascii="Bookman Old Style" w:hAnsi="Bookman Old Style"/>
          <w:b w:val="0"/>
          <w:color w:val="auto"/>
          <w:sz w:val="24"/>
        </w:rPr>
      </w:pPr>
      <w:r w:rsidRPr="00394693">
        <w:rPr>
          <w:rFonts w:ascii="Bookman Old Style" w:hAnsi="Bookman Old Style"/>
          <w:b w:val="0"/>
          <w:color w:val="auto"/>
          <w:sz w:val="24"/>
        </w:rPr>
        <w:t xml:space="preserve">Teknik Pengaturan Zonasi </w:t>
      </w:r>
      <w:r w:rsidR="00E627E0" w:rsidRPr="00394693">
        <w:rPr>
          <w:rFonts w:ascii="Bookman Old Style" w:hAnsi="Bookman Old Style"/>
          <w:b w:val="0"/>
          <w:color w:val="auto"/>
          <w:sz w:val="24"/>
        </w:rPr>
        <w:t>(TPZ)</w:t>
      </w:r>
    </w:p>
    <w:p w:rsidR="00A01C4C" w:rsidRPr="00394693" w:rsidRDefault="00A01C4C" w:rsidP="00DB2D55">
      <w:pPr>
        <w:spacing w:line="22" w:lineRule="atLeast"/>
        <w:rPr>
          <w:lang w:val="en-US"/>
        </w:rPr>
      </w:pPr>
    </w:p>
    <w:p w:rsidR="001A258B" w:rsidRPr="00394693" w:rsidRDefault="001A258B" w:rsidP="00DB2D55">
      <w:pPr>
        <w:pStyle w:val="Heading5"/>
        <w:spacing w:before="0" w:line="22" w:lineRule="atLeast"/>
        <w:ind w:left="142" w:firstLine="0"/>
        <w:rPr>
          <w:rFonts w:ascii="Bookman Old Style" w:hAnsi="Bookman Old Style"/>
          <w:color w:val="auto"/>
          <w:sz w:val="24"/>
          <w:szCs w:val="24"/>
        </w:rPr>
      </w:pPr>
    </w:p>
    <w:p w:rsidR="001A258B" w:rsidRPr="00394693" w:rsidRDefault="001A258B" w:rsidP="00DB2D55">
      <w:pPr>
        <w:tabs>
          <w:tab w:val="left" w:pos="567"/>
        </w:tabs>
        <w:spacing w:line="22" w:lineRule="atLeast"/>
        <w:jc w:val="both"/>
        <w:rPr>
          <w:rFonts w:ascii="Bookman Old Style" w:hAnsi="Bookman Old Style"/>
        </w:rPr>
      </w:pPr>
      <w:r w:rsidRPr="00394693">
        <w:rPr>
          <w:rFonts w:ascii="Bookman Old Style" w:hAnsi="Bookman Old Style"/>
        </w:rPr>
        <w:t>Teknik Pengaturan Zonasi sebagaimana dimaksud dalam Pasal 38 huruf b, terdiri atas:</w:t>
      </w:r>
    </w:p>
    <w:p w:rsidR="00017AB5" w:rsidRPr="00394693" w:rsidRDefault="00017AB5" w:rsidP="00DB2D55">
      <w:pPr>
        <w:pStyle w:val="ListParagraph"/>
        <w:numPr>
          <w:ilvl w:val="0"/>
          <w:numId w:val="127"/>
        </w:numPr>
        <w:spacing w:line="22" w:lineRule="atLeast"/>
        <w:ind w:left="630" w:hanging="630"/>
        <w:jc w:val="both"/>
        <w:rPr>
          <w:rFonts w:ascii="Bookman Old Style" w:hAnsi="Bookman Old Style" w:cs="Courier New"/>
          <w:lang w:val="id-ID"/>
        </w:rPr>
      </w:pPr>
      <w:r w:rsidRPr="00394693">
        <w:rPr>
          <w:rFonts w:ascii="Bookman Old Style" w:hAnsi="Bookman Old Style" w:cs="Courier New"/>
          <w:i/>
        </w:rPr>
        <w:t>conditional uses</w:t>
      </w:r>
      <w:r w:rsidRPr="00394693">
        <w:rPr>
          <w:rFonts w:ascii="Bookman Old Style" w:hAnsi="Bookman Old Style" w:cs="Courier New"/>
        </w:rPr>
        <w:t xml:space="preserve"> dengan kode c; dan</w:t>
      </w:r>
    </w:p>
    <w:p w:rsidR="00017AB5" w:rsidRPr="00394693" w:rsidRDefault="00017AB5" w:rsidP="00DB2D55">
      <w:pPr>
        <w:pStyle w:val="ListParagraph"/>
        <w:numPr>
          <w:ilvl w:val="0"/>
          <w:numId w:val="127"/>
        </w:numPr>
        <w:spacing w:line="22" w:lineRule="atLeast"/>
        <w:ind w:left="630" w:hanging="630"/>
        <w:jc w:val="both"/>
        <w:rPr>
          <w:rFonts w:ascii="Bookman Old Style" w:hAnsi="Bookman Old Style" w:cs="Courier New"/>
          <w:lang w:val="id-ID"/>
        </w:rPr>
      </w:pPr>
      <w:r w:rsidRPr="00394693">
        <w:rPr>
          <w:rFonts w:ascii="Bookman Old Style" w:hAnsi="Bookman Old Style" w:cs="Courier New"/>
        </w:rPr>
        <w:t xml:space="preserve">zona </w:t>
      </w:r>
      <w:r w:rsidRPr="00394693">
        <w:rPr>
          <w:rFonts w:ascii="Bookman Old Style" w:hAnsi="Bookman Old Style" w:cs="Courier New"/>
          <w:lang w:val="id-ID"/>
        </w:rPr>
        <w:t>pemufakatan pembangunan</w:t>
      </w:r>
      <w:r w:rsidRPr="00394693">
        <w:rPr>
          <w:rFonts w:ascii="Bookman Old Style" w:hAnsi="Bookman Old Style" w:cs="Courier New"/>
        </w:rPr>
        <w:t xml:space="preserve"> dengan kode f.</w:t>
      </w:r>
    </w:p>
    <w:p w:rsidR="00037295" w:rsidRPr="00394693" w:rsidRDefault="00037295" w:rsidP="00DB2D55">
      <w:pPr>
        <w:tabs>
          <w:tab w:val="left" w:pos="567"/>
        </w:tabs>
        <w:spacing w:line="22" w:lineRule="atLeast"/>
        <w:jc w:val="both"/>
        <w:rPr>
          <w:rFonts w:ascii="Bookman Old Style" w:hAnsi="Bookman Old Style"/>
        </w:rPr>
      </w:pPr>
    </w:p>
    <w:p w:rsidR="00017AB5" w:rsidRPr="00394693" w:rsidRDefault="00017AB5" w:rsidP="00DB2D55">
      <w:pPr>
        <w:pStyle w:val="Heading5"/>
        <w:spacing w:before="0" w:line="22" w:lineRule="atLeast"/>
        <w:ind w:left="142" w:firstLine="0"/>
        <w:rPr>
          <w:rFonts w:ascii="Bookman Old Style" w:hAnsi="Bookman Old Style"/>
          <w:color w:val="auto"/>
          <w:sz w:val="24"/>
          <w:szCs w:val="24"/>
        </w:rPr>
      </w:pPr>
    </w:p>
    <w:p w:rsidR="001C614B" w:rsidRPr="00394693" w:rsidRDefault="001C614B" w:rsidP="00DB2D55">
      <w:pPr>
        <w:spacing w:line="22" w:lineRule="atLeast"/>
        <w:rPr>
          <w:lang w:val="id-ID"/>
        </w:rPr>
      </w:pPr>
    </w:p>
    <w:p w:rsidR="00017AB5" w:rsidRPr="00394693" w:rsidRDefault="00017AB5" w:rsidP="00DB2D55">
      <w:pPr>
        <w:pStyle w:val="ListParagraph"/>
        <w:numPr>
          <w:ilvl w:val="0"/>
          <w:numId w:val="128"/>
        </w:numPr>
        <w:spacing w:line="22" w:lineRule="atLeast"/>
        <w:ind w:left="630" w:hanging="630"/>
        <w:jc w:val="both"/>
        <w:rPr>
          <w:rFonts w:ascii="Bookman Old Style" w:hAnsi="Bookman Old Style"/>
        </w:rPr>
      </w:pPr>
      <w:r w:rsidRPr="00394693">
        <w:rPr>
          <w:rFonts w:ascii="Bookman Old Style" w:hAnsi="Bookman Old Style"/>
        </w:rPr>
        <w:t xml:space="preserve">Ketentuan pengaturan pada </w:t>
      </w:r>
      <w:r w:rsidRPr="00394693">
        <w:rPr>
          <w:rFonts w:ascii="Bookman Old Style" w:hAnsi="Bookman Old Style" w:cs="Courier New"/>
          <w:i/>
        </w:rPr>
        <w:t>conditional uses</w:t>
      </w:r>
      <w:r w:rsidRPr="00394693">
        <w:rPr>
          <w:rFonts w:ascii="Bookman Old Style" w:hAnsi="Bookman Old Style" w:cs="Courier New"/>
        </w:rPr>
        <w:t xml:space="preserve"> dengan kode c sebagaimana dimaksud dalam P</w:t>
      </w:r>
      <w:r w:rsidR="00343C4D" w:rsidRPr="00394693">
        <w:rPr>
          <w:rFonts w:ascii="Bookman Old Style" w:hAnsi="Bookman Old Style" w:cs="Courier New"/>
        </w:rPr>
        <w:t>asal 51</w:t>
      </w:r>
      <w:r w:rsidRPr="00394693">
        <w:rPr>
          <w:rFonts w:ascii="Bookman Old Style" w:hAnsi="Bookman Old Style" w:cs="Courier New"/>
        </w:rPr>
        <w:t xml:space="preserve"> huruf a, mengatur kegiatan dan penggunaan laha</w:t>
      </w:r>
      <w:r w:rsidR="00DC314B" w:rsidRPr="00394693">
        <w:rPr>
          <w:rFonts w:ascii="Bookman Old Style" w:hAnsi="Bookman Old Style" w:cs="Courier New"/>
        </w:rPr>
        <w:t>n, meliputi</w:t>
      </w:r>
      <w:r w:rsidRPr="00394693">
        <w:rPr>
          <w:rFonts w:ascii="Bookman Old Style" w:hAnsi="Bookman Old Style" w:cs="Courier New"/>
        </w:rPr>
        <w:t>:</w:t>
      </w:r>
    </w:p>
    <w:p w:rsidR="00017AB5" w:rsidRPr="00394693" w:rsidRDefault="00017AB5" w:rsidP="00DB2D55">
      <w:pPr>
        <w:pStyle w:val="ListParagraph"/>
        <w:numPr>
          <w:ilvl w:val="0"/>
          <w:numId w:val="129"/>
        </w:numPr>
        <w:spacing w:line="22" w:lineRule="atLeast"/>
        <w:ind w:left="1080" w:hanging="450"/>
        <w:jc w:val="both"/>
        <w:rPr>
          <w:rFonts w:ascii="Bookman Old Style" w:hAnsi="Bookman Old Style"/>
        </w:rPr>
      </w:pPr>
      <w:r w:rsidRPr="00394693">
        <w:rPr>
          <w:rFonts w:ascii="Bookman Old Style" w:hAnsi="Bookman Old Style"/>
        </w:rPr>
        <w:t>pemanfaatan ruang bersyarat untuk pengembangan jalur rel kereta api pada Zona Jalur Hijau (RTH-8)</w:t>
      </w:r>
      <w:r w:rsidR="00D261FC" w:rsidRPr="00394693">
        <w:rPr>
          <w:rFonts w:ascii="Bookman Old Style" w:hAnsi="Bookman Old Style"/>
        </w:rPr>
        <w:t>; dan</w:t>
      </w:r>
    </w:p>
    <w:p w:rsidR="00017AB5" w:rsidRPr="00394693" w:rsidRDefault="00017AB5" w:rsidP="00DB2D55">
      <w:pPr>
        <w:pStyle w:val="ListParagraph"/>
        <w:numPr>
          <w:ilvl w:val="0"/>
          <w:numId w:val="129"/>
        </w:numPr>
        <w:spacing w:line="22" w:lineRule="atLeast"/>
        <w:ind w:left="1080" w:hanging="450"/>
        <w:jc w:val="both"/>
        <w:rPr>
          <w:rFonts w:ascii="Bookman Old Style" w:hAnsi="Bookman Old Style"/>
        </w:rPr>
      </w:pPr>
      <w:r w:rsidRPr="00394693">
        <w:rPr>
          <w:rFonts w:ascii="Bookman Old Style" w:hAnsi="Bookman Old Style"/>
        </w:rPr>
        <w:t>pemanfaatan ruang bersyarat untuk pengembangan kegiatan yang dilarang (</w:t>
      </w:r>
      <w:r w:rsidR="00DC314B" w:rsidRPr="00394693">
        <w:rPr>
          <w:rFonts w:ascii="Bookman Old Style" w:hAnsi="Bookman Old Style"/>
        </w:rPr>
        <w:t>X</w:t>
      </w:r>
      <w:r w:rsidRPr="00394693">
        <w:rPr>
          <w:rFonts w:ascii="Bookman Old Style" w:hAnsi="Bookman Old Style"/>
        </w:rPr>
        <w:t>) pada Zona Tanaman Pangan (P-1)</w:t>
      </w:r>
      <w:r w:rsidR="00D261FC" w:rsidRPr="00394693">
        <w:rPr>
          <w:rFonts w:ascii="Bookman Old Style" w:hAnsi="Bookman Old Style"/>
        </w:rPr>
        <w:t>.</w:t>
      </w:r>
    </w:p>
    <w:p w:rsidR="00D261FC" w:rsidRPr="00394693" w:rsidRDefault="00D261FC" w:rsidP="00DB2D55">
      <w:pPr>
        <w:pStyle w:val="ListParagraph"/>
        <w:numPr>
          <w:ilvl w:val="0"/>
          <w:numId w:val="128"/>
        </w:numPr>
        <w:spacing w:line="276" w:lineRule="auto"/>
        <w:ind w:left="630" w:hanging="630"/>
        <w:jc w:val="both"/>
        <w:rPr>
          <w:rFonts w:ascii="Bookman Old Style" w:hAnsi="Bookman Old Style"/>
        </w:rPr>
      </w:pPr>
      <w:r w:rsidRPr="00394693">
        <w:rPr>
          <w:rFonts w:ascii="Bookman Old Style" w:hAnsi="Bookman Old Style"/>
        </w:rPr>
        <w:t xml:space="preserve">Zona </w:t>
      </w:r>
      <w:r w:rsidRPr="00394693">
        <w:rPr>
          <w:rFonts w:ascii="Bookman Old Style" w:hAnsi="Bookman Old Style"/>
          <w:i/>
        </w:rPr>
        <w:t>conditional uses</w:t>
      </w:r>
      <w:r w:rsidRPr="00394693">
        <w:rPr>
          <w:rFonts w:ascii="Bookman Old Style" w:hAnsi="Bookman Old Style"/>
        </w:rPr>
        <w:t xml:space="preserve"> dengan kode c sebagai mana dimaksud pada ayat (1) huruf a, terdapat di </w:t>
      </w:r>
      <w:r w:rsidRPr="00394693">
        <w:rPr>
          <w:rFonts w:ascii="Bookman Old Style" w:hAnsi="Bookman Old Style" w:cs="Courier New"/>
        </w:rPr>
        <w:t>SWP C Blok C.8, Blok C.9, dan Blok C.10.</w:t>
      </w:r>
    </w:p>
    <w:p w:rsidR="00D261FC" w:rsidRPr="00394693" w:rsidRDefault="00D261FC" w:rsidP="00DB2D55">
      <w:pPr>
        <w:pStyle w:val="ListParagraph"/>
        <w:numPr>
          <w:ilvl w:val="0"/>
          <w:numId w:val="128"/>
        </w:numPr>
        <w:spacing w:line="276" w:lineRule="auto"/>
        <w:ind w:left="630" w:hanging="630"/>
        <w:jc w:val="both"/>
        <w:rPr>
          <w:rFonts w:ascii="Bookman Old Style" w:hAnsi="Bookman Old Style"/>
        </w:rPr>
      </w:pPr>
      <w:r w:rsidRPr="00394693">
        <w:rPr>
          <w:rFonts w:ascii="Bookman Old Style" w:hAnsi="Bookman Old Style"/>
        </w:rPr>
        <w:t xml:space="preserve">Zona </w:t>
      </w:r>
      <w:r w:rsidRPr="00394693">
        <w:rPr>
          <w:rFonts w:ascii="Bookman Old Style" w:hAnsi="Bookman Old Style"/>
          <w:i/>
        </w:rPr>
        <w:t>conditional uses</w:t>
      </w:r>
      <w:r w:rsidRPr="00394693">
        <w:rPr>
          <w:rFonts w:ascii="Bookman Old Style" w:hAnsi="Bookman Old Style"/>
        </w:rPr>
        <w:t xml:space="preserve"> dengan kode c sebagai mana dimaksud pada ayat (1) huruf b, terdapat di </w:t>
      </w:r>
      <w:r w:rsidRPr="00394693">
        <w:rPr>
          <w:rFonts w:ascii="Bookman Old Style" w:hAnsi="Bookman Old Style" w:cs="Courier New"/>
        </w:rPr>
        <w:t>SWP C Blok C.8</w:t>
      </w:r>
      <w:r w:rsidR="00EB2004" w:rsidRPr="00394693">
        <w:rPr>
          <w:rFonts w:ascii="Bookman Old Style" w:hAnsi="Bookman Old Style" w:cs="Courier New"/>
        </w:rPr>
        <w:t>.</w:t>
      </w:r>
    </w:p>
    <w:p w:rsidR="00D261FC" w:rsidRPr="00394693" w:rsidRDefault="00D261FC" w:rsidP="00A01C4C">
      <w:pPr>
        <w:spacing w:line="276" w:lineRule="auto"/>
        <w:jc w:val="both"/>
        <w:rPr>
          <w:rFonts w:ascii="Bookman Old Style" w:hAnsi="Bookman Old Style"/>
        </w:rPr>
      </w:pPr>
    </w:p>
    <w:p w:rsidR="00D261FC" w:rsidRPr="00394693" w:rsidRDefault="00D261FC" w:rsidP="00A01C4C">
      <w:pPr>
        <w:pStyle w:val="Heading5"/>
        <w:spacing w:before="0" w:line="276" w:lineRule="auto"/>
        <w:ind w:left="142" w:firstLine="0"/>
        <w:rPr>
          <w:rFonts w:ascii="Bookman Old Style" w:hAnsi="Bookman Old Style"/>
          <w:color w:val="auto"/>
          <w:sz w:val="24"/>
          <w:szCs w:val="24"/>
        </w:rPr>
      </w:pPr>
    </w:p>
    <w:p w:rsidR="001C614B" w:rsidRPr="00394693" w:rsidRDefault="001C614B" w:rsidP="001C614B">
      <w:pPr>
        <w:rPr>
          <w:lang w:val="id-ID"/>
        </w:rPr>
      </w:pPr>
    </w:p>
    <w:p w:rsidR="00D261FC" w:rsidRPr="00394693" w:rsidRDefault="00D261FC">
      <w:pPr>
        <w:pStyle w:val="ListParagraph"/>
        <w:numPr>
          <w:ilvl w:val="0"/>
          <w:numId w:val="132"/>
        </w:numPr>
        <w:spacing w:line="276" w:lineRule="auto"/>
        <w:ind w:left="630" w:hanging="630"/>
        <w:jc w:val="both"/>
        <w:rPr>
          <w:rFonts w:ascii="Bookman Old Style" w:hAnsi="Bookman Old Style"/>
        </w:rPr>
      </w:pPr>
      <w:r w:rsidRPr="00394693">
        <w:rPr>
          <w:rFonts w:ascii="Bookman Old Style" w:hAnsi="Bookman Old Style"/>
        </w:rPr>
        <w:t xml:space="preserve">Ketentuan pengaturan pada </w:t>
      </w:r>
      <w:r w:rsidRPr="00394693">
        <w:rPr>
          <w:rFonts w:ascii="Bookman Old Style" w:hAnsi="Bookman Old Style" w:cs="Courier New"/>
        </w:rPr>
        <w:t xml:space="preserve">pemufakatan bangunan dengan kode </w:t>
      </w:r>
      <w:r w:rsidR="00AE25A8" w:rsidRPr="00394693">
        <w:rPr>
          <w:rFonts w:ascii="Bookman Old Style" w:hAnsi="Bookman Old Style" w:cs="Courier New"/>
        </w:rPr>
        <w:t>f</w:t>
      </w:r>
      <w:r w:rsidRPr="00394693">
        <w:rPr>
          <w:rFonts w:ascii="Bookman Old Style" w:hAnsi="Bookman Old Style" w:cs="Courier New"/>
        </w:rPr>
        <w:t xml:space="preserve"> sebagaimana dimaksud dalam P</w:t>
      </w:r>
      <w:r w:rsidR="00343C4D" w:rsidRPr="00394693">
        <w:rPr>
          <w:rFonts w:ascii="Bookman Old Style" w:hAnsi="Bookman Old Style" w:cs="Courier New"/>
        </w:rPr>
        <w:t>asal 51</w:t>
      </w:r>
      <w:r w:rsidRPr="00394693">
        <w:rPr>
          <w:rFonts w:ascii="Bookman Old Style" w:hAnsi="Bookman Old Style" w:cs="Courier New"/>
        </w:rPr>
        <w:t xml:space="preserve"> huruf b, mengatur fleksibilitas penggunaan lahan pada Zona Kawasan Peruntukan Industri (KPI) berdasarkan pemufakatan pembangunan, </w:t>
      </w:r>
      <w:r w:rsidR="00DC314B" w:rsidRPr="00394693">
        <w:rPr>
          <w:rFonts w:ascii="Bookman Old Style" w:hAnsi="Bookman Old Style" w:cs="Courier New"/>
        </w:rPr>
        <w:t>meliputi</w:t>
      </w:r>
      <w:r w:rsidRPr="00394693">
        <w:rPr>
          <w:rFonts w:ascii="Bookman Old Style" w:hAnsi="Bookman Old Style" w:cs="Courier New"/>
        </w:rPr>
        <w:t>:</w:t>
      </w:r>
    </w:p>
    <w:p w:rsidR="00D261FC" w:rsidRPr="00394693" w:rsidRDefault="00D261FC">
      <w:pPr>
        <w:pStyle w:val="ListParagraph"/>
        <w:numPr>
          <w:ilvl w:val="0"/>
          <w:numId w:val="130"/>
        </w:numPr>
        <w:spacing w:line="276" w:lineRule="auto"/>
        <w:ind w:left="1080" w:hanging="450"/>
        <w:contextualSpacing w:val="0"/>
        <w:jc w:val="both"/>
        <w:rPr>
          <w:rFonts w:ascii="Bookman Old Style" w:hAnsi="Bookman Old Style"/>
        </w:rPr>
      </w:pPr>
      <w:r w:rsidRPr="00394693">
        <w:rPr>
          <w:rFonts w:ascii="Bookman Old Style" w:hAnsi="Bookman Old Style"/>
        </w:rPr>
        <w:t>penyediaan infrastruktur;</w:t>
      </w:r>
    </w:p>
    <w:p w:rsidR="00D261FC" w:rsidRPr="00394693" w:rsidRDefault="00D261FC">
      <w:pPr>
        <w:pStyle w:val="ListParagraph"/>
        <w:numPr>
          <w:ilvl w:val="0"/>
          <w:numId w:val="130"/>
        </w:numPr>
        <w:spacing w:line="276" w:lineRule="auto"/>
        <w:ind w:left="1080" w:hanging="450"/>
        <w:contextualSpacing w:val="0"/>
        <w:jc w:val="both"/>
        <w:rPr>
          <w:rFonts w:ascii="Bookman Old Style" w:hAnsi="Bookman Old Style"/>
        </w:rPr>
      </w:pPr>
      <w:r w:rsidRPr="00394693">
        <w:rPr>
          <w:rFonts w:ascii="Bookman Old Style" w:hAnsi="Bookman Old Style"/>
        </w:rPr>
        <w:t>fasilitas publi</w:t>
      </w:r>
      <w:r w:rsidR="00F069FE" w:rsidRPr="00394693">
        <w:rPr>
          <w:rFonts w:ascii="Bookman Old Style" w:hAnsi="Bookman Old Style"/>
        </w:rPr>
        <w:t>k</w:t>
      </w:r>
      <w:r w:rsidRPr="00394693">
        <w:rPr>
          <w:rFonts w:ascii="Bookman Old Style" w:hAnsi="Bookman Old Style"/>
        </w:rPr>
        <w:t>; dan</w:t>
      </w:r>
    </w:p>
    <w:p w:rsidR="00D261FC" w:rsidRPr="00394693" w:rsidRDefault="00D261FC">
      <w:pPr>
        <w:pStyle w:val="ListParagraph"/>
        <w:numPr>
          <w:ilvl w:val="0"/>
          <w:numId w:val="130"/>
        </w:numPr>
        <w:spacing w:line="276" w:lineRule="auto"/>
        <w:ind w:left="1080" w:hanging="450"/>
        <w:contextualSpacing w:val="0"/>
        <w:jc w:val="both"/>
        <w:rPr>
          <w:rFonts w:ascii="Bookman Old Style" w:hAnsi="Bookman Old Style"/>
        </w:rPr>
      </w:pPr>
      <w:r w:rsidRPr="00394693">
        <w:rPr>
          <w:rFonts w:ascii="Bookman Old Style" w:hAnsi="Bookman Old Style"/>
        </w:rPr>
        <w:t>ruang terbuka hijau.</w:t>
      </w:r>
    </w:p>
    <w:p w:rsidR="00D261FC" w:rsidRPr="00394693" w:rsidRDefault="00D261FC">
      <w:pPr>
        <w:pStyle w:val="ListParagraph"/>
        <w:numPr>
          <w:ilvl w:val="0"/>
          <w:numId w:val="132"/>
        </w:numPr>
        <w:spacing w:line="276" w:lineRule="auto"/>
        <w:ind w:left="630" w:hanging="630"/>
        <w:jc w:val="both"/>
        <w:rPr>
          <w:rFonts w:ascii="Bookman Old Style" w:hAnsi="Bookman Old Style"/>
        </w:rPr>
      </w:pPr>
      <w:r w:rsidRPr="00394693">
        <w:rPr>
          <w:rFonts w:ascii="Bookman Old Style" w:hAnsi="Bookman Old Style"/>
        </w:rPr>
        <w:t>Zona pemufakatan bangunan dengan kode c sebagai mana dimaksud pada ayat (1) terdapat di</w:t>
      </w:r>
      <w:r w:rsidRPr="00394693">
        <w:rPr>
          <w:rFonts w:ascii="Bookman Old Style" w:hAnsi="Bookman Old Style" w:cs="Courier New"/>
        </w:rPr>
        <w:t>:</w:t>
      </w:r>
    </w:p>
    <w:p w:rsidR="00D261FC" w:rsidRPr="00394693" w:rsidRDefault="00D261FC">
      <w:pPr>
        <w:pStyle w:val="ListParagraph"/>
        <w:numPr>
          <w:ilvl w:val="0"/>
          <w:numId w:val="131"/>
        </w:numPr>
        <w:spacing w:line="276" w:lineRule="auto"/>
        <w:ind w:left="1080" w:hanging="450"/>
        <w:contextualSpacing w:val="0"/>
        <w:jc w:val="both"/>
        <w:rPr>
          <w:rFonts w:ascii="Bookman Old Style" w:hAnsi="Bookman Old Style" w:cs="Courier New"/>
        </w:rPr>
      </w:pPr>
      <w:r w:rsidRPr="00394693">
        <w:rPr>
          <w:rFonts w:ascii="Bookman Old Style" w:hAnsi="Bookman Old Style" w:cs="Courier New"/>
        </w:rPr>
        <w:t>SWP A Blok A.2, Blok A.4, Blok A.5, Blok A.7 dan Blok A.8;</w:t>
      </w:r>
    </w:p>
    <w:p w:rsidR="00D261FC" w:rsidRPr="00394693" w:rsidRDefault="00D261FC">
      <w:pPr>
        <w:pStyle w:val="ListParagraph"/>
        <w:numPr>
          <w:ilvl w:val="0"/>
          <w:numId w:val="131"/>
        </w:numPr>
        <w:spacing w:line="276" w:lineRule="auto"/>
        <w:ind w:left="1080" w:hanging="450"/>
        <w:contextualSpacing w:val="0"/>
        <w:jc w:val="both"/>
        <w:rPr>
          <w:rFonts w:ascii="Bookman Old Style" w:hAnsi="Bookman Old Style" w:cs="Courier New"/>
        </w:rPr>
      </w:pPr>
      <w:r w:rsidRPr="00394693">
        <w:rPr>
          <w:rFonts w:ascii="Bookman Old Style" w:hAnsi="Bookman Old Style" w:cs="Courier New"/>
        </w:rPr>
        <w:t>SWP B Blok B.1, Blok B.2, Blok B.3, Blok B.4, Blok B.6, dan Blok B.7; dan</w:t>
      </w:r>
    </w:p>
    <w:p w:rsidR="00D261FC" w:rsidRPr="00394693" w:rsidRDefault="00D261FC">
      <w:pPr>
        <w:pStyle w:val="ListParagraph"/>
        <w:numPr>
          <w:ilvl w:val="0"/>
          <w:numId w:val="131"/>
        </w:numPr>
        <w:spacing w:line="276" w:lineRule="auto"/>
        <w:ind w:left="1080" w:hanging="450"/>
        <w:contextualSpacing w:val="0"/>
        <w:jc w:val="both"/>
        <w:rPr>
          <w:rFonts w:ascii="Bookman Old Style" w:hAnsi="Bookman Old Style" w:cs="Courier New"/>
        </w:rPr>
      </w:pPr>
      <w:r w:rsidRPr="00394693">
        <w:rPr>
          <w:rFonts w:ascii="Bookman Old Style" w:hAnsi="Bookman Old Style" w:cs="Courier New"/>
        </w:rPr>
        <w:t>SWP C Blok C.1, Blok C.2, Blok C.4, Blok C.5, dan Blok C.9.</w:t>
      </w:r>
    </w:p>
    <w:p w:rsidR="00D261FC" w:rsidRPr="00394693" w:rsidRDefault="00D261FC" w:rsidP="00A01C4C">
      <w:pPr>
        <w:tabs>
          <w:tab w:val="left" w:pos="567"/>
        </w:tabs>
        <w:spacing w:line="276" w:lineRule="auto"/>
        <w:jc w:val="both"/>
        <w:rPr>
          <w:rFonts w:ascii="Bookman Old Style" w:hAnsi="Bookman Old Style"/>
        </w:rPr>
      </w:pPr>
    </w:p>
    <w:p w:rsidR="00E4181A" w:rsidRPr="00394693" w:rsidRDefault="00E4181A" w:rsidP="00A01C4C">
      <w:pPr>
        <w:pStyle w:val="Heading1"/>
        <w:spacing w:before="0" w:line="276" w:lineRule="auto"/>
        <w:jc w:val="center"/>
        <w:rPr>
          <w:rFonts w:ascii="Bookman Old Style" w:hAnsi="Bookman Old Style" w:cs="Courier New"/>
          <w:b w:val="0"/>
          <w:color w:val="auto"/>
          <w:sz w:val="24"/>
          <w:szCs w:val="24"/>
        </w:rPr>
      </w:pPr>
      <w:r w:rsidRPr="00394693">
        <w:rPr>
          <w:rFonts w:ascii="Bookman Old Style" w:hAnsi="Bookman Old Style" w:cs="Courier New"/>
          <w:b w:val="0"/>
          <w:color w:val="auto"/>
          <w:sz w:val="24"/>
          <w:szCs w:val="24"/>
          <w:lang w:val="id-ID"/>
        </w:rPr>
        <w:lastRenderedPageBreak/>
        <w:t>BAB VII</w:t>
      </w:r>
    </w:p>
    <w:p w:rsidR="00E4181A" w:rsidRPr="00394693" w:rsidRDefault="00E4181A" w:rsidP="00A01C4C">
      <w:pPr>
        <w:pStyle w:val="Heading2"/>
        <w:spacing w:before="0" w:line="276" w:lineRule="auto"/>
        <w:jc w:val="center"/>
        <w:rPr>
          <w:rFonts w:ascii="Bookman Old Style" w:hAnsi="Bookman Old Style" w:cs="Courier New"/>
          <w:b w:val="0"/>
          <w:color w:val="auto"/>
          <w:sz w:val="24"/>
          <w:szCs w:val="24"/>
        </w:rPr>
      </w:pPr>
      <w:r w:rsidRPr="00394693">
        <w:rPr>
          <w:rFonts w:ascii="Bookman Old Style" w:hAnsi="Bookman Old Style" w:cs="Courier New"/>
          <w:b w:val="0"/>
          <w:color w:val="auto"/>
          <w:sz w:val="24"/>
          <w:szCs w:val="24"/>
        </w:rPr>
        <w:t>KELEMBAGAAN</w:t>
      </w:r>
    </w:p>
    <w:p w:rsidR="00A01C4C" w:rsidRPr="00394693" w:rsidRDefault="00A01C4C" w:rsidP="00A01C4C">
      <w:pPr>
        <w:rPr>
          <w:lang w:val="en-US"/>
        </w:rPr>
      </w:pPr>
    </w:p>
    <w:p w:rsidR="00E4181A" w:rsidRPr="00394693" w:rsidRDefault="00E4181A" w:rsidP="00A01C4C">
      <w:pPr>
        <w:pStyle w:val="Heading5"/>
        <w:spacing w:before="0" w:line="276" w:lineRule="auto"/>
        <w:ind w:left="142" w:firstLine="0"/>
        <w:rPr>
          <w:rFonts w:ascii="Bookman Old Style" w:hAnsi="Bookman Old Style"/>
          <w:color w:val="auto"/>
          <w:sz w:val="24"/>
          <w:szCs w:val="24"/>
        </w:rPr>
      </w:pPr>
    </w:p>
    <w:p w:rsidR="001C614B" w:rsidRPr="00394693" w:rsidRDefault="001C614B" w:rsidP="001C614B">
      <w:pPr>
        <w:rPr>
          <w:lang w:val="id-ID"/>
        </w:rPr>
      </w:pPr>
    </w:p>
    <w:p w:rsidR="00E4181A" w:rsidRPr="00394693" w:rsidRDefault="00E4181A">
      <w:pPr>
        <w:pStyle w:val="ListParagraph"/>
        <w:numPr>
          <w:ilvl w:val="0"/>
          <w:numId w:val="102"/>
        </w:numPr>
        <w:tabs>
          <w:tab w:val="left" w:pos="567"/>
        </w:tabs>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Dalam rangka penyelenggaraan penataan ruang secara partisipatif, Pemerintah Daerah dapat membentuk Forum Penataan Ruang;</w:t>
      </w:r>
    </w:p>
    <w:p w:rsidR="00E4181A" w:rsidRPr="00394693" w:rsidRDefault="002556E1">
      <w:pPr>
        <w:pStyle w:val="ListParagraph"/>
        <w:numPr>
          <w:ilvl w:val="0"/>
          <w:numId w:val="102"/>
        </w:numPr>
        <w:tabs>
          <w:tab w:val="left" w:pos="567"/>
        </w:tabs>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Forum Penataan Ruang sebagaimana dimaksud pada ayat (1) bertugas untuk memberikan masukan dan pertimbangan dalam pelaksanaan Penataan Ruang</w:t>
      </w:r>
      <w:r w:rsidR="00E4181A" w:rsidRPr="00394693">
        <w:rPr>
          <w:rFonts w:ascii="Bookman Old Style" w:hAnsi="Bookman Old Style" w:cs="Courier New"/>
          <w:lang w:val="id-ID"/>
        </w:rPr>
        <w:t>;</w:t>
      </w:r>
    </w:p>
    <w:p w:rsidR="002556E1" w:rsidRPr="00394693" w:rsidRDefault="002556E1">
      <w:pPr>
        <w:pStyle w:val="ListParagraph"/>
        <w:numPr>
          <w:ilvl w:val="0"/>
          <w:numId w:val="102"/>
        </w:numPr>
        <w:tabs>
          <w:tab w:val="left" w:pos="567"/>
        </w:tabs>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Anggota Forum Penataan Ruang sebagaimana dimaksud pada ayat (1) di daerah terdiri atas perangkat daerah, asosiasi profesi, asosiasi akademisi, dan tokoh masyarakat</w:t>
      </w:r>
    </w:p>
    <w:p w:rsidR="00E4181A" w:rsidRPr="00394693" w:rsidRDefault="002556E1">
      <w:pPr>
        <w:pStyle w:val="ListParagraph"/>
        <w:numPr>
          <w:ilvl w:val="0"/>
          <w:numId w:val="102"/>
        </w:numPr>
        <w:tabs>
          <w:tab w:val="left" w:pos="567"/>
        </w:tabs>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Pembentukan, susunan keanggotaan, tugas, fungsi, dan tata kerja Forum Penataan Ruang dilaksanakan sesuai dengan peraturan perundang-undangan terkait koordinasi penyelenggaraan penataan ruang</w:t>
      </w:r>
      <w:r w:rsidR="00E4181A" w:rsidRPr="00394693">
        <w:rPr>
          <w:rFonts w:ascii="Bookman Old Style" w:hAnsi="Bookman Old Style" w:cs="Courier New"/>
          <w:lang w:val="id-ID"/>
        </w:rPr>
        <w:t>.</w:t>
      </w:r>
    </w:p>
    <w:p w:rsidR="00037295" w:rsidRPr="00394693" w:rsidRDefault="00037295" w:rsidP="00A01C4C">
      <w:pPr>
        <w:pStyle w:val="ListParagraph"/>
        <w:tabs>
          <w:tab w:val="left" w:pos="567"/>
        </w:tabs>
        <w:spacing w:line="276" w:lineRule="auto"/>
        <w:ind w:left="567"/>
        <w:contextualSpacing w:val="0"/>
        <w:jc w:val="both"/>
        <w:rPr>
          <w:rFonts w:ascii="Bookman Old Style" w:hAnsi="Bookman Old Style" w:cs="Courier New"/>
          <w:lang w:val="id-ID"/>
        </w:rPr>
      </w:pPr>
    </w:p>
    <w:p w:rsidR="00E4181A" w:rsidRPr="00394693" w:rsidRDefault="00E4181A" w:rsidP="00A01C4C">
      <w:pPr>
        <w:pStyle w:val="Heading1"/>
        <w:spacing w:before="0" w:line="276" w:lineRule="auto"/>
        <w:jc w:val="center"/>
        <w:rPr>
          <w:rFonts w:ascii="Bookman Old Style" w:hAnsi="Bookman Old Style" w:cs="Courier New"/>
          <w:b w:val="0"/>
          <w:color w:val="auto"/>
          <w:sz w:val="24"/>
          <w:szCs w:val="24"/>
        </w:rPr>
      </w:pPr>
      <w:r w:rsidRPr="00394693">
        <w:rPr>
          <w:rFonts w:ascii="Bookman Old Style" w:hAnsi="Bookman Old Style" w:cs="Courier New"/>
          <w:b w:val="0"/>
          <w:color w:val="auto"/>
          <w:sz w:val="24"/>
          <w:szCs w:val="24"/>
          <w:lang w:val="id-ID"/>
        </w:rPr>
        <w:t xml:space="preserve">BAB </w:t>
      </w:r>
      <w:r w:rsidR="006E42DF" w:rsidRPr="00394693">
        <w:rPr>
          <w:rFonts w:ascii="Bookman Old Style" w:hAnsi="Bookman Old Style" w:cs="Courier New"/>
          <w:b w:val="0"/>
          <w:color w:val="auto"/>
          <w:sz w:val="24"/>
          <w:szCs w:val="24"/>
        </w:rPr>
        <w:t>VIII</w:t>
      </w:r>
    </w:p>
    <w:p w:rsidR="00D42F9C" w:rsidRPr="00394693" w:rsidRDefault="00BF0640" w:rsidP="00A01C4C">
      <w:pPr>
        <w:pStyle w:val="Heading2"/>
        <w:spacing w:before="0" w:line="276" w:lineRule="auto"/>
        <w:jc w:val="center"/>
        <w:rPr>
          <w:rFonts w:ascii="Bookman Old Style" w:hAnsi="Bookman Old Style" w:cs="Courier New"/>
          <w:b w:val="0"/>
          <w:color w:val="auto"/>
          <w:sz w:val="24"/>
          <w:szCs w:val="24"/>
        </w:rPr>
      </w:pPr>
      <w:r w:rsidRPr="00394693">
        <w:rPr>
          <w:rFonts w:ascii="Bookman Old Style" w:hAnsi="Bookman Old Style" w:cs="Courier New"/>
          <w:b w:val="0"/>
          <w:color w:val="auto"/>
          <w:sz w:val="24"/>
          <w:szCs w:val="24"/>
        </w:rPr>
        <w:t>KETENTUAN LAIN-LAIN</w:t>
      </w:r>
    </w:p>
    <w:p w:rsidR="00A01C4C" w:rsidRPr="00394693" w:rsidRDefault="00A01C4C" w:rsidP="00A01C4C">
      <w:pPr>
        <w:rPr>
          <w:lang w:val="en-US"/>
        </w:rPr>
      </w:pPr>
    </w:p>
    <w:p w:rsidR="000354BB" w:rsidRPr="00394693" w:rsidRDefault="000354BB" w:rsidP="00A01C4C">
      <w:pPr>
        <w:pStyle w:val="Heading5"/>
        <w:spacing w:before="0" w:line="276" w:lineRule="auto"/>
        <w:ind w:left="142" w:firstLine="0"/>
        <w:rPr>
          <w:rFonts w:ascii="Bookman Old Style" w:hAnsi="Bookman Old Style"/>
          <w:color w:val="auto"/>
          <w:lang w:val="en-US"/>
        </w:rPr>
      </w:pPr>
    </w:p>
    <w:p w:rsidR="001C614B" w:rsidRPr="00394693" w:rsidRDefault="001C614B" w:rsidP="001C614B">
      <w:pPr>
        <w:rPr>
          <w:lang w:val="en-US"/>
        </w:rPr>
      </w:pPr>
    </w:p>
    <w:p w:rsidR="00D42F9C" w:rsidRPr="00394693" w:rsidRDefault="00D42F9C">
      <w:pPr>
        <w:pStyle w:val="ListParagraph"/>
        <w:numPr>
          <w:ilvl w:val="0"/>
          <w:numId w:val="103"/>
        </w:numPr>
        <w:tabs>
          <w:tab w:val="left" w:pos="567"/>
        </w:tabs>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Jangka waktu Rencana Detail Tata Ruang </w:t>
      </w:r>
      <w:r w:rsidR="00771BF3" w:rsidRPr="00394693">
        <w:rPr>
          <w:rFonts w:ascii="Bookman Old Style" w:hAnsi="Bookman Old Style" w:cs="Courier New"/>
        </w:rPr>
        <w:t xml:space="preserve">Kawasan Kota Industri </w:t>
      </w:r>
      <w:r w:rsidR="00AC1D52" w:rsidRPr="00394693">
        <w:rPr>
          <w:rFonts w:ascii="Bookman Old Style" w:hAnsi="Bookman Old Style" w:cs="Courier New"/>
        </w:rPr>
        <w:t>Gondang-Sambungmacan</w:t>
      </w:r>
      <w:r w:rsidRPr="00394693">
        <w:rPr>
          <w:rFonts w:ascii="Bookman Old Style" w:hAnsi="Bookman Old Style" w:cs="Courier New"/>
        </w:rPr>
        <w:t xml:space="preserve"> </w:t>
      </w:r>
      <w:r w:rsidRPr="00394693">
        <w:rPr>
          <w:rFonts w:ascii="Bookman Old Style" w:hAnsi="Bookman Old Style" w:cs="Courier New"/>
          <w:lang w:val="id-ID"/>
        </w:rPr>
        <w:t>adalah 20 (dua puluh) tahun dan dapat ditinjau kembali 1 (satu) kali dalam 5 (lima) tahunan.</w:t>
      </w:r>
    </w:p>
    <w:p w:rsidR="00447620" w:rsidRPr="00394693" w:rsidRDefault="00447620">
      <w:pPr>
        <w:pStyle w:val="ListParagraph"/>
        <w:numPr>
          <w:ilvl w:val="0"/>
          <w:numId w:val="103"/>
        </w:numPr>
        <w:tabs>
          <w:tab w:val="left" w:pos="567"/>
        </w:tabs>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lang w:val="sv-SE"/>
        </w:rPr>
        <w:t xml:space="preserve">Dalam hal terjadi perubahan lingkungan strategis, peninjauan kembali RDTR Kawasan </w:t>
      </w:r>
      <w:r w:rsidR="00F069FE" w:rsidRPr="00394693">
        <w:rPr>
          <w:rFonts w:ascii="Bookman Old Style" w:hAnsi="Bookman Old Style"/>
          <w:lang w:val="sv-SE"/>
        </w:rPr>
        <w:t>Kota Industri Gondang-Sambungmacan</w:t>
      </w:r>
      <w:r w:rsidRPr="00394693">
        <w:rPr>
          <w:rFonts w:ascii="Bookman Old Style" w:hAnsi="Bookman Old Style"/>
          <w:lang w:val="sv-SE"/>
        </w:rPr>
        <w:t xml:space="preserve"> dapat dilakukan lebih dari 1 (satu) kali dalam setiap periode 5 (lima) tahunan.</w:t>
      </w:r>
    </w:p>
    <w:p w:rsidR="00447620" w:rsidRPr="00394693" w:rsidRDefault="00447620">
      <w:pPr>
        <w:pStyle w:val="ListParagraph"/>
        <w:numPr>
          <w:ilvl w:val="0"/>
          <w:numId w:val="103"/>
        </w:numPr>
        <w:tabs>
          <w:tab w:val="left" w:pos="567"/>
        </w:tabs>
        <w:spacing w:line="276" w:lineRule="auto"/>
        <w:ind w:left="567" w:hanging="567"/>
        <w:contextualSpacing w:val="0"/>
        <w:jc w:val="both"/>
        <w:rPr>
          <w:rFonts w:ascii="Bookman Old Style" w:hAnsi="Bookman Old Style"/>
          <w:lang w:val="sv-SE"/>
        </w:rPr>
      </w:pPr>
      <w:r w:rsidRPr="00394693">
        <w:rPr>
          <w:rFonts w:ascii="Bookman Old Style" w:hAnsi="Bookman Old Style"/>
          <w:lang w:val="sv-SE"/>
        </w:rPr>
        <w:t>Perubahan lingkungan strategis sebagaimana dimaksud pada ayat (2) berupa:</w:t>
      </w:r>
    </w:p>
    <w:p w:rsidR="00447620" w:rsidRPr="00394693" w:rsidRDefault="00447620">
      <w:pPr>
        <w:pStyle w:val="ListParagraph"/>
        <w:numPr>
          <w:ilvl w:val="0"/>
          <w:numId w:val="125"/>
        </w:numPr>
        <w:tabs>
          <w:tab w:val="left" w:pos="450"/>
        </w:tabs>
        <w:spacing w:line="276" w:lineRule="auto"/>
        <w:ind w:left="990"/>
        <w:contextualSpacing w:val="0"/>
        <w:jc w:val="both"/>
        <w:rPr>
          <w:rFonts w:ascii="Bookman Old Style" w:hAnsi="Bookman Old Style"/>
          <w:lang w:val="sv-SE"/>
        </w:rPr>
      </w:pPr>
      <w:r w:rsidRPr="00394693">
        <w:rPr>
          <w:rFonts w:ascii="Bookman Old Style" w:hAnsi="Bookman Old Style"/>
          <w:lang w:val="sv-SE"/>
        </w:rPr>
        <w:t>bencana alam skala besar yang ditetapkan dengan peraturan perundang-undangan;</w:t>
      </w:r>
    </w:p>
    <w:p w:rsidR="00447620" w:rsidRPr="00394693" w:rsidRDefault="00447620">
      <w:pPr>
        <w:pStyle w:val="ListParagraph"/>
        <w:numPr>
          <w:ilvl w:val="0"/>
          <w:numId w:val="125"/>
        </w:numPr>
        <w:tabs>
          <w:tab w:val="left" w:pos="450"/>
        </w:tabs>
        <w:spacing w:line="276" w:lineRule="auto"/>
        <w:ind w:left="990"/>
        <w:contextualSpacing w:val="0"/>
        <w:jc w:val="both"/>
        <w:rPr>
          <w:rFonts w:ascii="Bookman Old Style" w:hAnsi="Bookman Old Style"/>
          <w:lang w:val="sv-SE"/>
        </w:rPr>
      </w:pPr>
      <w:r w:rsidRPr="00394693">
        <w:rPr>
          <w:rFonts w:ascii="Bookman Old Style" w:hAnsi="Bookman Old Style"/>
          <w:lang w:val="sv-SE"/>
        </w:rPr>
        <w:t>perubahan batas teritorial negara yang ditetapkan dengan undang-undang;</w:t>
      </w:r>
    </w:p>
    <w:p w:rsidR="00447620" w:rsidRPr="00394693" w:rsidRDefault="00447620">
      <w:pPr>
        <w:pStyle w:val="ListParagraph"/>
        <w:numPr>
          <w:ilvl w:val="0"/>
          <w:numId w:val="125"/>
        </w:numPr>
        <w:tabs>
          <w:tab w:val="left" w:pos="450"/>
        </w:tabs>
        <w:spacing w:line="276" w:lineRule="auto"/>
        <w:ind w:left="990"/>
        <w:contextualSpacing w:val="0"/>
        <w:jc w:val="both"/>
        <w:rPr>
          <w:rFonts w:ascii="Bookman Old Style" w:hAnsi="Bookman Old Style"/>
          <w:lang w:val="sv-SE"/>
        </w:rPr>
      </w:pPr>
      <w:r w:rsidRPr="00394693">
        <w:rPr>
          <w:rFonts w:ascii="Bookman Old Style" w:hAnsi="Bookman Old Style"/>
          <w:lang w:val="sv-SE"/>
        </w:rPr>
        <w:t>perubahan batas daerah yang ditetapkan dengan udang-undang; dan</w:t>
      </w:r>
    </w:p>
    <w:p w:rsidR="00447620" w:rsidRPr="00394693" w:rsidRDefault="00447620">
      <w:pPr>
        <w:pStyle w:val="ListParagraph"/>
        <w:numPr>
          <w:ilvl w:val="0"/>
          <w:numId w:val="125"/>
        </w:numPr>
        <w:tabs>
          <w:tab w:val="left" w:pos="450"/>
        </w:tabs>
        <w:spacing w:line="276" w:lineRule="auto"/>
        <w:ind w:left="990"/>
        <w:contextualSpacing w:val="0"/>
        <w:jc w:val="both"/>
        <w:rPr>
          <w:rFonts w:ascii="Bookman Old Style" w:hAnsi="Bookman Old Style"/>
          <w:lang w:val="sv-SE"/>
        </w:rPr>
      </w:pPr>
      <w:r w:rsidRPr="00394693">
        <w:rPr>
          <w:rFonts w:ascii="Bookman Old Style" w:hAnsi="Bookman Old Style"/>
          <w:lang w:val="sv-SE"/>
        </w:rPr>
        <w:t>perubahan kebijakan nasional yang bersifat strategis.</w:t>
      </w:r>
    </w:p>
    <w:p w:rsidR="00447620" w:rsidRPr="00394693" w:rsidRDefault="00447620">
      <w:pPr>
        <w:pStyle w:val="ListParagraph"/>
        <w:numPr>
          <w:ilvl w:val="0"/>
          <w:numId w:val="103"/>
        </w:numPr>
        <w:tabs>
          <w:tab w:val="left" w:pos="567"/>
        </w:tabs>
        <w:spacing w:line="276" w:lineRule="auto"/>
        <w:ind w:left="567" w:hanging="567"/>
        <w:contextualSpacing w:val="0"/>
        <w:jc w:val="both"/>
        <w:rPr>
          <w:rFonts w:ascii="Bookman Old Style" w:hAnsi="Bookman Old Style"/>
          <w:lang w:val="sv-SE"/>
        </w:rPr>
      </w:pPr>
      <w:r w:rsidRPr="00394693">
        <w:rPr>
          <w:rFonts w:ascii="Bookman Old Style" w:hAnsi="Bookman Old Style" w:cs="Courier New"/>
          <w:lang w:val="id-ID"/>
        </w:rPr>
        <w:t>Perubahan</w:t>
      </w:r>
      <w:r w:rsidRPr="00394693">
        <w:rPr>
          <w:rFonts w:ascii="Bookman Old Style" w:hAnsi="Bookman Old Style"/>
          <w:lang w:val="sv-SE"/>
        </w:rPr>
        <w:t xml:space="preserve"> kebijakan nasional yang bersifat strategis sebagaimana dimaksud pada ayat (3) huruf d yang beri</w:t>
      </w:r>
      <w:r w:rsidR="00FF70E8" w:rsidRPr="00394693">
        <w:rPr>
          <w:rFonts w:ascii="Bookman Old Style" w:hAnsi="Bookman Old Style"/>
          <w:lang w:val="sv-SE"/>
        </w:rPr>
        <w:t>bersyarat</w:t>
      </w:r>
      <w:r w:rsidR="009129FA" w:rsidRPr="00394693">
        <w:rPr>
          <w:rFonts w:ascii="Bookman Old Style" w:hAnsi="Bookman Old Style"/>
          <w:lang w:val="sv-SE"/>
        </w:rPr>
        <w:t xml:space="preserve"> i</w:t>
      </w:r>
      <w:r w:rsidRPr="00394693">
        <w:rPr>
          <w:rFonts w:ascii="Bookman Old Style" w:hAnsi="Bookman Old Style"/>
          <w:lang w:val="sv-SE"/>
        </w:rPr>
        <w:t xml:space="preserve">mplikasi pada Peninjauan Kembali Peraturan Bupati Seragen tentang RDTR </w:t>
      </w:r>
      <w:r w:rsidR="00771BF3" w:rsidRPr="00394693">
        <w:rPr>
          <w:rFonts w:ascii="Bookman Old Style" w:hAnsi="Bookman Old Style" w:cs="Courier New"/>
        </w:rPr>
        <w:t xml:space="preserve">Kawasan Kota Industri </w:t>
      </w:r>
      <w:r w:rsidR="00AC1D52" w:rsidRPr="00394693">
        <w:rPr>
          <w:rFonts w:ascii="Bookman Old Style" w:hAnsi="Bookman Old Style" w:cs="Courier New"/>
        </w:rPr>
        <w:t>Gondang-Sambungmacan</w:t>
      </w:r>
      <w:r w:rsidRPr="00394693">
        <w:rPr>
          <w:rFonts w:ascii="Bookman Old Style" w:hAnsi="Bookman Old Style"/>
          <w:lang w:val="sv-SE"/>
        </w:rPr>
        <w:t xml:space="preserve"> dapat direkomendasikan oleh forum penataan ruang.</w:t>
      </w:r>
    </w:p>
    <w:p w:rsidR="00447620" w:rsidRPr="00394693" w:rsidRDefault="00447620">
      <w:pPr>
        <w:pStyle w:val="ListParagraph"/>
        <w:numPr>
          <w:ilvl w:val="0"/>
          <w:numId w:val="103"/>
        </w:numPr>
        <w:tabs>
          <w:tab w:val="left" w:pos="567"/>
        </w:tabs>
        <w:spacing w:line="276" w:lineRule="auto"/>
        <w:ind w:left="567" w:hanging="567"/>
        <w:contextualSpacing w:val="0"/>
        <w:jc w:val="both"/>
        <w:rPr>
          <w:rFonts w:ascii="Bookman Old Style" w:hAnsi="Bookman Old Style"/>
          <w:lang w:val="sv-SE"/>
        </w:rPr>
      </w:pPr>
      <w:r w:rsidRPr="00394693">
        <w:rPr>
          <w:rFonts w:ascii="Bookman Old Style" w:hAnsi="Bookman Old Style" w:cs="Courier New"/>
          <w:lang w:val="id-ID"/>
        </w:rPr>
        <w:t>Rekomendasi</w:t>
      </w:r>
      <w:r w:rsidRPr="00394693">
        <w:rPr>
          <w:rFonts w:ascii="Bookman Old Style" w:hAnsi="Bookman Old Style"/>
          <w:lang w:val="sv-SE"/>
        </w:rPr>
        <w:t xml:space="preserve"> forum penataan ruang sebagaimana dimaksud pada ayat (4) diterbitkan berdasarkan kriteria:</w:t>
      </w:r>
    </w:p>
    <w:p w:rsidR="00447620" w:rsidRPr="00394693" w:rsidRDefault="006F33F5">
      <w:pPr>
        <w:pStyle w:val="ListParagraph"/>
        <w:numPr>
          <w:ilvl w:val="0"/>
          <w:numId w:val="126"/>
        </w:numPr>
        <w:tabs>
          <w:tab w:val="left" w:pos="709"/>
        </w:tabs>
        <w:spacing w:line="276" w:lineRule="auto"/>
        <w:ind w:left="990"/>
        <w:contextualSpacing w:val="0"/>
        <w:jc w:val="both"/>
        <w:rPr>
          <w:rFonts w:ascii="Bookman Old Style" w:hAnsi="Bookman Old Style"/>
          <w:lang w:val="sv-SE"/>
        </w:rPr>
      </w:pPr>
      <w:r w:rsidRPr="00394693">
        <w:rPr>
          <w:rFonts w:ascii="Bookman Old Style" w:hAnsi="Bookman Old Style"/>
          <w:lang w:val="sv-SE"/>
        </w:rPr>
        <w:t>p</w:t>
      </w:r>
      <w:r w:rsidR="00447620" w:rsidRPr="00394693">
        <w:rPr>
          <w:rFonts w:ascii="Bookman Old Style" w:hAnsi="Bookman Old Style"/>
          <w:lang w:val="sv-SE"/>
        </w:rPr>
        <w:t>enetapan kebijakan nasional yang bersifat strategis dalam peraturan perundang-undangan;</w:t>
      </w:r>
    </w:p>
    <w:p w:rsidR="00447620" w:rsidRPr="00394693" w:rsidRDefault="006F33F5">
      <w:pPr>
        <w:pStyle w:val="ListParagraph"/>
        <w:numPr>
          <w:ilvl w:val="0"/>
          <w:numId w:val="126"/>
        </w:numPr>
        <w:tabs>
          <w:tab w:val="left" w:pos="709"/>
        </w:tabs>
        <w:spacing w:line="276" w:lineRule="auto"/>
        <w:ind w:left="990"/>
        <w:contextualSpacing w:val="0"/>
        <w:jc w:val="both"/>
        <w:rPr>
          <w:rFonts w:ascii="Bookman Old Style" w:hAnsi="Bookman Old Style"/>
          <w:lang w:val="sv-SE"/>
        </w:rPr>
      </w:pPr>
      <w:r w:rsidRPr="00394693">
        <w:rPr>
          <w:rFonts w:ascii="Bookman Old Style" w:hAnsi="Bookman Old Style"/>
          <w:lang w:val="sv-SE"/>
        </w:rPr>
        <w:t>r</w:t>
      </w:r>
      <w:r w:rsidR="00447620" w:rsidRPr="00394693">
        <w:rPr>
          <w:rFonts w:ascii="Bookman Old Style" w:hAnsi="Bookman Old Style"/>
          <w:lang w:val="sv-SE"/>
        </w:rPr>
        <w:t>encana pembangunan dan pengembangan objek vital nasional; dan/atau</w:t>
      </w:r>
    </w:p>
    <w:p w:rsidR="00447620" w:rsidRPr="00394693" w:rsidRDefault="006F33F5">
      <w:pPr>
        <w:pStyle w:val="ListParagraph"/>
        <w:numPr>
          <w:ilvl w:val="0"/>
          <w:numId w:val="126"/>
        </w:numPr>
        <w:tabs>
          <w:tab w:val="left" w:pos="709"/>
        </w:tabs>
        <w:spacing w:line="276" w:lineRule="auto"/>
        <w:ind w:left="990"/>
        <w:contextualSpacing w:val="0"/>
        <w:jc w:val="both"/>
        <w:rPr>
          <w:rFonts w:ascii="Bookman Old Style" w:hAnsi="Bookman Old Style"/>
          <w:lang w:val="sv-SE"/>
        </w:rPr>
      </w:pPr>
      <w:r w:rsidRPr="00394693">
        <w:rPr>
          <w:rFonts w:ascii="Bookman Old Style" w:hAnsi="Bookman Old Style"/>
          <w:lang w:val="sv-SE"/>
        </w:rPr>
        <w:t>l</w:t>
      </w:r>
      <w:r w:rsidR="00447620" w:rsidRPr="00394693">
        <w:rPr>
          <w:rFonts w:ascii="Bookman Old Style" w:hAnsi="Bookman Old Style"/>
          <w:lang w:val="sv-SE"/>
        </w:rPr>
        <w:t>okasinya berbatasan dengan kabupaten/kota di sekitarnya.</w:t>
      </w:r>
    </w:p>
    <w:p w:rsidR="00447620" w:rsidRPr="00394693" w:rsidRDefault="00447620">
      <w:pPr>
        <w:pStyle w:val="ListParagraph"/>
        <w:numPr>
          <w:ilvl w:val="0"/>
          <w:numId w:val="103"/>
        </w:numPr>
        <w:tabs>
          <w:tab w:val="left" w:pos="567"/>
        </w:tabs>
        <w:spacing w:line="276" w:lineRule="auto"/>
        <w:ind w:left="567" w:hanging="567"/>
        <w:contextualSpacing w:val="0"/>
        <w:jc w:val="both"/>
        <w:rPr>
          <w:rFonts w:ascii="Bookman Old Style" w:hAnsi="Bookman Old Style" w:cs="Courier New"/>
          <w:lang w:val="id-ID"/>
        </w:rPr>
      </w:pPr>
      <w:r w:rsidRPr="00394693">
        <w:rPr>
          <w:rFonts w:ascii="Bookman Old Style" w:hAnsi="Bookman Old Style" w:cs="Courier New"/>
          <w:lang w:val="id-ID"/>
        </w:rPr>
        <w:t xml:space="preserve">Peraturan Bupati tentang Rencana Detail Tata Ruang WP Kota Industri </w:t>
      </w:r>
      <w:r w:rsidR="00122139" w:rsidRPr="00394693">
        <w:rPr>
          <w:rFonts w:ascii="Bookman Old Style" w:hAnsi="Bookman Old Style" w:cs="Courier New"/>
          <w:lang w:val="id-ID"/>
        </w:rPr>
        <w:t>Gondang-Sambungmacan</w:t>
      </w:r>
      <w:r w:rsidRPr="00394693">
        <w:rPr>
          <w:rFonts w:ascii="Bookman Old Style" w:hAnsi="Bookman Old Style" w:cs="Courier New"/>
          <w:lang w:val="id-ID"/>
        </w:rPr>
        <w:t xml:space="preserve"> Tahun 202</w:t>
      </w:r>
      <w:r w:rsidR="00E91EDB" w:rsidRPr="00394693">
        <w:rPr>
          <w:rFonts w:ascii="Bookman Old Style" w:hAnsi="Bookman Old Style" w:cs="Courier New"/>
        </w:rPr>
        <w:t>3</w:t>
      </w:r>
      <w:r w:rsidRPr="00394693">
        <w:rPr>
          <w:rFonts w:ascii="Bookman Old Style" w:hAnsi="Bookman Old Style" w:cs="Courier New"/>
          <w:lang w:val="id-ID"/>
        </w:rPr>
        <w:t>-204</w:t>
      </w:r>
      <w:r w:rsidR="00E91EDB" w:rsidRPr="00394693">
        <w:rPr>
          <w:rFonts w:ascii="Bookman Old Style" w:hAnsi="Bookman Old Style" w:cs="Courier New"/>
        </w:rPr>
        <w:t>3</w:t>
      </w:r>
      <w:r w:rsidRPr="00394693">
        <w:rPr>
          <w:rFonts w:ascii="Bookman Old Style" w:hAnsi="Bookman Old Style" w:cs="Courier New"/>
          <w:lang w:val="id-ID"/>
        </w:rPr>
        <w:t xml:space="preserve"> dilengkapi dengan Dokumen Rencana dan Album Peta yang merupakan bagian yang tidak terpisa</w:t>
      </w:r>
      <w:r w:rsidR="00BF0640" w:rsidRPr="00394693">
        <w:rPr>
          <w:rFonts w:ascii="Bookman Old Style" w:hAnsi="Bookman Old Style" w:cs="Courier New"/>
          <w:lang w:val="id-ID"/>
        </w:rPr>
        <w:t>hkan dari Peraturan Bupati ini.</w:t>
      </w:r>
    </w:p>
    <w:p w:rsidR="00E33938" w:rsidRPr="00394693" w:rsidRDefault="00E33938" w:rsidP="00A01C4C">
      <w:pPr>
        <w:pStyle w:val="Heading1"/>
        <w:spacing w:before="0" w:line="276" w:lineRule="auto"/>
        <w:jc w:val="center"/>
        <w:rPr>
          <w:rFonts w:ascii="Bookman Old Style" w:hAnsi="Bookman Old Style" w:cs="Courier New"/>
          <w:b w:val="0"/>
          <w:color w:val="auto"/>
          <w:sz w:val="24"/>
          <w:szCs w:val="24"/>
        </w:rPr>
      </w:pPr>
      <w:r w:rsidRPr="00394693">
        <w:rPr>
          <w:rFonts w:ascii="Bookman Old Style" w:hAnsi="Bookman Old Style" w:cs="Courier New"/>
          <w:b w:val="0"/>
          <w:color w:val="auto"/>
          <w:sz w:val="24"/>
          <w:szCs w:val="24"/>
          <w:lang w:val="id-ID"/>
        </w:rPr>
        <w:lastRenderedPageBreak/>
        <w:t xml:space="preserve">BAB </w:t>
      </w:r>
      <w:r w:rsidR="006E42DF" w:rsidRPr="00394693">
        <w:rPr>
          <w:rFonts w:ascii="Bookman Old Style" w:hAnsi="Bookman Old Style" w:cs="Courier New"/>
          <w:b w:val="0"/>
          <w:color w:val="auto"/>
          <w:sz w:val="24"/>
          <w:szCs w:val="24"/>
        </w:rPr>
        <w:t>I</w:t>
      </w:r>
      <w:r w:rsidR="00E4181A" w:rsidRPr="00394693">
        <w:rPr>
          <w:rFonts w:ascii="Bookman Old Style" w:hAnsi="Bookman Old Style" w:cs="Courier New"/>
          <w:b w:val="0"/>
          <w:color w:val="auto"/>
          <w:sz w:val="24"/>
          <w:szCs w:val="24"/>
        </w:rPr>
        <w:t>X</w:t>
      </w:r>
    </w:p>
    <w:p w:rsidR="00E33938" w:rsidRPr="00394693" w:rsidRDefault="00E33938" w:rsidP="00A01C4C">
      <w:pPr>
        <w:pStyle w:val="Heading2"/>
        <w:spacing w:before="0" w:line="276" w:lineRule="auto"/>
        <w:jc w:val="center"/>
        <w:rPr>
          <w:rFonts w:ascii="Bookman Old Style" w:hAnsi="Bookman Old Style" w:cs="Courier New"/>
          <w:b w:val="0"/>
          <w:color w:val="auto"/>
          <w:sz w:val="24"/>
          <w:szCs w:val="24"/>
        </w:rPr>
      </w:pPr>
      <w:r w:rsidRPr="00394693">
        <w:rPr>
          <w:rFonts w:ascii="Bookman Old Style" w:hAnsi="Bookman Old Style" w:cs="Courier New"/>
          <w:b w:val="0"/>
          <w:color w:val="auto"/>
          <w:sz w:val="24"/>
          <w:szCs w:val="24"/>
          <w:lang w:val="id-ID"/>
        </w:rPr>
        <w:t xml:space="preserve">KETENTUAN </w:t>
      </w:r>
      <w:r w:rsidRPr="00394693">
        <w:rPr>
          <w:rFonts w:ascii="Bookman Old Style" w:hAnsi="Bookman Old Style" w:cs="Courier New"/>
          <w:b w:val="0"/>
          <w:color w:val="auto"/>
          <w:sz w:val="24"/>
          <w:szCs w:val="24"/>
        </w:rPr>
        <w:t>PERALIHAN</w:t>
      </w:r>
    </w:p>
    <w:p w:rsidR="00A01C4C" w:rsidRPr="00394693" w:rsidRDefault="00A01C4C" w:rsidP="00A01C4C">
      <w:pPr>
        <w:rPr>
          <w:lang w:val="en-US"/>
        </w:rPr>
      </w:pPr>
    </w:p>
    <w:p w:rsidR="00E33938" w:rsidRPr="00394693" w:rsidRDefault="00E33938" w:rsidP="00A01C4C">
      <w:pPr>
        <w:pStyle w:val="Heading5"/>
        <w:spacing w:before="0" w:line="276" w:lineRule="auto"/>
        <w:ind w:left="142" w:firstLine="0"/>
        <w:rPr>
          <w:rFonts w:ascii="Bookman Old Style" w:hAnsi="Bookman Old Style"/>
          <w:color w:val="auto"/>
          <w:sz w:val="24"/>
          <w:szCs w:val="24"/>
        </w:rPr>
      </w:pPr>
    </w:p>
    <w:p w:rsidR="001924A1" w:rsidRPr="00394693" w:rsidRDefault="00691DBB" w:rsidP="00A01C4C">
      <w:pPr>
        <w:spacing w:line="276" w:lineRule="auto"/>
        <w:jc w:val="both"/>
        <w:rPr>
          <w:rFonts w:ascii="Bookman Old Style" w:hAnsi="Bookman Old Style" w:cs="Courier New"/>
          <w:lang w:val="fi-FI"/>
        </w:rPr>
      </w:pPr>
      <w:bookmarkStart w:id="3" w:name="_Hlk75607615"/>
      <w:r>
        <w:rPr>
          <w:rFonts w:ascii="Bookman Old Style" w:hAnsi="Bookman Old Style" w:cs="Courier New"/>
          <w:lang w:val="fi-FI"/>
        </w:rPr>
        <w:t xml:space="preserve">Pada saat </w:t>
      </w:r>
      <w:r w:rsidR="00BF0640" w:rsidRPr="00394693">
        <w:rPr>
          <w:rFonts w:ascii="Bookman Old Style" w:hAnsi="Bookman Old Style" w:cs="Courier New"/>
          <w:lang w:val="fi-FI"/>
        </w:rPr>
        <w:t xml:space="preserve"> Peraturan Bupati ini</w:t>
      </w:r>
      <w:r>
        <w:rPr>
          <w:rFonts w:ascii="Bookman Old Style" w:hAnsi="Bookman Old Style" w:cs="Courier New"/>
          <w:lang w:val="fi-FI"/>
        </w:rPr>
        <w:t xml:space="preserve"> mulai berlaku</w:t>
      </w:r>
      <w:r w:rsidR="00BF0640" w:rsidRPr="00394693">
        <w:rPr>
          <w:rFonts w:ascii="Bookman Old Style" w:hAnsi="Bookman Old Style" w:cs="Courier New"/>
          <w:lang w:val="fi-FI"/>
        </w:rPr>
        <w:t>, maka</w:t>
      </w:r>
      <w:r w:rsidR="001924A1" w:rsidRPr="00394693">
        <w:rPr>
          <w:rFonts w:ascii="Bookman Old Style" w:hAnsi="Bookman Old Style" w:cs="Courier New"/>
          <w:lang w:val="fi-FI"/>
        </w:rPr>
        <w:t>:</w:t>
      </w:r>
    </w:p>
    <w:p w:rsidR="00544F6F" w:rsidRPr="00394693" w:rsidRDefault="00544F6F">
      <w:pPr>
        <w:numPr>
          <w:ilvl w:val="0"/>
          <w:numId w:val="142"/>
        </w:numPr>
        <w:ind w:left="567" w:right="-86" w:hanging="567"/>
        <w:jc w:val="both"/>
        <w:rPr>
          <w:rFonts w:ascii="Bookman Old Style" w:eastAsia="Bookman Old Style" w:hAnsi="Bookman Old Style" w:cs="Bookman Old Style"/>
        </w:rPr>
      </w:pPr>
      <w:bookmarkStart w:id="4" w:name="_Hlk124506079"/>
      <w:r w:rsidRPr="00394693">
        <w:rPr>
          <w:rFonts w:ascii="Bookman Old Style" w:eastAsia="Bookman Old Style" w:hAnsi="Bookman Old Style" w:cs="Bookman Old Style"/>
        </w:rPr>
        <w:t xml:space="preserve">izin pemanfaatan ruang atau kesesuaian kegiatan pemanfaatan ruang yang telah dikeluarkan tetap berlaku sesuai dengan masa berlakunya; </w:t>
      </w:r>
    </w:p>
    <w:p w:rsidR="00544F6F" w:rsidRPr="00394693" w:rsidRDefault="00544F6F">
      <w:pPr>
        <w:numPr>
          <w:ilvl w:val="0"/>
          <w:numId w:val="142"/>
        </w:numPr>
        <w:ind w:left="567" w:right="-86" w:hanging="567"/>
        <w:jc w:val="both"/>
        <w:rPr>
          <w:rFonts w:ascii="Bookman Old Style" w:eastAsia="Bookman Old Style" w:hAnsi="Bookman Old Style" w:cs="Bookman Old Style"/>
        </w:rPr>
      </w:pPr>
      <w:r w:rsidRPr="00394693">
        <w:rPr>
          <w:rFonts w:ascii="Bookman Old Style" w:eastAsia="Bookman Old Style" w:hAnsi="Bookman Old Style" w:cs="Bookman Old Style"/>
        </w:rPr>
        <w:t>pemanfaatan ruang di Daerah yang diselenggarakan tanpa izin pemanfaatan ruang atau kesesuaian kegiatan pemanfaatan ruang dan</w:t>
      </w:r>
      <w:r w:rsidR="00500FDF">
        <w:rPr>
          <w:rFonts w:ascii="Bookman Old Style" w:eastAsia="Bookman Old Style" w:hAnsi="Bookman Old Style" w:cs="Bookman Old Style"/>
        </w:rPr>
        <w:t xml:space="preserve"> bertentangan dengan ketentuan P</w:t>
      </w:r>
      <w:r w:rsidRPr="00394693">
        <w:rPr>
          <w:rFonts w:ascii="Bookman Old Style" w:eastAsia="Bookman Old Style" w:hAnsi="Bookman Old Style" w:cs="Bookman Old Style"/>
        </w:rPr>
        <w:t xml:space="preserve">eraturan </w:t>
      </w:r>
      <w:r w:rsidR="00500FDF">
        <w:rPr>
          <w:rFonts w:ascii="Bookman Old Style" w:eastAsia="Bookman Old Style" w:hAnsi="Bookman Old Style" w:cs="Bookman Old Style"/>
        </w:rPr>
        <w:t>Bupati</w:t>
      </w:r>
      <w:r w:rsidRPr="00394693">
        <w:rPr>
          <w:rFonts w:ascii="Bookman Old Style" w:eastAsia="Bookman Old Style" w:hAnsi="Bookman Old Style" w:cs="Bookman Old Style"/>
        </w:rPr>
        <w:t xml:space="preserve"> ini, akan ditertibkan dan disesuaikan dengan Peraturan </w:t>
      </w:r>
      <w:r w:rsidR="00AE25A8" w:rsidRPr="00394693">
        <w:rPr>
          <w:rFonts w:ascii="Bookman Old Style" w:eastAsia="Bookman Old Style" w:hAnsi="Bookman Old Style" w:cs="Bookman Old Style"/>
        </w:rPr>
        <w:t>Bupati</w:t>
      </w:r>
      <w:r w:rsidRPr="00394693">
        <w:rPr>
          <w:rFonts w:ascii="Bookman Old Style" w:eastAsia="Bookman Old Style" w:hAnsi="Bookman Old Style" w:cs="Bookman Old Style"/>
        </w:rPr>
        <w:t xml:space="preserve"> ini; dan </w:t>
      </w:r>
    </w:p>
    <w:p w:rsidR="001924A1" w:rsidRPr="00394693" w:rsidRDefault="00544F6F">
      <w:pPr>
        <w:pStyle w:val="ListParagraph"/>
        <w:numPr>
          <w:ilvl w:val="0"/>
          <w:numId w:val="142"/>
        </w:numPr>
        <w:spacing w:line="276" w:lineRule="auto"/>
        <w:ind w:left="567" w:hanging="567"/>
        <w:jc w:val="both"/>
        <w:rPr>
          <w:rFonts w:ascii="Bookman Old Style" w:hAnsi="Bookman Old Style" w:cs="Courier New"/>
          <w:lang w:val="id-ID"/>
        </w:rPr>
      </w:pPr>
      <w:r w:rsidRPr="00394693">
        <w:rPr>
          <w:rFonts w:ascii="Bookman Old Style" w:eastAsia="Bookman Old Style" w:hAnsi="Bookman Old Style" w:cs="Bookman Old Style"/>
          <w:lang w:val="en-ID"/>
        </w:rPr>
        <w:t>izin pemanfaatan ruang yang telah habis masa berlakunya dan akan diperpanjang, ditindaklanjuti melalui mekanisme penerbitan kesesuaian kegiatan pemanfaatan ruang</w:t>
      </w:r>
      <w:bookmarkEnd w:id="4"/>
      <w:r w:rsidR="00D91733" w:rsidRPr="00394693">
        <w:rPr>
          <w:rFonts w:ascii="Bookman Old Style" w:hAnsi="Bookman Old Style" w:cs="Courier New"/>
        </w:rPr>
        <w:t>.</w:t>
      </w:r>
    </w:p>
    <w:bookmarkEnd w:id="3"/>
    <w:p w:rsidR="0048232F" w:rsidRPr="00394693" w:rsidRDefault="0048232F" w:rsidP="00A01C4C">
      <w:pPr>
        <w:tabs>
          <w:tab w:val="left" w:pos="567"/>
        </w:tabs>
        <w:spacing w:line="276" w:lineRule="auto"/>
        <w:jc w:val="both"/>
        <w:rPr>
          <w:rFonts w:ascii="Bookman Old Style" w:hAnsi="Bookman Old Style"/>
        </w:rPr>
      </w:pPr>
    </w:p>
    <w:p w:rsidR="00786130" w:rsidRPr="00394693" w:rsidRDefault="009871BC" w:rsidP="00A01C4C">
      <w:pPr>
        <w:pStyle w:val="Heading1"/>
        <w:spacing w:before="0" w:line="276" w:lineRule="auto"/>
        <w:jc w:val="center"/>
        <w:rPr>
          <w:rFonts w:ascii="Bookman Old Style" w:hAnsi="Bookman Old Style" w:cs="Courier New"/>
          <w:b w:val="0"/>
          <w:color w:val="auto"/>
          <w:sz w:val="24"/>
          <w:szCs w:val="24"/>
        </w:rPr>
      </w:pPr>
      <w:r w:rsidRPr="00394693">
        <w:rPr>
          <w:rFonts w:ascii="Bookman Old Style" w:hAnsi="Bookman Old Style" w:cs="Courier New"/>
          <w:b w:val="0"/>
          <w:color w:val="auto"/>
          <w:sz w:val="24"/>
          <w:szCs w:val="24"/>
          <w:lang w:val="id-ID"/>
        </w:rPr>
        <w:t xml:space="preserve">BAB </w:t>
      </w:r>
      <w:r w:rsidR="006E42DF" w:rsidRPr="00394693">
        <w:rPr>
          <w:rFonts w:ascii="Bookman Old Style" w:hAnsi="Bookman Old Style" w:cs="Courier New"/>
          <w:b w:val="0"/>
          <w:color w:val="auto"/>
          <w:sz w:val="24"/>
          <w:szCs w:val="24"/>
        </w:rPr>
        <w:t>X</w:t>
      </w:r>
    </w:p>
    <w:p w:rsidR="00786130" w:rsidRPr="00394693" w:rsidRDefault="00786130" w:rsidP="00A01C4C">
      <w:pPr>
        <w:pStyle w:val="Heading2"/>
        <w:spacing w:before="0" w:line="276" w:lineRule="auto"/>
        <w:jc w:val="center"/>
        <w:rPr>
          <w:rFonts w:ascii="Bookman Old Style" w:hAnsi="Bookman Old Style" w:cs="Courier New"/>
          <w:b w:val="0"/>
          <w:color w:val="auto"/>
          <w:sz w:val="24"/>
          <w:szCs w:val="24"/>
        </w:rPr>
      </w:pPr>
      <w:r w:rsidRPr="00394693">
        <w:rPr>
          <w:rFonts w:ascii="Bookman Old Style" w:hAnsi="Bookman Old Style" w:cs="Courier New"/>
          <w:b w:val="0"/>
          <w:color w:val="auto"/>
          <w:sz w:val="24"/>
          <w:szCs w:val="24"/>
          <w:lang w:val="id-ID"/>
        </w:rPr>
        <w:t xml:space="preserve">KETENTUAN </w:t>
      </w:r>
      <w:r w:rsidR="009871BC" w:rsidRPr="00394693">
        <w:rPr>
          <w:rFonts w:ascii="Bookman Old Style" w:hAnsi="Bookman Old Style" w:cs="Courier New"/>
          <w:b w:val="0"/>
          <w:color w:val="auto"/>
          <w:sz w:val="24"/>
          <w:szCs w:val="24"/>
          <w:lang w:val="id-ID"/>
        </w:rPr>
        <w:t>PENUTUP</w:t>
      </w:r>
    </w:p>
    <w:p w:rsidR="00A01C4C" w:rsidRPr="00394693" w:rsidRDefault="00A01C4C" w:rsidP="00A01C4C">
      <w:pPr>
        <w:rPr>
          <w:lang w:val="en-US"/>
        </w:rPr>
      </w:pPr>
    </w:p>
    <w:p w:rsidR="00786130" w:rsidRPr="00394693" w:rsidRDefault="00786130" w:rsidP="00A01C4C">
      <w:pPr>
        <w:pStyle w:val="Heading5"/>
        <w:spacing w:before="0" w:line="276" w:lineRule="auto"/>
        <w:ind w:left="142" w:firstLine="0"/>
        <w:rPr>
          <w:rFonts w:ascii="Bookman Old Style" w:hAnsi="Bookman Old Style"/>
          <w:color w:val="auto"/>
          <w:sz w:val="24"/>
          <w:szCs w:val="24"/>
        </w:rPr>
      </w:pPr>
    </w:p>
    <w:p w:rsidR="00D91733" w:rsidRPr="00394693" w:rsidRDefault="00D91733" w:rsidP="00A01C4C">
      <w:pPr>
        <w:spacing w:line="276" w:lineRule="auto"/>
        <w:jc w:val="both"/>
        <w:rPr>
          <w:rFonts w:ascii="Bookman Old Style" w:hAnsi="Bookman Old Style" w:cs="Courier New"/>
          <w:lang w:val="en-US"/>
        </w:rPr>
      </w:pPr>
      <w:r w:rsidRPr="00394693">
        <w:rPr>
          <w:rFonts w:ascii="Bookman Old Style" w:hAnsi="Bookman Old Style" w:cs="Courier New"/>
          <w:lang w:val="en-US"/>
        </w:rPr>
        <w:t xml:space="preserve">Peraturan Bupati ini mulai berlaku pada </w:t>
      </w:r>
      <w:r w:rsidR="00DB2D55">
        <w:rPr>
          <w:rFonts w:ascii="Bookman Old Style" w:hAnsi="Bookman Old Style" w:cs="Courier New"/>
          <w:lang w:val="en-US"/>
        </w:rPr>
        <w:t xml:space="preserve">tanggal </w:t>
      </w:r>
      <w:r w:rsidRPr="00394693">
        <w:rPr>
          <w:rFonts w:ascii="Bookman Old Style" w:hAnsi="Bookman Old Style" w:cs="Courier New"/>
          <w:lang w:val="en-US"/>
        </w:rPr>
        <w:t>diundangkan.</w:t>
      </w:r>
    </w:p>
    <w:p w:rsidR="001924A1" w:rsidRPr="00394693" w:rsidRDefault="001924A1" w:rsidP="00A01C4C">
      <w:pPr>
        <w:spacing w:line="276" w:lineRule="auto"/>
        <w:jc w:val="both"/>
        <w:rPr>
          <w:rFonts w:ascii="Bookman Old Style" w:hAnsi="Bookman Old Style" w:cs="Courier New"/>
          <w:lang w:val="en-US"/>
        </w:rPr>
      </w:pPr>
      <w:r w:rsidRPr="00394693">
        <w:rPr>
          <w:rFonts w:ascii="Bookman Old Style" w:hAnsi="Bookman Old Style" w:cs="Courier New"/>
          <w:lang w:val="id-ID"/>
        </w:rPr>
        <w:t xml:space="preserve">Agar setiap orang mengetahuinya, memerintahkan pengundangan Peraturan Bupati ini dengan penempatannya dalam </w:t>
      </w:r>
      <w:r w:rsidR="00D91733" w:rsidRPr="00394693">
        <w:rPr>
          <w:rFonts w:ascii="Bookman Old Style" w:hAnsi="Bookman Old Style" w:cs="Courier New"/>
          <w:lang w:val="en-US"/>
        </w:rPr>
        <w:t xml:space="preserve">Berita </w:t>
      </w:r>
      <w:r w:rsidRPr="00394693">
        <w:rPr>
          <w:rFonts w:ascii="Bookman Old Style" w:hAnsi="Bookman Old Style" w:cs="Courier New"/>
          <w:lang w:val="id-ID"/>
        </w:rPr>
        <w:t xml:space="preserve">Daerah Kabupaten </w:t>
      </w:r>
      <w:r w:rsidR="00F4516E" w:rsidRPr="00394693">
        <w:rPr>
          <w:rFonts w:ascii="Bookman Old Style" w:hAnsi="Bookman Old Style" w:cs="Courier New"/>
          <w:lang w:val="en-US"/>
        </w:rPr>
        <w:t>Sragen</w:t>
      </w:r>
      <w:r w:rsidR="00826CE3" w:rsidRPr="00394693">
        <w:rPr>
          <w:rFonts w:ascii="Bookman Old Style" w:hAnsi="Bookman Old Style" w:cs="Courier New"/>
          <w:lang w:val="en-US"/>
        </w:rPr>
        <w:t>.</w:t>
      </w:r>
    </w:p>
    <w:p w:rsidR="003C0308" w:rsidRPr="00394693" w:rsidRDefault="003C0308" w:rsidP="00A01C4C">
      <w:pPr>
        <w:widowControl w:val="0"/>
        <w:autoSpaceDE w:val="0"/>
        <w:autoSpaceDN w:val="0"/>
        <w:adjustRightInd w:val="0"/>
        <w:spacing w:line="276" w:lineRule="auto"/>
        <w:jc w:val="both"/>
        <w:rPr>
          <w:rFonts w:ascii="Bookman Old Style" w:hAnsi="Bookman Old Style" w:cs="Courier New"/>
          <w:lang w:val="id-ID"/>
        </w:rPr>
      </w:pPr>
    </w:p>
    <w:p w:rsidR="004F2CA7" w:rsidRPr="00394693" w:rsidRDefault="004F2CA7" w:rsidP="00A01C4C">
      <w:pPr>
        <w:widowControl w:val="0"/>
        <w:autoSpaceDE w:val="0"/>
        <w:autoSpaceDN w:val="0"/>
        <w:adjustRightInd w:val="0"/>
        <w:spacing w:line="276" w:lineRule="auto"/>
        <w:ind w:left="5245" w:hanging="709"/>
        <w:jc w:val="both"/>
        <w:rPr>
          <w:rFonts w:ascii="Bookman Old Style" w:hAnsi="Bookman Old Style" w:cs="Courier New"/>
        </w:rPr>
      </w:pPr>
      <w:r w:rsidRPr="00394693">
        <w:rPr>
          <w:rFonts w:ascii="Bookman Old Style" w:hAnsi="Bookman Old Style" w:cs="Courier New"/>
          <w:lang w:val="id-ID"/>
        </w:rPr>
        <w:t xml:space="preserve">Ditetapkan di </w:t>
      </w:r>
      <w:r w:rsidR="00F4516E" w:rsidRPr="00394693">
        <w:rPr>
          <w:rFonts w:ascii="Bookman Old Style" w:hAnsi="Bookman Old Style" w:cs="Courier New"/>
          <w:lang w:val="en-US"/>
        </w:rPr>
        <w:t>Sragen</w:t>
      </w:r>
    </w:p>
    <w:p w:rsidR="004F2CA7" w:rsidRPr="005D2F03" w:rsidRDefault="006E42DF" w:rsidP="00A01C4C">
      <w:pPr>
        <w:widowControl w:val="0"/>
        <w:autoSpaceDE w:val="0"/>
        <w:autoSpaceDN w:val="0"/>
        <w:adjustRightInd w:val="0"/>
        <w:spacing w:line="276" w:lineRule="auto"/>
        <w:ind w:left="5245" w:hanging="709"/>
        <w:jc w:val="both"/>
        <w:rPr>
          <w:rFonts w:ascii="Bookman Old Style" w:hAnsi="Bookman Old Style" w:cs="Courier New"/>
          <w:lang w:val="id-ID"/>
        </w:rPr>
      </w:pPr>
      <w:r w:rsidRPr="00394693">
        <w:rPr>
          <w:rFonts w:ascii="Bookman Old Style" w:hAnsi="Bookman Old Style" w:cs="Courier New"/>
          <w:lang w:val="en-US"/>
        </w:rPr>
        <w:t>p</w:t>
      </w:r>
      <w:r w:rsidR="004F2CA7" w:rsidRPr="00394693">
        <w:rPr>
          <w:rFonts w:ascii="Bookman Old Style" w:hAnsi="Bookman Old Style" w:cs="Courier New"/>
          <w:lang w:val="id-ID"/>
        </w:rPr>
        <w:t>ada tanggal</w:t>
      </w:r>
      <w:r w:rsidRPr="00394693">
        <w:rPr>
          <w:rFonts w:ascii="Bookman Old Style" w:hAnsi="Bookman Old Style" w:cs="Courier New"/>
          <w:lang w:val="en-US"/>
        </w:rPr>
        <w:t xml:space="preserve"> </w:t>
      </w:r>
    </w:p>
    <w:p w:rsidR="004F2CA7" w:rsidRPr="00394693" w:rsidRDefault="004F2CA7" w:rsidP="00A01C4C">
      <w:pPr>
        <w:widowControl w:val="0"/>
        <w:autoSpaceDE w:val="0"/>
        <w:autoSpaceDN w:val="0"/>
        <w:adjustRightInd w:val="0"/>
        <w:spacing w:line="276" w:lineRule="auto"/>
        <w:ind w:left="5245"/>
        <w:jc w:val="both"/>
        <w:rPr>
          <w:rFonts w:ascii="Bookman Old Style" w:hAnsi="Bookman Old Style" w:cs="Courier New"/>
          <w:lang w:val="id-ID"/>
        </w:rPr>
      </w:pPr>
    </w:p>
    <w:p w:rsidR="004F2CA7" w:rsidRPr="00394693" w:rsidRDefault="004F2CA7" w:rsidP="00A01C4C">
      <w:pPr>
        <w:widowControl w:val="0"/>
        <w:autoSpaceDE w:val="0"/>
        <w:autoSpaceDN w:val="0"/>
        <w:adjustRightInd w:val="0"/>
        <w:spacing w:line="276" w:lineRule="auto"/>
        <w:ind w:left="5245"/>
        <w:rPr>
          <w:rFonts w:ascii="Bookman Old Style" w:hAnsi="Bookman Old Style" w:cs="Courier New"/>
        </w:rPr>
      </w:pPr>
      <w:r w:rsidRPr="00394693">
        <w:rPr>
          <w:rFonts w:ascii="Bookman Old Style" w:hAnsi="Bookman Old Style" w:cs="Courier New"/>
          <w:lang w:val="id-ID"/>
        </w:rPr>
        <w:t xml:space="preserve">BUPATI </w:t>
      </w:r>
      <w:r w:rsidR="00F4516E" w:rsidRPr="00394693">
        <w:rPr>
          <w:rFonts w:ascii="Bookman Old Style" w:hAnsi="Bookman Old Style" w:cs="Courier New"/>
        </w:rPr>
        <w:t>SRAGEN</w:t>
      </w:r>
      <w:r w:rsidR="006E42DF" w:rsidRPr="00394693">
        <w:rPr>
          <w:rFonts w:ascii="Bookman Old Style" w:hAnsi="Bookman Old Style" w:cs="Courier New"/>
        </w:rPr>
        <w:t>,</w:t>
      </w:r>
    </w:p>
    <w:p w:rsidR="004F2CA7" w:rsidRPr="00394693" w:rsidRDefault="004F2CA7" w:rsidP="00A01C4C">
      <w:pPr>
        <w:widowControl w:val="0"/>
        <w:autoSpaceDE w:val="0"/>
        <w:autoSpaceDN w:val="0"/>
        <w:adjustRightInd w:val="0"/>
        <w:spacing w:line="276" w:lineRule="auto"/>
        <w:ind w:left="5245"/>
        <w:jc w:val="center"/>
        <w:rPr>
          <w:rFonts w:ascii="Bookman Old Style" w:hAnsi="Bookman Old Style" w:cs="Courier New"/>
          <w:lang w:val="id-ID"/>
        </w:rPr>
      </w:pPr>
    </w:p>
    <w:p w:rsidR="00505F2D" w:rsidRPr="00394693" w:rsidRDefault="005D2F03" w:rsidP="005D2F03">
      <w:pPr>
        <w:widowControl w:val="0"/>
        <w:tabs>
          <w:tab w:val="left" w:pos="6270"/>
        </w:tabs>
        <w:autoSpaceDE w:val="0"/>
        <w:autoSpaceDN w:val="0"/>
        <w:adjustRightInd w:val="0"/>
        <w:spacing w:line="276" w:lineRule="auto"/>
        <w:ind w:left="5245"/>
        <w:rPr>
          <w:rFonts w:ascii="Bookman Old Style" w:hAnsi="Bookman Old Style" w:cs="Courier New"/>
          <w:lang w:val="id-ID"/>
        </w:rPr>
      </w:pPr>
      <w:r>
        <w:rPr>
          <w:rFonts w:ascii="Bookman Old Style" w:hAnsi="Bookman Old Style" w:cs="Courier New"/>
          <w:lang w:val="id-ID"/>
        </w:rPr>
        <w:tab/>
      </w:r>
    </w:p>
    <w:p w:rsidR="004F2CA7" w:rsidRPr="00394693" w:rsidRDefault="004F2CA7" w:rsidP="00A01C4C">
      <w:pPr>
        <w:widowControl w:val="0"/>
        <w:autoSpaceDE w:val="0"/>
        <w:autoSpaceDN w:val="0"/>
        <w:adjustRightInd w:val="0"/>
        <w:spacing w:line="276" w:lineRule="auto"/>
        <w:ind w:left="5245"/>
        <w:jc w:val="center"/>
        <w:rPr>
          <w:rFonts w:ascii="Bookman Old Style" w:hAnsi="Bookman Old Style" w:cs="Courier New"/>
          <w:lang w:val="id-ID"/>
        </w:rPr>
      </w:pPr>
    </w:p>
    <w:p w:rsidR="00093FD4" w:rsidRPr="00394693" w:rsidRDefault="00505F2D" w:rsidP="00A01C4C">
      <w:pPr>
        <w:widowControl w:val="0"/>
        <w:autoSpaceDE w:val="0"/>
        <w:autoSpaceDN w:val="0"/>
        <w:adjustRightInd w:val="0"/>
        <w:spacing w:line="276" w:lineRule="auto"/>
        <w:ind w:left="3600" w:firstLine="720"/>
        <w:rPr>
          <w:rFonts w:ascii="Bookman Old Style" w:hAnsi="Bookman Old Style" w:cs="Courier New"/>
          <w:lang w:val="en-US"/>
        </w:rPr>
      </w:pPr>
      <w:r w:rsidRPr="00394693">
        <w:rPr>
          <w:rFonts w:ascii="Bookman Old Style" w:hAnsi="Bookman Old Style" w:cs="Courier New"/>
          <w:lang w:val="en-US"/>
        </w:rPr>
        <w:t>KUSDINAR UNTUNG YUNI SUKOWATI</w:t>
      </w:r>
    </w:p>
    <w:p w:rsidR="0010603F" w:rsidRPr="00394693" w:rsidRDefault="0010603F" w:rsidP="00A01C4C">
      <w:pPr>
        <w:widowControl w:val="0"/>
        <w:autoSpaceDE w:val="0"/>
        <w:autoSpaceDN w:val="0"/>
        <w:adjustRightInd w:val="0"/>
        <w:spacing w:line="276" w:lineRule="auto"/>
        <w:ind w:left="4962"/>
        <w:jc w:val="center"/>
        <w:rPr>
          <w:rFonts w:ascii="Bookman Old Style" w:hAnsi="Bookman Old Style" w:cs="Courier New"/>
          <w:lang w:val="id-ID"/>
        </w:rPr>
      </w:pPr>
    </w:p>
    <w:p w:rsidR="00170033" w:rsidRPr="00394693" w:rsidRDefault="006B4419" w:rsidP="00A01C4C">
      <w:pPr>
        <w:widowControl w:val="0"/>
        <w:autoSpaceDE w:val="0"/>
        <w:autoSpaceDN w:val="0"/>
        <w:adjustRightInd w:val="0"/>
        <w:spacing w:line="276" w:lineRule="auto"/>
        <w:jc w:val="both"/>
        <w:rPr>
          <w:rFonts w:ascii="Bookman Old Style" w:hAnsi="Bookman Old Style" w:cs="Courier New"/>
        </w:rPr>
      </w:pPr>
      <w:r w:rsidRPr="00394693">
        <w:rPr>
          <w:rFonts w:ascii="Bookman Old Style" w:hAnsi="Bookman Old Style" w:cs="Courier New"/>
          <w:lang w:val="id-ID"/>
        </w:rPr>
        <w:t xml:space="preserve">Diundangkan di </w:t>
      </w:r>
      <w:r w:rsidR="00F4516E" w:rsidRPr="00394693">
        <w:rPr>
          <w:rFonts w:ascii="Bookman Old Style" w:hAnsi="Bookman Old Style" w:cs="Courier New"/>
          <w:lang w:val="en-US"/>
        </w:rPr>
        <w:t>Sragen</w:t>
      </w:r>
    </w:p>
    <w:p w:rsidR="006B4419" w:rsidRPr="00394693" w:rsidRDefault="006E42DF" w:rsidP="00A01C4C">
      <w:pPr>
        <w:widowControl w:val="0"/>
        <w:autoSpaceDE w:val="0"/>
        <w:autoSpaceDN w:val="0"/>
        <w:adjustRightInd w:val="0"/>
        <w:spacing w:line="276" w:lineRule="auto"/>
        <w:jc w:val="both"/>
        <w:rPr>
          <w:rFonts w:ascii="Bookman Old Style" w:hAnsi="Bookman Old Style" w:cs="Courier New"/>
          <w:lang w:val="id-ID"/>
        </w:rPr>
      </w:pPr>
      <w:r w:rsidRPr="00394693">
        <w:rPr>
          <w:rFonts w:ascii="Bookman Old Style" w:hAnsi="Bookman Old Style" w:cs="Courier New"/>
          <w:lang w:val="en-US"/>
        </w:rPr>
        <w:t>p</w:t>
      </w:r>
      <w:r w:rsidR="006B4419" w:rsidRPr="00394693">
        <w:rPr>
          <w:rFonts w:ascii="Bookman Old Style" w:hAnsi="Bookman Old Style" w:cs="Courier New"/>
          <w:lang w:val="id-ID"/>
        </w:rPr>
        <w:t xml:space="preserve">ada tanggal </w:t>
      </w:r>
    </w:p>
    <w:p w:rsidR="006B4419" w:rsidRPr="00394693" w:rsidRDefault="006B4419" w:rsidP="00A01C4C">
      <w:pPr>
        <w:widowControl w:val="0"/>
        <w:autoSpaceDE w:val="0"/>
        <w:autoSpaceDN w:val="0"/>
        <w:adjustRightInd w:val="0"/>
        <w:spacing w:line="276" w:lineRule="auto"/>
        <w:jc w:val="both"/>
        <w:rPr>
          <w:rFonts w:ascii="Bookman Old Style" w:hAnsi="Bookman Old Style" w:cs="Courier New"/>
          <w:lang w:val="id-ID"/>
        </w:rPr>
      </w:pPr>
    </w:p>
    <w:p w:rsidR="006B4419" w:rsidRPr="00394693" w:rsidRDefault="006B4419" w:rsidP="00A01C4C">
      <w:pPr>
        <w:widowControl w:val="0"/>
        <w:autoSpaceDE w:val="0"/>
        <w:autoSpaceDN w:val="0"/>
        <w:adjustRightInd w:val="0"/>
        <w:spacing w:line="276" w:lineRule="auto"/>
        <w:jc w:val="both"/>
        <w:rPr>
          <w:rFonts w:ascii="Bookman Old Style" w:hAnsi="Bookman Old Style" w:cs="Courier New"/>
          <w:lang w:val="id-ID"/>
        </w:rPr>
      </w:pPr>
      <w:r w:rsidRPr="00394693">
        <w:rPr>
          <w:rFonts w:ascii="Bookman Old Style" w:hAnsi="Bookman Old Style" w:cs="Courier New"/>
          <w:lang w:val="id-ID"/>
        </w:rPr>
        <w:t xml:space="preserve">SEKRETARIS DAERAH </w:t>
      </w:r>
      <w:r w:rsidR="00BD6123" w:rsidRPr="00394693">
        <w:rPr>
          <w:rFonts w:ascii="Bookman Old Style" w:hAnsi="Bookman Old Style" w:cs="Courier New"/>
          <w:lang w:val="id-ID"/>
        </w:rPr>
        <w:t xml:space="preserve">KABUPATEN </w:t>
      </w:r>
      <w:r w:rsidR="00F4516E" w:rsidRPr="00394693">
        <w:rPr>
          <w:rFonts w:ascii="Bookman Old Style" w:hAnsi="Bookman Old Style" w:cs="Courier New"/>
        </w:rPr>
        <w:t>SRAGEN</w:t>
      </w:r>
      <w:r w:rsidRPr="00394693">
        <w:rPr>
          <w:rFonts w:ascii="Bookman Old Style" w:hAnsi="Bookman Old Style" w:cs="Courier New"/>
          <w:lang w:val="id-ID"/>
        </w:rPr>
        <w:t>,</w:t>
      </w:r>
    </w:p>
    <w:p w:rsidR="006B4419" w:rsidRPr="00394693" w:rsidRDefault="006B4419" w:rsidP="00A01C4C">
      <w:pPr>
        <w:widowControl w:val="0"/>
        <w:autoSpaceDE w:val="0"/>
        <w:autoSpaceDN w:val="0"/>
        <w:adjustRightInd w:val="0"/>
        <w:spacing w:line="276" w:lineRule="auto"/>
        <w:jc w:val="both"/>
        <w:rPr>
          <w:rFonts w:ascii="Bookman Old Style" w:hAnsi="Bookman Old Style" w:cs="Courier New"/>
          <w:lang w:val="id-ID"/>
        </w:rPr>
      </w:pPr>
    </w:p>
    <w:p w:rsidR="006B4419" w:rsidRPr="005D2F03" w:rsidRDefault="005D2F03" w:rsidP="005D2F03">
      <w:pPr>
        <w:widowControl w:val="0"/>
        <w:tabs>
          <w:tab w:val="left" w:pos="2865"/>
        </w:tabs>
        <w:autoSpaceDE w:val="0"/>
        <w:autoSpaceDN w:val="0"/>
        <w:adjustRightInd w:val="0"/>
        <w:spacing w:line="276" w:lineRule="auto"/>
        <w:jc w:val="both"/>
        <w:rPr>
          <w:rFonts w:ascii="Bookman Old Style" w:hAnsi="Bookman Old Style" w:cs="Courier New"/>
          <w:lang w:val="id-ID"/>
        </w:rPr>
      </w:pPr>
      <w:r>
        <w:rPr>
          <w:rFonts w:ascii="Bookman Old Style" w:hAnsi="Bookman Old Style" w:cs="Courier New"/>
          <w:lang w:val="en-US"/>
        </w:rPr>
        <w:tab/>
      </w:r>
    </w:p>
    <w:p w:rsidR="005D2F03" w:rsidRPr="005D2F03" w:rsidRDefault="005D2F03" w:rsidP="005D2F03">
      <w:pPr>
        <w:widowControl w:val="0"/>
        <w:tabs>
          <w:tab w:val="left" w:pos="2865"/>
        </w:tabs>
        <w:autoSpaceDE w:val="0"/>
        <w:autoSpaceDN w:val="0"/>
        <w:adjustRightInd w:val="0"/>
        <w:spacing w:line="276" w:lineRule="auto"/>
        <w:jc w:val="both"/>
        <w:rPr>
          <w:rFonts w:ascii="Bookman Old Style" w:hAnsi="Bookman Old Style" w:cs="Courier New"/>
          <w:lang w:val="id-ID"/>
        </w:rPr>
      </w:pPr>
    </w:p>
    <w:p w:rsidR="006E42DF" w:rsidRPr="00394693" w:rsidRDefault="006E42DF" w:rsidP="00A01C4C">
      <w:pPr>
        <w:widowControl w:val="0"/>
        <w:autoSpaceDE w:val="0"/>
        <w:autoSpaceDN w:val="0"/>
        <w:adjustRightInd w:val="0"/>
        <w:spacing w:line="276" w:lineRule="auto"/>
        <w:ind w:left="1440" w:firstLine="720"/>
        <w:jc w:val="both"/>
        <w:rPr>
          <w:rFonts w:ascii="Bookman Old Style" w:hAnsi="Bookman Old Style" w:cs="Courier New"/>
          <w:lang w:val="en-US"/>
        </w:rPr>
      </w:pPr>
      <w:r w:rsidRPr="00394693">
        <w:rPr>
          <w:rFonts w:ascii="Bookman Old Style" w:hAnsi="Bookman Old Style" w:cs="Courier New"/>
          <w:lang w:val="en-US"/>
        </w:rPr>
        <w:t>HARGIYANTO</w:t>
      </w:r>
    </w:p>
    <w:p w:rsidR="006E42DF" w:rsidRPr="00394693" w:rsidRDefault="006E42DF" w:rsidP="00A01C4C">
      <w:pPr>
        <w:widowControl w:val="0"/>
        <w:autoSpaceDE w:val="0"/>
        <w:autoSpaceDN w:val="0"/>
        <w:adjustRightInd w:val="0"/>
        <w:spacing w:line="276" w:lineRule="auto"/>
        <w:ind w:left="1440" w:firstLine="720"/>
        <w:jc w:val="both"/>
        <w:rPr>
          <w:rFonts w:ascii="Bookman Old Style" w:hAnsi="Bookman Old Style" w:cs="Courier New"/>
          <w:lang w:val="en-US"/>
        </w:rPr>
      </w:pPr>
    </w:p>
    <w:p w:rsidR="00933757" w:rsidRPr="00394693" w:rsidRDefault="0048232F" w:rsidP="00A01C4C">
      <w:pPr>
        <w:widowControl w:val="0"/>
        <w:autoSpaceDE w:val="0"/>
        <w:autoSpaceDN w:val="0"/>
        <w:adjustRightInd w:val="0"/>
        <w:spacing w:line="276" w:lineRule="auto"/>
        <w:jc w:val="both"/>
        <w:rPr>
          <w:rFonts w:ascii="Bookman Old Style" w:hAnsi="Bookman Old Style" w:cs="Courier New"/>
          <w:lang w:val="en-US"/>
        </w:rPr>
      </w:pPr>
      <w:r w:rsidRPr="00394693">
        <w:rPr>
          <w:rFonts w:ascii="Bookman Old Style" w:hAnsi="Bookman Old Style" w:cs="Courier New"/>
          <w:lang w:val="en-US"/>
        </w:rPr>
        <w:t>BERITA</w:t>
      </w:r>
      <w:r w:rsidR="006B4419" w:rsidRPr="00394693">
        <w:rPr>
          <w:rFonts w:ascii="Bookman Old Style" w:hAnsi="Bookman Old Style" w:cs="Courier New"/>
          <w:lang w:val="id-ID"/>
        </w:rPr>
        <w:t xml:space="preserve"> DAERAH </w:t>
      </w:r>
      <w:r w:rsidR="00BD6123" w:rsidRPr="00394693">
        <w:rPr>
          <w:rFonts w:ascii="Bookman Old Style" w:hAnsi="Bookman Old Style" w:cs="Courier New"/>
          <w:lang w:val="id-ID"/>
        </w:rPr>
        <w:t xml:space="preserve">KABUPATEN </w:t>
      </w:r>
      <w:r w:rsidR="00F4516E" w:rsidRPr="00394693">
        <w:rPr>
          <w:rFonts w:ascii="Bookman Old Style" w:hAnsi="Bookman Old Style" w:cs="Courier New"/>
        </w:rPr>
        <w:t>SRAGEN</w:t>
      </w:r>
      <w:r w:rsidR="00F4516E" w:rsidRPr="00394693">
        <w:rPr>
          <w:rFonts w:ascii="Bookman Old Style" w:hAnsi="Bookman Old Style" w:cs="Courier New"/>
          <w:lang w:val="id-ID"/>
        </w:rPr>
        <w:t xml:space="preserve"> </w:t>
      </w:r>
      <w:r w:rsidR="006B4419" w:rsidRPr="00394693">
        <w:rPr>
          <w:rFonts w:ascii="Bookman Old Style" w:hAnsi="Bookman Old Style" w:cs="Courier New"/>
          <w:lang w:val="id-ID"/>
        </w:rPr>
        <w:t>TAHUN</w:t>
      </w:r>
      <w:r w:rsidR="005D2F03">
        <w:rPr>
          <w:rFonts w:ascii="Bookman Old Style" w:hAnsi="Bookman Old Style" w:cs="Courier New"/>
          <w:lang w:val="id-ID"/>
        </w:rPr>
        <w:t xml:space="preserve"> 2023</w:t>
      </w:r>
      <w:r w:rsidR="005D2F03">
        <w:rPr>
          <w:rFonts w:ascii="Bookman Old Style" w:hAnsi="Bookman Old Style" w:cs="Courier New"/>
          <w:lang w:val="en-US"/>
        </w:rPr>
        <w:t xml:space="preserve"> </w:t>
      </w:r>
      <w:r w:rsidR="006B4419" w:rsidRPr="00394693">
        <w:rPr>
          <w:rFonts w:ascii="Bookman Old Style" w:hAnsi="Bookman Old Style" w:cs="Courier New"/>
          <w:lang w:val="id-ID"/>
        </w:rPr>
        <w:t>NOMOR</w:t>
      </w:r>
      <w:r w:rsidR="006E42DF" w:rsidRPr="00394693">
        <w:rPr>
          <w:rFonts w:ascii="Bookman Old Style" w:hAnsi="Bookman Old Style" w:cs="Courier New"/>
          <w:lang w:val="en-US"/>
        </w:rPr>
        <w:t xml:space="preserve"> </w:t>
      </w:r>
      <w:bookmarkStart w:id="5" w:name="_GoBack"/>
      <w:bookmarkEnd w:id="5"/>
      <w:r w:rsidR="006E42DF" w:rsidRPr="00394693">
        <w:rPr>
          <w:rFonts w:ascii="Bookman Old Style" w:hAnsi="Bookman Old Style" w:cs="Courier New"/>
          <w:lang w:val="en-US"/>
        </w:rPr>
        <w:t xml:space="preserve">    </w:t>
      </w:r>
    </w:p>
    <w:p w:rsidR="005D2F03" w:rsidRDefault="005D2F03" w:rsidP="005D2F03">
      <w:pPr>
        <w:widowControl w:val="0"/>
        <w:autoSpaceDE w:val="0"/>
        <w:autoSpaceDN w:val="0"/>
        <w:ind w:hanging="255"/>
        <w:jc w:val="center"/>
        <w:rPr>
          <w:rFonts w:cs="Arial"/>
          <w:sz w:val="18"/>
          <w:szCs w:val="18"/>
          <w:lang w:val="id-ID"/>
        </w:rPr>
      </w:pPr>
      <w:r w:rsidRPr="00B65BFA">
        <w:rPr>
          <w:rFonts w:cs="Arial"/>
          <w:sz w:val="18"/>
          <w:szCs w:val="18"/>
          <w:lang w:val="id-ID"/>
        </w:rPr>
        <w:t xml:space="preserve">  </w:t>
      </w:r>
      <w:r>
        <w:rPr>
          <w:rFonts w:cs="Arial"/>
          <w:sz w:val="18"/>
          <w:szCs w:val="18"/>
          <w:lang w:val="id-ID"/>
        </w:rPr>
        <w:t xml:space="preserve"> </w:t>
      </w:r>
    </w:p>
    <w:p w:rsidR="00241B96" w:rsidRDefault="005D2F03" w:rsidP="00241B96">
      <w:pPr>
        <w:widowControl w:val="0"/>
        <w:autoSpaceDE w:val="0"/>
        <w:autoSpaceDN w:val="0"/>
        <w:ind w:hanging="255"/>
        <w:jc w:val="center"/>
      </w:pPr>
      <w:r>
        <w:rPr>
          <w:rFonts w:cs="Arial"/>
          <w:sz w:val="18"/>
          <w:szCs w:val="18"/>
          <w:lang w:val="id-ID"/>
        </w:rPr>
        <w:t xml:space="preserve"> </w:t>
      </w:r>
    </w:p>
    <w:p w:rsidR="0088340C" w:rsidRPr="005D2F03" w:rsidRDefault="00E25D25" w:rsidP="005D2F03">
      <w:pPr>
        <w:widowControl w:val="0"/>
        <w:autoSpaceDE w:val="0"/>
        <w:autoSpaceDN w:val="0"/>
        <w:jc w:val="center"/>
        <w:rPr>
          <w:rFonts w:cs="Arial"/>
          <w:sz w:val="18"/>
          <w:szCs w:val="18"/>
        </w:rPr>
      </w:pPr>
      <w:r w:rsidRPr="00394693">
        <w:rPr>
          <w:rFonts w:ascii="Bookman Old Style" w:hAnsi="Bookman Old Style" w:cs="Courier New"/>
          <w:noProof/>
          <w:lang w:val="id-ID" w:eastAsia="id-ID"/>
        </w:rPr>
        <mc:AlternateContent>
          <mc:Choice Requires="wpg">
            <w:drawing>
              <wp:anchor distT="0" distB="0" distL="114300" distR="114300" simplePos="0" relativeHeight="251665408" behindDoc="0" locked="0" layoutInCell="1" allowOverlap="1" wp14:anchorId="6D0BCE6A" wp14:editId="674BBBBE">
                <wp:simplePos x="0" y="0"/>
                <wp:positionH relativeFrom="column">
                  <wp:posOffset>5375910</wp:posOffset>
                </wp:positionH>
                <wp:positionV relativeFrom="paragraph">
                  <wp:posOffset>8552473</wp:posOffset>
                </wp:positionV>
                <wp:extent cx="1231220" cy="601800"/>
                <wp:effectExtent l="0" t="0" r="13970" b="8255"/>
                <wp:wrapNone/>
                <wp:docPr id="8" name="Group 8"/>
                <wp:cNvGraphicFramePr/>
                <a:graphic xmlns:a="http://schemas.openxmlformats.org/drawingml/2006/main">
                  <a:graphicData uri="http://schemas.microsoft.com/office/word/2010/wordprocessingGroup">
                    <wpg:wgp>
                      <wpg:cNvGrpSpPr/>
                      <wpg:grpSpPr>
                        <a:xfrm>
                          <a:off x="0" y="0"/>
                          <a:ext cx="1231220" cy="601800"/>
                          <a:chOff x="0" y="0"/>
                          <a:chExt cx="1231220" cy="601800"/>
                        </a:xfrm>
                      </wpg:grpSpPr>
                      <wps:wsp>
                        <wps:cNvPr id="9" name="Text Box 9"/>
                        <wps:cNvSpPr txBox="1"/>
                        <wps:spPr>
                          <a:xfrm>
                            <a:off x="0" y="0"/>
                            <a:ext cx="1231220" cy="241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23D14" w:rsidRPr="00AD3944" w:rsidRDefault="00023D14" w:rsidP="00E25D25">
                              <w:pPr>
                                <w:jc w:val="center"/>
                                <w:rPr>
                                  <w:rFonts w:ascii="Bookman Old Style" w:hAnsi="Bookman Old Style"/>
                                  <w:color w:val="000000" w:themeColor="text1"/>
                                  <w:sz w:val="16"/>
                                  <w:szCs w:val="16"/>
                                </w:rPr>
                              </w:pPr>
                              <w:r w:rsidRPr="00AD3944">
                                <w:rPr>
                                  <w:rFonts w:ascii="Bookman Old Style" w:hAnsi="Bookman Old Style"/>
                                  <w:color w:val="000000" w:themeColor="text1"/>
                                  <w:sz w:val="16"/>
                                  <w:szCs w:val="16"/>
                                </w:rPr>
                                <w:t>Sekretaris Daerah</w:t>
                              </w:r>
                            </w:p>
                            <w:p w:rsidR="00023D14" w:rsidRPr="00AD3944" w:rsidRDefault="00023D14" w:rsidP="00E25D25">
                              <w:pPr>
                                <w:jc w:val="center"/>
                                <w:rPr>
                                  <w:rFonts w:ascii="Bookman Old Style" w:hAnsi="Bookman Old Style"/>
                                  <w:color w:val="000000" w:themeColor="text1"/>
                                  <w:sz w:val="16"/>
                                  <w:szCs w:val="16"/>
                                </w:rPr>
                              </w:pPr>
                              <w:r w:rsidRPr="00AD3944">
                                <w:rPr>
                                  <w:rFonts w:ascii="Bookman Old Style" w:hAnsi="Bookman Old Style"/>
                                  <w:color w:val="000000" w:themeColor="text1"/>
                                  <w:sz w:val="16"/>
                                  <w:szCs w:val="16"/>
                                </w:rPr>
                                <w:t xml:space="preserve">Kabupaten.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0" y="233464"/>
                            <a:ext cx="1231220" cy="368336"/>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23D14" w:rsidRPr="00AD3944" w:rsidRDefault="00023D14" w:rsidP="00E25D25">
                              <w:pPr>
                                <w:jc w:val="center"/>
                                <w:rPr>
                                  <w:rFonts w:ascii="Bookman Old Style" w:hAnsi="Bookman Old Style"/>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D0BCE6A" id="Group 8" o:spid="_x0000_s1027" style="position:absolute;left:0;text-align:left;margin-left:423.3pt;margin-top:673.4pt;width:96.95pt;height:47.4pt;z-index:251665408" coordsize="12312,6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">
                <v:shapetype id="_x0000_t202" coordsize="21600,21600" o:spt="202" path="m,l,21600r21600,l21600,xe">
                  <v:stroke joinstyle="miter"/>
                  <v:path gradientshapeok="t" o:connecttype="rect"/>
                </v:shapetype>
                <v:shape id="Text Box 9" o:spid="_x0000_s1028" type="#_x0000_t202" style="position:absolute;width:12312;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" fillcolor="white [3201]" strokecolor="black [3213]" strokeweight=".5pt">
                  <v:textbox inset="0,0,0,0">
                    <w:txbxContent>
                      <w:p w:rsidR="00023D14" w:rsidRPr="00AD3944" w:rsidRDefault="00023D14" w:rsidP="00E25D25">
                        <w:pPr>
                          <w:jc w:val="center"/>
                          <w:rPr>
                            <w:rFonts w:ascii="Bookman Old Style" w:hAnsi="Bookman Old Style"/>
                            <w:color w:val="000000" w:themeColor="text1"/>
                            <w:sz w:val="16"/>
                            <w:szCs w:val="16"/>
                          </w:rPr>
                        </w:pPr>
                        <w:r w:rsidRPr="00AD3944">
                          <w:rPr>
                            <w:rFonts w:ascii="Bookman Old Style" w:hAnsi="Bookman Old Style"/>
                            <w:color w:val="000000" w:themeColor="text1"/>
                            <w:sz w:val="16"/>
                            <w:szCs w:val="16"/>
                          </w:rPr>
                          <w:t>Sekretaris Daerah</w:t>
                        </w:r>
                      </w:p>
                      <w:p w:rsidR="00023D14" w:rsidRPr="00AD3944" w:rsidRDefault="00023D14" w:rsidP="00E25D25">
                        <w:pPr>
                          <w:jc w:val="center"/>
                          <w:rPr>
                            <w:rFonts w:ascii="Bookman Old Style" w:hAnsi="Bookman Old Style"/>
                            <w:color w:val="000000" w:themeColor="text1"/>
                            <w:sz w:val="16"/>
                            <w:szCs w:val="16"/>
                          </w:rPr>
                        </w:pPr>
                        <w:r w:rsidRPr="00AD3944">
                          <w:rPr>
                            <w:rFonts w:ascii="Bookman Old Style" w:hAnsi="Bookman Old Style"/>
                            <w:color w:val="000000" w:themeColor="text1"/>
                            <w:sz w:val="16"/>
                            <w:szCs w:val="16"/>
                          </w:rPr>
                          <w:t xml:space="preserve">Kabupaten. </w:t>
                        </w:r>
                      </w:p>
                    </w:txbxContent>
                  </v:textbox>
                </v:shape>
                <v:shape id="Text Box 10" o:spid="_x0000_s1029" type="#_x0000_t202" style="position:absolute;top:2334;width:12312;height:3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" fillcolor="white [3201]" strokecolor="black [3213]" strokeweight=".5pt">
                  <v:textbox inset="0,0,0,0">
                    <w:txbxContent>
                      <w:p w:rsidR="00023D14" w:rsidRPr="00AD3944" w:rsidRDefault="00023D14" w:rsidP="00E25D25">
                        <w:pPr>
                          <w:jc w:val="center"/>
                          <w:rPr>
                            <w:rFonts w:ascii="Bookman Old Style" w:hAnsi="Bookman Old Style"/>
                            <w:color w:val="000000" w:themeColor="text1"/>
                            <w:sz w:val="16"/>
                            <w:szCs w:val="16"/>
                          </w:rPr>
                        </w:pPr>
                      </w:p>
                    </w:txbxContent>
                  </v:textbox>
                </v:shape>
              </v:group>
            </w:pict>
          </mc:Fallback>
        </mc:AlternateContent>
      </w:r>
    </w:p>
    <w:sectPr w:rsidR="0088340C" w:rsidRPr="005D2F03" w:rsidSect="0013493F">
      <w:footerReference w:type="default" r:id="rId8"/>
      <w:pgSz w:w="12242" w:h="18722" w:code="258"/>
      <w:pgMar w:top="1247" w:right="1247" w:bottom="1247" w:left="1247" w:header="709" w:footer="2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EA0" w:rsidRDefault="00F92EA0" w:rsidP="007670D3">
      <w:r>
        <w:separator/>
      </w:r>
    </w:p>
  </w:endnote>
  <w:endnote w:type="continuationSeparator" w:id="0">
    <w:p w:rsidR="00F92EA0" w:rsidRDefault="00F92EA0" w:rsidP="0076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744737"/>
      <w:docPartObj>
        <w:docPartGallery w:val="Page Numbers (Bottom of Page)"/>
        <w:docPartUnique/>
      </w:docPartObj>
    </w:sdtPr>
    <w:sdtEndPr>
      <w:rPr>
        <w:noProof/>
        <w:sz w:val="10"/>
        <w:szCs w:val="10"/>
      </w:rPr>
    </w:sdtEndPr>
    <w:sdtContent>
      <w:p w:rsidR="00023D14" w:rsidRDefault="00023D14">
        <w:pPr>
          <w:pStyle w:val="Footer"/>
          <w:jc w:val="center"/>
          <w:rPr>
            <w:noProof/>
          </w:rPr>
        </w:pPr>
        <w:r>
          <w:fldChar w:fldCharType="begin"/>
        </w:r>
        <w:r>
          <w:instrText xml:space="preserve"> PAGE   \* MERGEFORMAT </w:instrText>
        </w:r>
        <w:r>
          <w:fldChar w:fldCharType="separate"/>
        </w:r>
        <w:r w:rsidR="005D2F03">
          <w:rPr>
            <w:noProof/>
          </w:rPr>
          <w:t>1</w:t>
        </w:r>
        <w:r>
          <w:rPr>
            <w:noProof/>
          </w:rPr>
          <w:fldChar w:fldCharType="end"/>
        </w:r>
      </w:p>
      <w:p w:rsidR="00023D14" w:rsidRPr="004E1EBC" w:rsidRDefault="00241B96" w:rsidP="000F28E8">
        <w:pPr>
          <w:pStyle w:val="Footer"/>
          <w:rPr>
            <w:sz w:val="10"/>
            <w:szCs w:val="1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EA0" w:rsidRDefault="00F92EA0" w:rsidP="007670D3">
      <w:r>
        <w:separator/>
      </w:r>
    </w:p>
  </w:footnote>
  <w:footnote w:type="continuationSeparator" w:id="0">
    <w:p w:rsidR="00F92EA0" w:rsidRDefault="00F92EA0" w:rsidP="00767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FE758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97D8B"/>
    <w:multiLevelType w:val="hybridMultilevel"/>
    <w:tmpl w:val="9B2A04D8"/>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D0689"/>
    <w:multiLevelType w:val="hybridMultilevel"/>
    <w:tmpl w:val="0A9AF738"/>
    <w:lvl w:ilvl="0" w:tplc="28244D18">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3" w15:restartNumberingAfterBreak="0">
    <w:nsid w:val="0262208E"/>
    <w:multiLevelType w:val="hybridMultilevel"/>
    <w:tmpl w:val="B05E82EE"/>
    <w:lvl w:ilvl="0" w:tplc="09487DF6">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4" w15:restartNumberingAfterBreak="0">
    <w:nsid w:val="02F23E6D"/>
    <w:multiLevelType w:val="hybridMultilevel"/>
    <w:tmpl w:val="2B9EB592"/>
    <w:lvl w:ilvl="0" w:tplc="0409000F">
      <w:start w:val="1"/>
      <w:numFmt w:val="decimal"/>
      <w:lvlText w:val="%1."/>
      <w:lvlJc w:val="left"/>
      <w:pPr>
        <w:ind w:left="1287" w:hanging="360"/>
      </w:pPr>
      <w:rPr>
        <w:b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5" w15:restartNumberingAfterBreak="0">
    <w:nsid w:val="03661D4F"/>
    <w:multiLevelType w:val="hybridMultilevel"/>
    <w:tmpl w:val="B05E82EE"/>
    <w:lvl w:ilvl="0" w:tplc="09487DF6">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6" w15:restartNumberingAfterBreak="0">
    <w:nsid w:val="043C19D5"/>
    <w:multiLevelType w:val="hybridMultilevel"/>
    <w:tmpl w:val="B05E82EE"/>
    <w:lvl w:ilvl="0" w:tplc="09487DF6">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7" w15:restartNumberingAfterBreak="0">
    <w:nsid w:val="04EE5F5E"/>
    <w:multiLevelType w:val="hybridMultilevel"/>
    <w:tmpl w:val="0A9AF738"/>
    <w:lvl w:ilvl="0" w:tplc="28244D18">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8" w15:restartNumberingAfterBreak="0">
    <w:nsid w:val="05B10CB3"/>
    <w:multiLevelType w:val="hybridMultilevel"/>
    <w:tmpl w:val="BA944EDC"/>
    <w:lvl w:ilvl="0" w:tplc="04210019">
      <w:start w:val="1"/>
      <w:numFmt w:val="lowerLetter"/>
      <w:lvlText w:val="%1."/>
      <w:lvlJc w:val="left"/>
      <w:pPr>
        <w:ind w:left="7885" w:hanging="360"/>
      </w:pPr>
    </w:lvl>
    <w:lvl w:ilvl="1" w:tplc="04090019" w:tentative="1">
      <w:start w:val="1"/>
      <w:numFmt w:val="lowerLetter"/>
      <w:lvlText w:val="%2."/>
      <w:lvlJc w:val="left"/>
      <w:pPr>
        <w:ind w:left="7885" w:hanging="360"/>
      </w:pPr>
    </w:lvl>
    <w:lvl w:ilvl="2" w:tplc="0409001B" w:tentative="1">
      <w:start w:val="1"/>
      <w:numFmt w:val="lowerRoman"/>
      <w:lvlText w:val="%3."/>
      <w:lvlJc w:val="right"/>
      <w:pPr>
        <w:ind w:left="8605" w:hanging="180"/>
      </w:pPr>
    </w:lvl>
    <w:lvl w:ilvl="3" w:tplc="0409000F" w:tentative="1">
      <w:start w:val="1"/>
      <w:numFmt w:val="decimal"/>
      <w:lvlText w:val="%4."/>
      <w:lvlJc w:val="left"/>
      <w:pPr>
        <w:ind w:left="9325" w:hanging="360"/>
      </w:pPr>
    </w:lvl>
    <w:lvl w:ilvl="4" w:tplc="04090019" w:tentative="1">
      <w:start w:val="1"/>
      <w:numFmt w:val="lowerLetter"/>
      <w:lvlText w:val="%5."/>
      <w:lvlJc w:val="left"/>
      <w:pPr>
        <w:ind w:left="10045" w:hanging="360"/>
      </w:pPr>
    </w:lvl>
    <w:lvl w:ilvl="5" w:tplc="0409001B" w:tentative="1">
      <w:start w:val="1"/>
      <w:numFmt w:val="lowerRoman"/>
      <w:lvlText w:val="%6."/>
      <w:lvlJc w:val="right"/>
      <w:pPr>
        <w:ind w:left="10765" w:hanging="180"/>
      </w:pPr>
    </w:lvl>
    <w:lvl w:ilvl="6" w:tplc="0409000F" w:tentative="1">
      <w:start w:val="1"/>
      <w:numFmt w:val="decimal"/>
      <w:lvlText w:val="%7."/>
      <w:lvlJc w:val="left"/>
      <w:pPr>
        <w:ind w:left="11485" w:hanging="360"/>
      </w:pPr>
    </w:lvl>
    <w:lvl w:ilvl="7" w:tplc="04090019" w:tentative="1">
      <w:start w:val="1"/>
      <w:numFmt w:val="lowerLetter"/>
      <w:lvlText w:val="%8."/>
      <w:lvlJc w:val="left"/>
      <w:pPr>
        <w:ind w:left="12205" w:hanging="360"/>
      </w:pPr>
    </w:lvl>
    <w:lvl w:ilvl="8" w:tplc="0409001B" w:tentative="1">
      <w:start w:val="1"/>
      <w:numFmt w:val="lowerRoman"/>
      <w:lvlText w:val="%9."/>
      <w:lvlJc w:val="right"/>
      <w:pPr>
        <w:ind w:left="12925" w:hanging="180"/>
      </w:pPr>
    </w:lvl>
  </w:abstractNum>
  <w:abstractNum w:abstractNumId="9" w15:restartNumberingAfterBreak="0">
    <w:nsid w:val="067F6C9A"/>
    <w:multiLevelType w:val="hybridMultilevel"/>
    <w:tmpl w:val="3586BE40"/>
    <w:lvl w:ilvl="0" w:tplc="04090019">
      <w:start w:val="1"/>
      <w:numFmt w:val="lowerLetter"/>
      <w:lvlText w:val="%1."/>
      <w:lvlJc w:val="left"/>
      <w:pPr>
        <w:ind w:left="153" w:hanging="360"/>
      </w:pPr>
    </w:lvl>
    <w:lvl w:ilvl="1" w:tplc="04090019">
      <w:start w:val="1"/>
      <w:numFmt w:val="lowerLetter"/>
      <w:lvlText w:val="%2."/>
      <w:lvlJc w:val="left"/>
      <w:pPr>
        <w:ind w:left="873" w:hanging="360"/>
      </w:pPr>
    </w:lvl>
    <w:lvl w:ilvl="2" w:tplc="0409001B">
      <w:start w:val="1"/>
      <w:numFmt w:val="lowerRoman"/>
      <w:lvlText w:val="%3."/>
      <w:lvlJc w:val="right"/>
      <w:pPr>
        <w:ind w:left="1593" w:hanging="180"/>
      </w:pPr>
    </w:lvl>
    <w:lvl w:ilvl="3" w:tplc="0409000F">
      <w:start w:val="1"/>
      <w:numFmt w:val="decimal"/>
      <w:lvlText w:val="%4."/>
      <w:lvlJc w:val="left"/>
      <w:pPr>
        <w:ind w:left="2313" w:hanging="360"/>
      </w:pPr>
    </w:lvl>
    <w:lvl w:ilvl="4" w:tplc="04090019">
      <w:start w:val="1"/>
      <w:numFmt w:val="lowerLetter"/>
      <w:lvlText w:val="%5."/>
      <w:lvlJc w:val="left"/>
      <w:pPr>
        <w:ind w:left="3033" w:hanging="360"/>
      </w:pPr>
    </w:lvl>
    <w:lvl w:ilvl="5" w:tplc="0409001B">
      <w:start w:val="1"/>
      <w:numFmt w:val="lowerRoman"/>
      <w:lvlText w:val="%6."/>
      <w:lvlJc w:val="right"/>
      <w:pPr>
        <w:ind w:left="3753" w:hanging="180"/>
      </w:pPr>
    </w:lvl>
    <w:lvl w:ilvl="6" w:tplc="0409000F">
      <w:start w:val="1"/>
      <w:numFmt w:val="decimal"/>
      <w:lvlText w:val="%7."/>
      <w:lvlJc w:val="left"/>
      <w:pPr>
        <w:ind w:left="4473" w:hanging="360"/>
      </w:pPr>
    </w:lvl>
    <w:lvl w:ilvl="7" w:tplc="04090019">
      <w:start w:val="1"/>
      <w:numFmt w:val="lowerLetter"/>
      <w:lvlText w:val="%8."/>
      <w:lvlJc w:val="left"/>
      <w:pPr>
        <w:ind w:left="5193" w:hanging="360"/>
      </w:pPr>
    </w:lvl>
    <w:lvl w:ilvl="8" w:tplc="0409001B">
      <w:start w:val="1"/>
      <w:numFmt w:val="lowerRoman"/>
      <w:lvlText w:val="%9."/>
      <w:lvlJc w:val="right"/>
      <w:pPr>
        <w:ind w:left="5913" w:hanging="180"/>
      </w:pPr>
    </w:lvl>
  </w:abstractNum>
  <w:abstractNum w:abstractNumId="10" w15:restartNumberingAfterBreak="0">
    <w:nsid w:val="06B25BD2"/>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78F2341"/>
    <w:multiLevelType w:val="hybridMultilevel"/>
    <w:tmpl w:val="3586B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7C82428"/>
    <w:multiLevelType w:val="hybridMultilevel"/>
    <w:tmpl w:val="C3146B9E"/>
    <w:lvl w:ilvl="0" w:tplc="A7249942">
      <w:start w:val="2"/>
      <w:numFmt w:val="decimal"/>
      <w:lvlText w:val="%1."/>
      <w:lvlJc w:val="left"/>
      <w:pPr>
        <w:ind w:left="1420" w:hanging="360"/>
      </w:pPr>
      <w:rPr>
        <w:color w:val="000000" w:themeColor="text1"/>
      </w:rPr>
    </w:lvl>
    <w:lvl w:ilvl="1" w:tplc="04210019">
      <w:start w:val="1"/>
      <w:numFmt w:val="lowerLetter"/>
      <w:lvlText w:val="%2."/>
      <w:lvlJc w:val="left"/>
      <w:pPr>
        <w:ind w:left="2140" w:hanging="360"/>
      </w:pPr>
    </w:lvl>
    <w:lvl w:ilvl="2" w:tplc="0421001B">
      <w:start w:val="1"/>
      <w:numFmt w:val="lowerRoman"/>
      <w:lvlText w:val="%3."/>
      <w:lvlJc w:val="right"/>
      <w:pPr>
        <w:ind w:left="2860" w:hanging="180"/>
      </w:pPr>
    </w:lvl>
    <w:lvl w:ilvl="3" w:tplc="0421000F">
      <w:start w:val="1"/>
      <w:numFmt w:val="decimal"/>
      <w:lvlText w:val="%4."/>
      <w:lvlJc w:val="left"/>
      <w:pPr>
        <w:ind w:left="3580" w:hanging="360"/>
      </w:pPr>
    </w:lvl>
    <w:lvl w:ilvl="4" w:tplc="04210019">
      <w:start w:val="1"/>
      <w:numFmt w:val="lowerLetter"/>
      <w:lvlText w:val="%5."/>
      <w:lvlJc w:val="left"/>
      <w:pPr>
        <w:ind w:left="4300" w:hanging="360"/>
      </w:pPr>
    </w:lvl>
    <w:lvl w:ilvl="5" w:tplc="0421001B">
      <w:start w:val="1"/>
      <w:numFmt w:val="lowerRoman"/>
      <w:lvlText w:val="%6."/>
      <w:lvlJc w:val="right"/>
      <w:pPr>
        <w:ind w:left="5020" w:hanging="180"/>
      </w:pPr>
    </w:lvl>
    <w:lvl w:ilvl="6" w:tplc="0421000F">
      <w:start w:val="1"/>
      <w:numFmt w:val="decimal"/>
      <w:lvlText w:val="%7."/>
      <w:lvlJc w:val="left"/>
      <w:pPr>
        <w:ind w:left="5740" w:hanging="360"/>
      </w:pPr>
    </w:lvl>
    <w:lvl w:ilvl="7" w:tplc="04210019">
      <w:start w:val="1"/>
      <w:numFmt w:val="lowerLetter"/>
      <w:lvlText w:val="%8."/>
      <w:lvlJc w:val="left"/>
      <w:pPr>
        <w:ind w:left="6460" w:hanging="360"/>
      </w:pPr>
    </w:lvl>
    <w:lvl w:ilvl="8" w:tplc="0421001B">
      <w:start w:val="1"/>
      <w:numFmt w:val="lowerRoman"/>
      <w:lvlText w:val="%9."/>
      <w:lvlJc w:val="right"/>
      <w:pPr>
        <w:ind w:left="7180" w:hanging="180"/>
      </w:pPr>
    </w:lvl>
  </w:abstractNum>
  <w:abstractNum w:abstractNumId="13" w15:restartNumberingAfterBreak="0">
    <w:nsid w:val="08EB3EC4"/>
    <w:multiLevelType w:val="hybridMultilevel"/>
    <w:tmpl w:val="9B2A04D8"/>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203FFC"/>
    <w:multiLevelType w:val="hybridMultilevel"/>
    <w:tmpl w:val="C78E289C"/>
    <w:lvl w:ilvl="0" w:tplc="0421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097219DE"/>
    <w:multiLevelType w:val="hybridMultilevel"/>
    <w:tmpl w:val="250A5E08"/>
    <w:lvl w:ilvl="0" w:tplc="0421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098B3DED"/>
    <w:multiLevelType w:val="hybridMultilevel"/>
    <w:tmpl w:val="95BCE834"/>
    <w:lvl w:ilvl="0" w:tplc="FFFFFFFF">
      <w:start w:val="1"/>
      <w:numFmt w:val="lowerLetter"/>
      <w:lvlText w:val="%1."/>
      <w:lvlJc w:val="left"/>
      <w:pPr>
        <w:ind w:left="2770" w:hanging="360"/>
      </w:pPr>
      <w:rPr>
        <w:b w:val="0"/>
      </w:rPr>
    </w:lvl>
    <w:lvl w:ilvl="1" w:tplc="FFFFFFFF">
      <w:start w:val="1"/>
      <w:numFmt w:val="lowerLetter"/>
      <w:lvlText w:val="%2."/>
      <w:lvlJc w:val="left"/>
      <w:pPr>
        <w:ind w:left="3490" w:hanging="360"/>
      </w:pPr>
    </w:lvl>
    <w:lvl w:ilvl="2" w:tplc="FFFFFFFF">
      <w:start w:val="1"/>
      <w:numFmt w:val="lowerRoman"/>
      <w:lvlText w:val="%3."/>
      <w:lvlJc w:val="right"/>
      <w:pPr>
        <w:ind w:left="4210" w:hanging="180"/>
      </w:pPr>
    </w:lvl>
    <w:lvl w:ilvl="3" w:tplc="FFFFFFFF">
      <w:start w:val="1"/>
      <w:numFmt w:val="decimal"/>
      <w:lvlText w:val="%4."/>
      <w:lvlJc w:val="left"/>
      <w:pPr>
        <w:ind w:left="4930" w:hanging="360"/>
      </w:pPr>
    </w:lvl>
    <w:lvl w:ilvl="4" w:tplc="FFFFFFFF">
      <w:start w:val="1"/>
      <w:numFmt w:val="lowerLetter"/>
      <w:lvlText w:val="%5."/>
      <w:lvlJc w:val="left"/>
      <w:pPr>
        <w:ind w:left="5650" w:hanging="360"/>
      </w:pPr>
    </w:lvl>
    <w:lvl w:ilvl="5" w:tplc="FFFFFFFF">
      <w:start w:val="1"/>
      <w:numFmt w:val="lowerRoman"/>
      <w:lvlText w:val="%6."/>
      <w:lvlJc w:val="right"/>
      <w:pPr>
        <w:ind w:left="6370" w:hanging="180"/>
      </w:pPr>
    </w:lvl>
    <w:lvl w:ilvl="6" w:tplc="FFFFFFFF">
      <w:start w:val="1"/>
      <w:numFmt w:val="decimal"/>
      <w:lvlText w:val="%7."/>
      <w:lvlJc w:val="left"/>
      <w:pPr>
        <w:ind w:left="7090" w:hanging="360"/>
      </w:pPr>
    </w:lvl>
    <w:lvl w:ilvl="7" w:tplc="FFFFFFFF">
      <w:start w:val="1"/>
      <w:numFmt w:val="lowerLetter"/>
      <w:lvlText w:val="%8."/>
      <w:lvlJc w:val="left"/>
      <w:pPr>
        <w:ind w:left="7810" w:hanging="360"/>
      </w:pPr>
    </w:lvl>
    <w:lvl w:ilvl="8" w:tplc="FFFFFFFF">
      <w:start w:val="1"/>
      <w:numFmt w:val="lowerRoman"/>
      <w:lvlText w:val="%9."/>
      <w:lvlJc w:val="right"/>
      <w:pPr>
        <w:ind w:left="8530" w:hanging="180"/>
      </w:pPr>
    </w:lvl>
  </w:abstractNum>
  <w:abstractNum w:abstractNumId="17" w15:restartNumberingAfterBreak="0">
    <w:nsid w:val="09A94458"/>
    <w:multiLevelType w:val="hybridMultilevel"/>
    <w:tmpl w:val="9B2A04D8"/>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225F3E"/>
    <w:multiLevelType w:val="hybridMultilevel"/>
    <w:tmpl w:val="B05E82EE"/>
    <w:lvl w:ilvl="0" w:tplc="09487DF6">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19" w15:restartNumberingAfterBreak="0">
    <w:nsid w:val="0A493409"/>
    <w:multiLevelType w:val="hybridMultilevel"/>
    <w:tmpl w:val="0A9AF738"/>
    <w:lvl w:ilvl="0" w:tplc="28244D18">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20" w15:restartNumberingAfterBreak="0">
    <w:nsid w:val="0AB44CD1"/>
    <w:multiLevelType w:val="hybridMultilevel"/>
    <w:tmpl w:val="0E08BA64"/>
    <w:lvl w:ilvl="0" w:tplc="75E4191A">
      <w:start w:val="1"/>
      <w:numFmt w:val="decimal"/>
      <w:lvlText w:val="Paragraf %1"/>
      <w:lvlJc w:val="left"/>
      <w:pPr>
        <w:ind w:left="720" w:hanging="360"/>
      </w:pPr>
      <w:rPr>
        <w:rFonts w:ascii="Bookman Old Style" w:hAnsi="Bookman Old Style" w:hint="default"/>
        <w:b w:val="0"/>
        <w:i w:val="0"/>
        <w:color w:val="000000" w:themeColor="text1"/>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0BA86329"/>
    <w:multiLevelType w:val="multilevel"/>
    <w:tmpl w:val="F348BCD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0D163A13"/>
    <w:multiLevelType w:val="hybridMultilevel"/>
    <w:tmpl w:val="7812E234"/>
    <w:lvl w:ilvl="0" w:tplc="38090019">
      <w:start w:val="1"/>
      <w:numFmt w:val="lowerLetter"/>
      <w:lvlText w:val="%1."/>
      <w:lvlJc w:val="left"/>
      <w:pPr>
        <w:ind w:left="927" w:hanging="360"/>
      </w:pPr>
    </w:lvl>
    <w:lvl w:ilvl="1" w:tplc="38090019">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3" w15:restartNumberingAfterBreak="0">
    <w:nsid w:val="0D6F7AF9"/>
    <w:multiLevelType w:val="hybridMultilevel"/>
    <w:tmpl w:val="E5D6CC54"/>
    <w:lvl w:ilvl="0" w:tplc="0421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0D9A7027"/>
    <w:multiLevelType w:val="hybridMultilevel"/>
    <w:tmpl w:val="B05E82EE"/>
    <w:lvl w:ilvl="0" w:tplc="09487DF6">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25" w15:restartNumberingAfterBreak="0">
    <w:nsid w:val="0F14291B"/>
    <w:multiLevelType w:val="multilevel"/>
    <w:tmpl w:val="D8387D52"/>
    <w:lvl w:ilvl="0">
      <w:start w:val="1"/>
      <w:numFmt w:val="decimal"/>
      <w:lvlText w:val="%1."/>
      <w:lvlJc w:val="left"/>
      <w:pPr>
        <w:ind w:left="1287" w:hanging="360"/>
      </w:pPr>
      <w:rPr>
        <w:color w:val="00000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0F6A0029"/>
    <w:multiLevelType w:val="hybridMultilevel"/>
    <w:tmpl w:val="3586B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04718D7"/>
    <w:multiLevelType w:val="multilevel"/>
    <w:tmpl w:val="D19A861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10652626"/>
    <w:multiLevelType w:val="hybridMultilevel"/>
    <w:tmpl w:val="41AAA9BE"/>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324120"/>
    <w:multiLevelType w:val="hybridMultilevel"/>
    <w:tmpl w:val="1CAE96C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0" w15:restartNumberingAfterBreak="0">
    <w:nsid w:val="12707378"/>
    <w:multiLevelType w:val="hybridMultilevel"/>
    <w:tmpl w:val="9B2A04D8"/>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641438"/>
    <w:multiLevelType w:val="hybridMultilevel"/>
    <w:tmpl w:val="B05E82EE"/>
    <w:lvl w:ilvl="0" w:tplc="09487DF6">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32" w15:restartNumberingAfterBreak="0">
    <w:nsid w:val="13920220"/>
    <w:multiLevelType w:val="hybridMultilevel"/>
    <w:tmpl w:val="1CAE96C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3" w15:restartNumberingAfterBreak="0">
    <w:nsid w:val="13DB6C41"/>
    <w:multiLevelType w:val="hybridMultilevel"/>
    <w:tmpl w:val="3586B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14CB5AF9"/>
    <w:multiLevelType w:val="hybridMultilevel"/>
    <w:tmpl w:val="3586B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15AE682D"/>
    <w:multiLevelType w:val="hybridMultilevel"/>
    <w:tmpl w:val="9B2A04D8"/>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5C83DE1"/>
    <w:multiLevelType w:val="multilevel"/>
    <w:tmpl w:val="40661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6FA3BA6"/>
    <w:multiLevelType w:val="hybridMultilevel"/>
    <w:tmpl w:val="9B2A04D8"/>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71231C2"/>
    <w:multiLevelType w:val="hybridMultilevel"/>
    <w:tmpl w:val="0A9AF738"/>
    <w:lvl w:ilvl="0" w:tplc="FFFFFFFF">
      <w:start w:val="1"/>
      <w:numFmt w:val="lowerLetter"/>
      <w:lvlText w:val="%1."/>
      <w:lvlJc w:val="left"/>
      <w:pPr>
        <w:ind w:left="2770" w:hanging="360"/>
      </w:pPr>
    </w:lvl>
    <w:lvl w:ilvl="1" w:tplc="FFFFFFFF">
      <w:start w:val="1"/>
      <w:numFmt w:val="lowerLetter"/>
      <w:lvlText w:val="%2."/>
      <w:lvlJc w:val="left"/>
      <w:pPr>
        <w:ind w:left="3490" w:hanging="360"/>
      </w:pPr>
    </w:lvl>
    <w:lvl w:ilvl="2" w:tplc="FFFFFFFF">
      <w:start w:val="1"/>
      <w:numFmt w:val="lowerRoman"/>
      <w:lvlText w:val="%3."/>
      <w:lvlJc w:val="right"/>
      <w:pPr>
        <w:ind w:left="4210" w:hanging="180"/>
      </w:pPr>
    </w:lvl>
    <w:lvl w:ilvl="3" w:tplc="FFFFFFFF">
      <w:start w:val="1"/>
      <w:numFmt w:val="decimal"/>
      <w:lvlText w:val="%4."/>
      <w:lvlJc w:val="left"/>
      <w:pPr>
        <w:ind w:left="4930" w:hanging="360"/>
      </w:pPr>
    </w:lvl>
    <w:lvl w:ilvl="4" w:tplc="FFFFFFFF">
      <w:start w:val="1"/>
      <w:numFmt w:val="lowerLetter"/>
      <w:lvlText w:val="%5."/>
      <w:lvlJc w:val="left"/>
      <w:pPr>
        <w:ind w:left="5650" w:hanging="360"/>
      </w:pPr>
    </w:lvl>
    <w:lvl w:ilvl="5" w:tplc="FFFFFFFF">
      <w:start w:val="1"/>
      <w:numFmt w:val="lowerRoman"/>
      <w:lvlText w:val="%6."/>
      <w:lvlJc w:val="right"/>
      <w:pPr>
        <w:ind w:left="6370" w:hanging="180"/>
      </w:pPr>
    </w:lvl>
    <w:lvl w:ilvl="6" w:tplc="FFFFFFFF">
      <w:start w:val="1"/>
      <w:numFmt w:val="decimal"/>
      <w:lvlText w:val="%7."/>
      <w:lvlJc w:val="left"/>
      <w:pPr>
        <w:ind w:left="7090" w:hanging="360"/>
      </w:pPr>
    </w:lvl>
    <w:lvl w:ilvl="7" w:tplc="FFFFFFFF">
      <w:start w:val="1"/>
      <w:numFmt w:val="lowerLetter"/>
      <w:lvlText w:val="%8."/>
      <w:lvlJc w:val="left"/>
      <w:pPr>
        <w:ind w:left="7810" w:hanging="360"/>
      </w:pPr>
    </w:lvl>
    <w:lvl w:ilvl="8" w:tplc="FFFFFFFF">
      <w:start w:val="1"/>
      <w:numFmt w:val="lowerRoman"/>
      <w:lvlText w:val="%9."/>
      <w:lvlJc w:val="right"/>
      <w:pPr>
        <w:ind w:left="8530" w:hanging="180"/>
      </w:pPr>
    </w:lvl>
  </w:abstractNum>
  <w:abstractNum w:abstractNumId="39" w15:restartNumberingAfterBreak="0">
    <w:nsid w:val="173A4F89"/>
    <w:multiLevelType w:val="hybridMultilevel"/>
    <w:tmpl w:val="183C358A"/>
    <w:lvl w:ilvl="0" w:tplc="5FB4E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8150CFD"/>
    <w:multiLevelType w:val="hybridMultilevel"/>
    <w:tmpl w:val="9B2A04D8"/>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662655"/>
    <w:multiLevelType w:val="hybridMultilevel"/>
    <w:tmpl w:val="3586B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E865E9"/>
    <w:multiLevelType w:val="hybridMultilevel"/>
    <w:tmpl w:val="EADE09A6"/>
    <w:lvl w:ilvl="0" w:tplc="1BFE4E3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C162262"/>
    <w:multiLevelType w:val="hybridMultilevel"/>
    <w:tmpl w:val="3586BE4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1C8D0F79"/>
    <w:multiLevelType w:val="multilevel"/>
    <w:tmpl w:val="8E80309E"/>
    <w:lvl w:ilvl="0">
      <w:start w:val="1"/>
      <w:numFmt w:val="lowerLetter"/>
      <w:lvlText w:val="%1."/>
      <w:lvlJc w:val="left"/>
      <w:pPr>
        <w:ind w:left="2770" w:hanging="360"/>
      </w:pPr>
    </w:lvl>
    <w:lvl w:ilvl="1">
      <w:start w:val="1"/>
      <w:numFmt w:val="lowerLetter"/>
      <w:lvlText w:val="%2."/>
      <w:lvlJc w:val="left"/>
      <w:pPr>
        <w:ind w:left="3490" w:hanging="360"/>
      </w:pPr>
    </w:lvl>
    <w:lvl w:ilvl="2">
      <w:start w:val="1"/>
      <w:numFmt w:val="lowerRoman"/>
      <w:lvlText w:val="%3."/>
      <w:lvlJc w:val="right"/>
      <w:pPr>
        <w:ind w:left="4210" w:hanging="180"/>
      </w:pPr>
    </w:lvl>
    <w:lvl w:ilvl="3">
      <w:start w:val="1"/>
      <w:numFmt w:val="decimal"/>
      <w:lvlText w:val="%4."/>
      <w:lvlJc w:val="left"/>
      <w:pPr>
        <w:ind w:left="4930" w:hanging="360"/>
      </w:pPr>
    </w:lvl>
    <w:lvl w:ilvl="4">
      <w:start w:val="1"/>
      <w:numFmt w:val="lowerLetter"/>
      <w:lvlText w:val="%5."/>
      <w:lvlJc w:val="left"/>
      <w:pPr>
        <w:ind w:left="5650" w:hanging="360"/>
      </w:pPr>
    </w:lvl>
    <w:lvl w:ilvl="5">
      <w:start w:val="1"/>
      <w:numFmt w:val="lowerRoman"/>
      <w:lvlText w:val="%6."/>
      <w:lvlJc w:val="right"/>
      <w:pPr>
        <w:ind w:left="6370" w:hanging="180"/>
      </w:pPr>
    </w:lvl>
    <w:lvl w:ilvl="6">
      <w:start w:val="1"/>
      <w:numFmt w:val="decimal"/>
      <w:lvlText w:val="%7."/>
      <w:lvlJc w:val="left"/>
      <w:pPr>
        <w:ind w:left="7090" w:hanging="360"/>
      </w:pPr>
    </w:lvl>
    <w:lvl w:ilvl="7">
      <w:start w:val="1"/>
      <w:numFmt w:val="lowerLetter"/>
      <w:lvlText w:val="%8."/>
      <w:lvlJc w:val="left"/>
      <w:pPr>
        <w:ind w:left="7810" w:hanging="360"/>
      </w:pPr>
    </w:lvl>
    <w:lvl w:ilvl="8">
      <w:start w:val="1"/>
      <w:numFmt w:val="lowerRoman"/>
      <w:lvlText w:val="%9."/>
      <w:lvlJc w:val="right"/>
      <w:pPr>
        <w:ind w:left="8530" w:hanging="180"/>
      </w:pPr>
    </w:lvl>
  </w:abstractNum>
  <w:abstractNum w:abstractNumId="45" w15:restartNumberingAfterBreak="0">
    <w:nsid w:val="1CE65499"/>
    <w:multiLevelType w:val="hybridMultilevel"/>
    <w:tmpl w:val="0A9AF738"/>
    <w:lvl w:ilvl="0" w:tplc="28244D18">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46" w15:restartNumberingAfterBreak="0">
    <w:nsid w:val="1DBD1877"/>
    <w:multiLevelType w:val="hybridMultilevel"/>
    <w:tmpl w:val="B05E82EE"/>
    <w:lvl w:ilvl="0" w:tplc="09487DF6">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47" w15:restartNumberingAfterBreak="0">
    <w:nsid w:val="1F3031E7"/>
    <w:multiLevelType w:val="hybridMultilevel"/>
    <w:tmpl w:val="AEFC6984"/>
    <w:lvl w:ilvl="0" w:tplc="17BE3F5C">
      <w:start w:val="1"/>
      <w:numFmt w:val="decimal"/>
      <w:lvlText w:val="Pasal %1"/>
      <w:lvlJc w:val="left"/>
      <w:pPr>
        <w:ind w:left="2160" w:hanging="360"/>
      </w:pPr>
      <w:rPr>
        <w:rFonts w:ascii="Bookman Old Style" w:hAnsi="Bookman Old Style" w:hint="default"/>
      </w:rPr>
    </w:lvl>
    <w:lvl w:ilvl="1" w:tplc="04210019">
      <w:start w:val="1"/>
      <w:numFmt w:val="lowerLetter"/>
      <w:lvlText w:val="%2."/>
      <w:lvlJc w:val="left"/>
      <w:pPr>
        <w:ind w:left="1440" w:hanging="360"/>
      </w:pPr>
    </w:lvl>
    <w:lvl w:ilvl="2" w:tplc="C7B4E72C">
      <w:start w:val="1"/>
      <w:numFmt w:val="decimal"/>
      <w:pStyle w:val="Heading5"/>
      <w:lvlText w:val="Pasal %3"/>
      <w:lvlJc w:val="left"/>
      <w:pPr>
        <w:ind w:left="5851" w:hanging="180"/>
      </w:pPr>
      <w:rPr>
        <w:rFonts w:ascii="Bookman Old Style" w:hAnsi="Bookman Old Style" w:hint="default"/>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5B7AE0C8">
      <w:start w:val="1"/>
      <w:numFmt w:val="decimal"/>
      <w:lvlText w:val="%4."/>
      <w:lvlJc w:val="left"/>
      <w:pPr>
        <w:ind w:left="2880" w:hanging="360"/>
      </w:pPr>
      <w:rPr>
        <w:rFonts w:hint="default"/>
      </w:rPr>
    </w:lvl>
    <w:lvl w:ilvl="4" w:tplc="5FC6CB7E">
      <w:start w:val="1"/>
      <w:numFmt w:val="lowerLetter"/>
      <w:lvlText w:val="%5)"/>
      <w:lvlJc w:val="left"/>
      <w:pPr>
        <w:ind w:left="3600" w:hanging="360"/>
      </w:pPr>
      <w:rPr>
        <w:rFonts w:hint="default"/>
      </w:rPr>
    </w:lvl>
    <w:lvl w:ilvl="5" w:tplc="5FB4E65C">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20CE3E7B"/>
    <w:multiLevelType w:val="hybridMultilevel"/>
    <w:tmpl w:val="B05E82EE"/>
    <w:lvl w:ilvl="0" w:tplc="09487DF6">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49" w15:restartNumberingAfterBreak="0">
    <w:nsid w:val="21450ABB"/>
    <w:multiLevelType w:val="hybridMultilevel"/>
    <w:tmpl w:val="B05E82EE"/>
    <w:lvl w:ilvl="0" w:tplc="09487DF6">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50" w15:restartNumberingAfterBreak="0">
    <w:nsid w:val="231F07DC"/>
    <w:multiLevelType w:val="hybridMultilevel"/>
    <w:tmpl w:val="0A9AF738"/>
    <w:lvl w:ilvl="0" w:tplc="28244D18">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51" w15:restartNumberingAfterBreak="0">
    <w:nsid w:val="23582D80"/>
    <w:multiLevelType w:val="multilevel"/>
    <w:tmpl w:val="7D1CFB62"/>
    <w:lvl w:ilvl="0">
      <w:start w:val="1"/>
      <w:numFmt w:val="lowerLetter"/>
      <w:lvlText w:val="%1."/>
      <w:lvlJc w:val="left"/>
      <w:pPr>
        <w:ind w:left="2770" w:hanging="360"/>
      </w:pPr>
    </w:lvl>
    <w:lvl w:ilvl="1">
      <w:start w:val="1"/>
      <w:numFmt w:val="lowerLetter"/>
      <w:lvlText w:val="%2."/>
      <w:lvlJc w:val="left"/>
      <w:pPr>
        <w:ind w:left="3490" w:hanging="360"/>
      </w:pPr>
    </w:lvl>
    <w:lvl w:ilvl="2">
      <w:start w:val="1"/>
      <w:numFmt w:val="lowerRoman"/>
      <w:lvlText w:val="%3."/>
      <w:lvlJc w:val="right"/>
      <w:pPr>
        <w:ind w:left="4210" w:hanging="180"/>
      </w:pPr>
    </w:lvl>
    <w:lvl w:ilvl="3">
      <w:start w:val="1"/>
      <w:numFmt w:val="decimal"/>
      <w:lvlText w:val="%4."/>
      <w:lvlJc w:val="left"/>
      <w:pPr>
        <w:ind w:left="4930" w:hanging="360"/>
      </w:pPr>
    </w:lvl>
    <w:lvl w:ilvl="4">
      <w:start w:val="1"/>
      <w:numFmt w:val="lowerLetter"/>
      <w:lvlText w:val="%5."/>
      <w:lvlJc w:val="left"/>
      <w:pPr>
        <w:ind w:left="5650" w:hanging="360"/>
      </w:pPr>
    </w:lvl>
    <w:lvl w:ilvl="5">
      <w:start w:val="1"/>
      <w:numFmt w:val="lowerRoman"/>
      <w:lvlText w:val="%6."/>
      <w:lvlJc w:val="right"/>
      <w:pPr>
        <w:ind w:left="6370" w:hanging="180"/>
      </w:pPr>
    </w:lvl>
    <w:lvl w:ilvl="6">
      <w:start w:val="1"/>
      <w:numFmt w:val="decimal"/>
      <w:lvlText w:val="%7."/>
      <w:lvlJc w:val="left"/>
      <w:pPr>
        <w:ind w:left="7090" w:hanging="360"/>
      </w:pPr>
    </w:lvl>
    <w:lvl w:ilvl="7">
      <w:start w:val="1"/>
      <w:numFmt w:val="lowerLetter"/>
      <w:lvlText w:val="%8."/>
      <w:lvlJc w:val="left"/>
      <w:pPr>
        <w:ind w:left="7810" w:hanging="360"/>
      </w:pPr>
    </w:lvl>
    <w:lvl w:ilvl="8">
      <w:start w:val="1"/>
      <w:numFmt w:val="lowerRoman"/>
      <w:lvlText w:val="%9."/>
      <w:lvlJc w:val="right"/>
      <w:pPr>
        <w:ind w:left="8530" w:hanging="180"/>
      </w:pPr>
    </w:lvl>
  </w:abstractNum>
  <w:abstractNum w:abstractNumId="52" w15:restartNumberingAfterBreak="0">
    <w:nsid w:val="237D1827"/>
    <w:multiLevelType w:val="hybridMultilevel"/>
    <w:tmpl w:val="0A9AF738"/>
    <w:lvl w:ilvl="0" w:tplc="28244D18">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53" w15:restartNumberingAfterBreak="0">
    <w:nsid w:val="239C50CA"/>
    <w:multiLevelType w:val="multilevel"/>
    <w:tmpl w:val="40661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3CA324F"/>
    <w:multiLevelType w:val="hybridMultilevel"/>
    <w:tmpl w:val="3586B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25F97DBC"/>
    <w:multiLevelType w:val="hybridMultilevel"/>
    <w:tmpl w:val="E94A7FD2"/>
    <w:lvl w:ilvl="0" w:tplc="0421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6" w15:restartNumberingAfterBreak="0">
    <w:nsid w:val="26D0359D"/>
    <w:multiLevelType w:val="hybridMultilevel"/>
    <w:tmpl w:val="EAB25E30"/>
    <w:lvl w:ilvl="0" w:tplc="0409000F">
      <w:start w:val="1"/>
      <w:numFmt w:val="decimal"/>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57" w15:restartNumberingAfterBreak="0">
    <w:nsid w:val="27454035"/>
    <w:multiLevelType w:val="hybridMultilevel"/>
    <w:tmpl w:val="3586B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279D697B"/>
    <w:multiLevelType w:val="hybridMultilevel"/>
    <w:tmpl w:val="AA4A8BA6"/>
    <w:lvl w:ilvl="0" w:tplc="57AE1CA0">
      <w:start w:val="1"/>
      <w:numFmt w:val="decimal"/>
      <w:lvlText w:val="Paragraf %1"/>
      <w:lvlJc w:val="left"/>
      <w:pPr>
        <w:ind w:left="720" w:hanging="360"/>
      </w:pPr>
      <w:rPr>
        <w:rFonts w:ascii="Bookman Old Style" w:hAnsi="Bookman Old Style" w:hint="default"/>
        <w:b w:val="0"/>
        <w:i w:val="0"/>
        <w:color w:val="000000" w:themeColor="text1"/>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28F44003"/>
    <w:multiLevelType w:val="hybridMultilevel"/>
    <w:tmpl w:val="1652A4B4"/>
    <w:lvl w:ilvl="0" w:tplc="FFFFFFFF">
      <w:start w:val="1"/>
      <w:numFmt w:val="lowerLetter"/>
      <w:lvlText w:val="%1."/>
      <w:lvlJc w:val="left"/>
      <w:pPr>
        <w:ind w:left="827" w:hanging="360"/>
      </w:pPr>
    </w:lvl>
    <w:lvl w:ilvl="1" w:tplc="FFFFFFFF" w:tentative="1">
      <w:start w:val="1"/>
      <w:numFmt w:val="lowerLetter"/>
      <w:lvlText w:val="%2."/>
      <w:lvlJc w:val="left"/>
      <w:pPr>
        <w:ind w:left="1547" w:hanging="360"/>
      </w:pPr>
    </w:lvl>
    <w:lvl w:ilvl="2" w:tplc="FFFFFFFF" w:tentative="1">
      <w:start w:val="1"/>
      <w:numFmt w:val="lowerRoman"/>
      <w:lvlText w:val="%3."/>
      <w:lvlJc w:val="right"/>
      <w:pPr>
        <w:ind w:left="2267" w:hanging="180"/>
      </w:pPr>
    </w:lvl>
    <w:lvl w:ilvl="3" w:tplc="FFFFFFFF" w:tentative="1">
      <w:start w:val="1"/>
      <w:numFmt w:val="decimal"/>
      <w:lvlText w:val="%4."/>
      <w:lvlJc w:val="left"/>
      <w:pPr>
        <w:ind w:left="2987" w:hanging="360"/>
      </w:pPr>
    </w:lvl>
    <w:lvl w:ilvl="4" w:tplc="FFFFFFFF" w:tentative="1">
      <w:start w:val="1"/>
      <w:numFmt w:val="lowerLetter"/>
      <w:lvlText w:val="%5."/>
      <w:lvlJc w:val="left"/>
      <w:pPr>
        <w:ind w:left="3707" w:hanging="360"/>
      </w:pPr>
    </w:lvl>
    <w:lvl w:ilvl="5" w:tplc="FFFFFFFF" w:tentative="1">
      <w:start w:val="1"/>
      <w:numFmt w:val="lowerRoman"/>
      <w:lvlText w:val="%6."/>
      <w:lvlJc w:val="right"/>
      <w:pPr>
        <w:ind w:left="4427" w:hanging="180"/>
      </w:pPr>
    </w:lvl>
    <w:lvl w:ilvl="6" w:tplc="FFFFFFFF" w:tentative="1">
      <w:start w:val="1"/>
      <w:numFmt w:val="decimal"/>
      <w:lvlText w:val="%7."/>
      <w:lvlJc w:val="left"/>
      <w:pPr>
        <w:ind w:left="5147" w:hanging="360"/>
      </w:pPr>
    </w:lvl>
    <w:lvl w:ilvl="7" w:tplc="FFFFFFFF" w:tentative="1">
      <w:start w:val="1"/>
      <w:numFmt w:val="lowerLetter"/>
      <w:lvlText w:val="%8."/>
      <w:lvlJc w:val="left"/>
      <w:pPr>
        <w:ind w:left="5867" w:hanging="360"/>
      </w:pPr>
    </w:lvl>
    <w:lvl w:ilvl="8" w:tplc="FFFFFFFF" w:tentative="1">
      <w:start w:val="1"/>
      <w:numFmt w:val="lowerRoman"/>
      <w:lvlText w:val="%9."/>
      <w:lvlJc w:val="right"/>
      <w:pPr>
        <w:ind w:left="6587" w:hanging="180"/>
      </w:pPr>
    </w:lvl>
  </w:abstractNum>
  <w:abstractNum w:abstractNumId="60" w15:restartNumberingAfterBreak="0">
    <w:nsid w:val="29A276AA"/>
    <w:multiLevelType w:val="hybridMultilevel"/>
    <w:tmpl w:val="9B2A04D8"/>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A331D3C"/>
    <w:multiLevelType w:val="hybridMultilevel"/>
    <w:tmpl w:val="9B2A04D8"/>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8A1FB4"/>
    <w:multiLevelType w:val="hybridMultilevel"/>
    <w:tmpl w:val="B05E82EE"/>
    <w:lvl w:ilvl="0" w:tplc="09487DF6">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63" w15:restartNumberingAfterBreak="0">
    <w:nsid w:val="2C6E26F9"/>
    <w:multiLevelType w:val="hybridMultilevel"/>
    <w:tmpl w:val="1CAE96C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64" w15:restartNumberingAfterBreak="0">
    <w:nsid w:val="2D5C6C26"/>
    <w:multiLevelType w:val="multilevel"/>
    <w:tmpl w:val="7D9C610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5" w15:restartNumberingAfterBreak="0">
    <w:nsid w:val="2DAB3A68"/>
    <w:multiLevelType w:val="multilevel"/>
    <w:tmpl w:val="AECEB5F6"/>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2E54154B"/>
    <w:multiLevelType w:val="multilevel"/>
    <w:tmpl w:val="34920E82"/>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2EBA626B"/>
    <w:multiLevelType w:val="hybridMultilevel"/>
    <w:tmpl w:val="0A9AF738"/>
    <w:lvl w:ilvl="0" w:tplc="28244D18">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68" w15:restartNumberingAfterBreak="0">
    <w:nsid w:val="2FF508F1"/>
    <w:multiLevelType w:val="hybridMultilevel"/>
    <w:tmpl w:val="0A9AF738"/>
    <w:lvl w:ilvl="0" w:tplc="FFFFFFFF">
      <w:start w:val="1"/>
      <w:numFmt w:val="lowerLetter"/>
      <w:lvlText w:val="%1."/>
      <w:lvlJc w:val="left"/>
      <w:pPr>
        <w:ind w:left="2770" w:hanging="360"/>
      </w:pPr>
    </w:lvl>
    <w:lvl w:ilvl="1" w:tplc="FFFFFFFF">
      <w:start w:val="1"/>
      <w:numFmt w:val="lowerLetter"/>
      <w:lvlText w:val="%2."/>
      <w:lvlJc w:val="left"/>
      <w:pPr>
        <w:ind w:left="3490" w:hanging="360"/>
      </w:pPr>
    </w:lvl>
    <w:lvl w:ilvl="2" w:tplc="FFFFFFFF">
      <w:start w:val="1"/>
      <w:numFmt w:val="lowerRoman"/>
      <w:lvlText w:val="%3."/>
      <w:lvlJc w:val="right"/>
      <w:pPr>
        <w:ind w:left="4210" w:hanging="180"/>
      </w:pPr>
    </w:lvl>
    <w:lvl w:ilvl="3" w:tplc="FFFFFFFF">
      <w:start w:val="1"/>
      <w:numFmt w:val="decimal"/>
      <w:lvlText w:val="%4."/>
      <w:lvlJc w:val="left"/>
      <w:pPr>
        <w:ind w:left="4930" w:hanging="360"/>
      </w:pPr>
    </w:lvl>
    <w:lvl w:ilvl="4" w:tplc="FFFFFFFF">
      <w:start w:val="1"/>
      <w:numFmt w:val="lowerLetter"/>
      <w:lvlText w:val="%5."/>
      <w:lvlJc w:val="left"/>
      <w:pPr>
        <w:ind w:left="5650" w:hanging="360"/>
      </w:pPr>
    </w:lvl>
    <w:lvl w:ilvl="5" w:tplc="FFFFFFFF">
      <w:start w:val="1"/>
      <w:numFmt w:val="lowerRoman"/>
      <w:lvlText w:val="%6."/>
      <w:lvlJc w:val="right"/>
      <w:pPr>
        <w:ind w:left="6370" w:hanging="180"/>
      </w:pPr>
    </w:lvl>
    <w:lvl w:ilvl="6" w:tplc="FFFFFFFF">
      <w:start w:val="1"/>
      <w:numFmt w:val="decimal"/>
      <w:lvlText w:val="%7."/>
      <w:lvlJc w:val="left"/>
      <w:pPr>
        <w:ind w:left="7090" w:hanging="360"/>
      </w:pPr>
    </w:lvl>
    <w:lvl w:ilvl="7" w:tplc="FFFFFFFF">
      <w:start w:val="1"/>
      <w:numFmt w:val="lowerLetter"/>
      <w:lvlText w:val="%8."/>
      <w:lvlJc w:val="left"/>
      <w:pPr>
        <w:ind w:left="7810" w:hanging="360"/>
      </w:pPr>
    </w:lvl>
    <w:lvl w:ilvl="8" w:tplc="FFFFFFFF">
      <w:start w:val="1"/>
      <w:numFmt w:val="lowerRoman"/>
      <w:lvlText w:val="%9."/>
      <w:lvlJc w:val="right"/>
      <w:pPr>
        <w:ind w:left="8530" w:hanging="180"/>
      </w:pPr>
    </w:lvl>
  </w:abstractNum>
  <w:abstractNum w:abstractNumId="69" w15:restartNumberingAfterBreak="0">
    <w:nsid w:val="31C91F80"/>
    <w:multiLevelType w:val="hybridMultilevel"/>
    <w:tmpl w:val="334EA8C8"/>
    <w:lvl w:ilvl="0" w:tplc="38090019">
      <w:start w:val="1"/>
      <w:numFmt w:val="lowerLetter"/>
      <w:lvlText w:val="%1."/>
      <w:lvlJc w:val="left"/>
      <w:pPr>
        <w:ind w:left="927" w:hanging="360"/>
      </w:pPr>
    </w:lvl>
    <w:lvl w:ilvl="1" w:tplc="38090019">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70" w15:restartNumberingAfterBreak="0">
    <w:nsid w:val="31E97C68"/>
    <w:multiLevelType w:val="hybridMultilevel"/>
    <w:tmpl w:val="6D387296"/>
    <w:lvl w:ilvl="0" w:tplc="07DAB80A">
      <w:start w:val="1"/>
      <w:numFmt w:val="bullet"/>
      <w:lvlText w:val=""/>
      <w:lvlJc w:val="left"/>
      <w:pPr>
        <w:tabs>
          <w:tab w:val="num" w:pos="2160"/>
        </w:tabs>
        <w:ind w:left="2160" w:hanging="360"/>
      </w:pPr>
      <w:rPr>
        <w:rFonts w:ascii="Wingdings" w:hAnsi="Wingdings" w:hint="default"/>
      </w:rPr>
    </w:lvl>
    <w:lvl w:ilvl="1" w:tplc="44C2133A">
      <w:start w:val="1"/>
      <w:numFmt w:val="bullet"/>
      <w:pStyle w:val="Bulet1a"/>
      <w:lvlText w:val=""/>
      <w:lvlJc w:val="left"/>
      <w:pPr>
        <w:tabs>
          <w:tab w:val="num" w:pos="1800"/>
        </w:tabs>
        <w:ind w:left="180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2942029"/>
    <w:multiLevelType w:val="hybridMultilevel"/>
    <w:tmpl w:val="0A9AF738"/>
    <w:lvl w:ilvl="0" w:tplc="28244D18">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72" w15:restartNumberingAfterBreak="0">
    <w:nsid w:val="33590C6E"/>
    <w:multiLevelType w:val="hybridMultilevel"/>
    <w:tmpl w:val="3586B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347F24C9"/>
    <w:multiLevelType w:val="hybridMultilevel"/>
    <w:tmpl w:val="0A9AF738"/>
    <w:lvl w:ilvl="0" w:tplc="28244D18">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74" w15:restartNumberingAfterBreak="0">
    <w:nsid w:val="353160D7"/>
    <w:multiLevelType w:val="hybridMultilevel"/>
    <w:tmpl w:val="0A9AF738"/>
    <w:lvl w:ilvl="0" w:tplc="28244D18">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75" w15:restartNumberingAfterBreak="0">
    <w:nsid w:val="359305F1"/>
    <w:multiLevelType w:val="hybridMultilevel"/>
    <w:tmpl w:val="B05E82EE"/>
    <w:lvl w:ilvl="0" w:tplc="09487DF6">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76" w15:restartNumberingAfterBreak="0">
    <w:nsid w:val="37224C6A"/>
    <w:multiLevelType w:val="hybridMultilevel"/>
    <w:tmpl w:val="1652A4B4"/>
    <w:lvl w:ilvl="0" w:tplc="FFFFFFFF">
      <w:start w:val="1"/>
      <w:numFmt w:val="lowerLetter"/>
      <w:lvlText w:val="%1."/>
      <w:lvlJc w:val="left"/>
      <w:pPr>
        <w:ind w:left="827" w:hanging="360"/>
      </w:pPr>
    </w:lvl>
    <w:lvl w:ilvl="1" w:tplc="FFFFFFFF" w:tentative="1">
      <w:start w:val="1"/>
      <w:numFmt w:val="lowerLetter"/>
      <w:lvlText w:val="%2."/>
      <w:lvlJc w:val="left"/>
      <w:pPr>
        <w:ind w:left="1547" w:hanging="360"/>
      </w:pPr>
    </w:lvl>
    <w:lvl w:ilvl="2" w:tplc="FFFFFFFF" w:tentative="1">
      <w:start w:val="1"/>
      <w:numFmt w:val="lowerRoman"/>
      <w:lvlText w:val="%3."/>
      <w:lvlJc w:val="right"/>
      <w:pPr>
        <w:ind w:left="2267" w:hanging="180"/>
      </w:pPr>
    </w:lvl>
    <w:lvl w:ilvl="3" w:tplc="FFFFFFFF" w:tentative="1">
      <w:start w:val="1"/>
      <w:numFmt w:val="decimal"/>
      <w:lvlText w:val="%4."/>
      <w:lvlJc w:val="left"/>
      <w:pPr>
        <w:ind w:left="2987" w:hanging="360"/>
      </w:pPr>
    </w:lvl>
    <w:lvl w:ilvl="4" w:tplc="FFFFFFFF" w:tentative="1">
      <w:start w:val="1"/>
      <w:numFmt w:val="lowerLetter"/>
      <w:lvlText w:val="%5."/>
      <w:lvlJc w:val="left"/>
      <w:pPr>
        <w:ind w:left="3707" w:hanging="360"/>
      </w:pPr>
    </w:lvl>
    <w:lvl w:ilvl="5" w:tplc="FFFFFFFF" w:tentative="1">
      <w:start w:val="1"/>
      <w:numFmt w:val="lowerRoman"/>
      <w:lvlText w:val="%6."/>
      <w:lvlJc w:val="right"/>
      <w:pPr>
        <w:ind w:left="4427" w:hanging="180"/>
      </w:pPr>
    </w:lvl>
    <w:lvl w:ilvl="6" w:tplc="FFFFFFFF" w:tentative="1">
      <w:start w:val="1"/>
      <w:numFmt w:val="decimal"/>
      <w:lvlText w:val="%7."/>
      <w:lvlJc w:val="left"/>
      <w:pPr>
        <w:ind w:left="5147" w:hanging="360"/>
      </w:pPr>
    </w:lvl>
    <w:lvl w:ilvl="7" w:tplc="FFFFFFFF" w:tentative="1">
      <w:start w:val="1"/>
      <w:numFmt w:val="lowerLetter"/>
      <w:lvlText w:val="%8."/>
      <w:lvlJc w:val="left"/>
      <w:pPr>
        <w:ind w:left="5867" w:hanging="360"/>
      </w:pPr>
    </w:lvl>
    <w:lvl w:ilvl="8" w:tplc="FFFFFFFF" w:tentative="1">
      <w:start w:val="1"/>
      <w:numFmt w:val="lowerRoman"/>
      <w:lvlText w:val="%9."/>
      <w:lvlJc w:val="right"/>
      <w:pPr>
        <w:ind w:left="6587" w:hanging="180"/>
      </w:pPr>
    </w:lvl>
  </w:abstractNum>
  <w:abstractNum w:abstractNumId="77" w15:restartNumberingAfterBreak="0">
    <w:nsid w:val="3752097B"/>
    <w:multiLevelType w:val="hybridMultilevel"/>
    <w:tmpl w:val="0A9AF738"/>
    <w:lvl w:ilvl="0" w:tplc="FFFFFFFF">
      <w:start w:val="1"/>
      <w:numFmt w:val="lowerLetter"/>
      <w:lvlText w:val="%1."/>
      <w:lvlJc w:val="left"/>
      <w:pPr>
        <w:ind w:left="2770" w:hanging="360"/>
      </w:pPr>
    </w:lvl>
    <w:lvl w:ilvl="1" w:tplc="FFFFFFFF">
      <w:start w:val="1"/>
      <w:numFmt w:val="lowerLetter"/>
      <w:lvlText w:val="%2."/>
      <w:lvlJc w:val="left"/>
      <w:pPr>
        <w:ind w:left="3490" w:hanging="360"/>
      </w:pPr>
    </w:lvl>
    <w:lvl w:ilvl="2" w:tplc="FFFFFFFF">
      <w:start w:val="1"/>
      <w:numFmt w:val="lowerRoman"/>
      <w:lvlText w:val="%3."/>
      <w:lvlJc w:val="right"/>
      <w:pPr>
        <w:ind w:left="4210" w:hanging="180"/>
      </w:pPr>
    </w:lvl>
    <w:lvl w:ilvl="3" w:tplc="FFFFFFFF">
      <w:start w:val="1"/>
      <w:numFmt w:val="decimal"/>
      <w:lvlText w:val="%4."/>
      <w:lvlJc w:val="left"/>
      <w:pPr>
        <w:ind w:left="4930" w:hanging="360"/>
      </w:pPr>
    </w:lvl>
    <w:lvl w:ilvl="4" w:tplc="FFFFFFFF">
      <w:start w:val="1"/>
      <w:numFmt w:val="lowerLetter"/>
      <w:lvlText w:val="%5."/>
      <w:lvlJc w:val="left"/>
      <w:pPr>
        <w:ind w:left="5650" w:hanging="360"/>
      </w:pPr>
    </w:lvl>
    <w:lvl w:ilvl="5" w:tplc="FFFFFFFF">
      <w:start w:val="1"/>
      <w:numFmt w:val="lowerRoman"/>
      <w:lvlText w:val="%6."/>
      <w:lvlJc w:val="right"/>
      <w:pPr>
        <w:ind w:left="6370" w:hanging="180"/>
      </w:pPr>
    </w:lvl>
    <w:lvl w:ilvl="6" w:tplc="FFFFFFFF">
      <w:start w:val="1"/>
      <w:numFmt w:val="decimal"/>
      <w:lvlText w:val="%7."/>
      <w:lvlJc w:val="left"/>
      <w:pPr>
        <w:ind w:left="7090" w:hanging="360"/>
      </w:pPr>
    </w:lvl>
    <w:lvl w:ilvl="7" w:tplc="FFFFFFFF">
      <w:start w:val="1"/>
      <w:numFmt w:val="lowerLetter"/>
      <w:lvlText w:val="%8."/>
      <w:lvlJc w:val="left"/>
      <w:pPr>
        <w:ind w:left="7810" w:hanging="360"/>
      </w:pPr>
    </w:lvl>
    <w:lvl w:ilvl="8" w:tplc="FFFFFFFF">
      <w:start w:val="1"/>
      <w:numFmt w:val="lowerRoman"/>
      <w:lvlText w:val="%9."/>
      <w:lvlJc w:val="right"/>
      <w:pPr>
        <w:ind w:left="8530" w:hanging="180"/>
      </w:pPr>
    </w:lvl>
  </w:abstractNum>
  <w:abstractNum w:abstractNumId="78" w15:restartNumberingAfterBreak="0">
    <w:nsid w:val="386B1DBF"/>
    <w:multiLevelType w:val="hybridMultilevel"/>
    <w:tmpl w:val="B05E82EE"/>
    <w:lvl w:ilvl="0" w:tplc="09487DF6">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79" w15:restartNumberingAfterBreak="0">
    <w:nsid w:val="392B5AE6"/>
    <w:multiLevelType w:val="multilevel"/>
    <w:tmpl w:val="099612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9A8233E"/>
    <w:multiLevelType w:val="hybridMultilevel"/>
    <w:tmpl w:val="935E19AC"/>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3A0050B5"/>
    <w:multiLevelType w:val="hybridMultilevel"/>
    <w:tmpl w:val="3586B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6D1BE8"/>
    <w:multiLevelType w:val="hybridMultilevel"/>
    <w:tmpl w:val="3586B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3AAC1885"/>
    <w:multiLevelType w:val="hybridMultilevel"/>
    <w:tmpl w:val="0A9AF738"/>
    <w:lvl w:ilvl="0" w:tplc="FFFFFFFF">
      <w:start w:val="1"/>
      <w:numFmt w:val="lowerLetter"/>
      <w:lvlText w:val="%1."/>
      <w:lvlJc w:val="left"/>
      <w:pPr>
        <w:ind w:left="2770" w:hanging="360"/>
      </w:pPr>
    </w:lvl>
    <w:lvl w:ilvl="1" w:tplc="FFFFFFFF">
      <w:start w:val="1"/>
      <w:numFmt w:val="lowerLetter"/>
      <w:lvlText w:val="%2."/>
      <w:lvlJc w:val="left"/>
      <w:pPr>
        <w:ind w:left="3490" w:hanging="360"/>
      </w:pPr>
    </w:lvl>
    <w:lvl w:ilvl="2" w:tplc="FFFFFFFF">
      <w:start w:val="1"/>
      <w:numFmt w:val="lowerRoman"/>
      <w:lvlText w:val="%3."/>
      <w:lvlJc w:val="right"/>
      <w:pPr>
        <w:ind w:left="4210" w:hanging="180"/>
      </w:pPr>
    </w:lvl>
    <w:lvl w:ilvl="3" w:tplc="FFFFFFFF">
      <w:start w:val="1"/>
      <w:numFmt w:val="decimal"/>
      <w:lvlText w:val="%4."/>
      <w:lvlJc w:val="left"/>
      <w:pPr>
        <w:ind w:left="4930" w:hanging="360"/>
      </w:pPr>
    </w:lvl>
    <w:lvl w:ilvl="4" w:tplc="FFFFFFFF">
      <w:start w:val="1"/>
      <w:numFmt w:val="lowerLetter"/>
      <w:lvlText w:val="%5."/>
      <w:lvlJc w:val="left"/>
      <w:pPr>
        <w:ind w:left="5650" w:hanging="360"/>
      </w:pPr>
    </w:lvl>
    <w:lvl w:ilvl="5" w:tplc="FFFFFFFF">
      <w:start w:val="1"/>
      <w:numFmt w:val="lowerRoman"/>
      <w:lvlText w:val="%6."/>
      <w:lvlJc w:val="right"/>
      <w:pPr>
        <w:ind w:left="6370" w:hanging="180"/>
      </w:pPr>
    </w:lvl>
    <w:lvl w:ilvl="6" w:tplc="FFFFFFFF">
      <w:start w:val="1"/>
      <w:numFmt w:val="decimal"/>
      <w:lvlText w:val="%7."/>
      <w:lvlJc w:val="left"/>
      <w:pPr>
        <w:ind w:left="7090" w:hanging="360"/>
      </w:pPr>
    </w:lvl>
    <w:lvl w:ilvl="7" w:tplc="FFFFFFFF">
      <w:start w:val="1"/>
      <w:numFmt w:val="lowerLetter"/>
      <w:lvlText w:val="%8."/>
      <w:lvlJc w:val="left"/>
      <w:pPr>
        <w:ind w:left="7810" w:hanging="360"/>
      </w:pPr>
    </w:lvl>
    <w:lvl w:ilvl="8" w:tplc="FFFFFFFF">
      <w:start w:val="1"/>
      <w:numFmt w:val="lowerRoman"/>
      <w:lvlText w:val="%9."/>
      <w:lvlJc w:val="right"/>
      <w:pPr>
        <w:ind w:left="8530" w:hanging="180"/>
      </w:pPr>
    </w:lvl>
  </w:abstractNum>
  <w:abstractNum w:abstractNumId="84" w15:restartNumberingAfterBreak="0">
    <w:nsid w:val="3AEF2286"/>
    <w:multiLevelType w:val="multilevel"/>
    <w:tmpl w:val="52748B1C"/>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5" w15:restartNumberingAfterBreak="0">
    <w:nsid w:val="3B142DCC"/>
    <w:multiLevelType w:val="multilevel"/>
    <w:tmpl w:val="3844DF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B1F5D83"/>
    <w:multiLevelType w:val="hybridMultilevel"/>
    <w:tmpl w:val="9B2A04D8"/>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B2E02E5"/>
    <w:multiLevelType w:val="hybridMultilevel"/>
    <w:tmpl w:val="66B80FEE"/>
    <w:lvl w:ilvl="0" w:tplc="8E40A2DC">
      <w:start w:val="1"/>
      <w:numFmt w:val="lowerLetter"/>
      <w:lvlText w:val="%1."/>
      <w:lvlJc w:val="left"/>
      <w:pPr>
        <w:ind w:left="927" w:hanging="360"/>
      </w:pPr>
      <w:rPr>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8" w15:restartNumberingAfterBreak="0">
    <w:nsid w:val="3B492525"/>
    <w:multiLevelType w:val="hybridMultilevel"/>
    <w:tmpl w:val="235A801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B944A0E"/>
    <w:multiLevelType w:val="hybridMultilevel"/>
    <w:tmpl w:val="0A9AF738"/>
    <w:lvl w:ilvl="0" w:tplc="FFFFFFFF">
      <w:start w:val="1"/>
      <w:numFmt w:val="lowerLetter"/>
      <w:lvlText w:val="%1."/>
      <w:lvlJc w:val="left"/>
      <w:pPr>
        <w:ind w:left="2770" w:hanging="360"/>
      </w:pPr>
    </w:lvl>
    <w:lvl w:ilvl="1" w:tplc="FFFFFFFF">
      <w:start w:val="1"/>
      <w:numFmt w:val="lowerLetter"/>
      <w:lvlText w:val="%2."/>
      <w:lvlJc w:val="left"/>
      <w:pPr>
        <w:ind w:left="3490" w:hanging="360"/>
      </w:pPr>
    </w:lvl>
    <w:lvl w:ilvl="2" w:tplc="FFFFFFFF">
      <w:start w:val="1"/>
      <w:numFmt w:val="lowerRoman"/>
      <w:lvlText w:val="%3."/>
      <w:lvlJc w:val="right"/>
      <w:pPr>
        <w:ind w:left="4210" w:hanging="180"/>
      </w:pPr>
    </w:lvl>
    <w:lvl w:ilvl="3" w:tplc="FFFFFFFF">
      <w:start w:val="1"/>
      <w:numFmt w:val="decimal"/>
      <w:lvlText w:val="%4."/>
      <w:lvlJc w:val="left"/>
      <w:pPr>
        <w:ind w:left="4930" w:hanging="360"/>
      </w:pPr>
    </w:lvl>
    <w:lvl w:ilvl="4" w:tplc="FFFFFFFF">
      <w:start w:val="1"/>
      <w:numFmt w:val="lowerLetter"/>
      <w:lvlText w:val="%5."/>
      <w:lvlJc w:val="left"/>
      <w:pPr>
        <w:ind w:left="5650" w:hanging="360"/>
      </w:pPr>
    </w:lvl>
    <w:lvl w:ilvl="5" w:tplc="FFFFFFFF">
      <w:start w:val="1"/>
      <w:numFmt w:val="lowerRoman"/>
      <w:lvlText w:val="%6."/>
      <w:lvlJc w:val="right"/>
      <w:pPr>
        <w:ind w:left="6370" w:hanging="180"/>
      </w:pPr>
    </w:lvl>
    <w:lvl w:ilvl="6" w:tplc="FFFFFFFF">
      <w:start w:val="1"/>
      <w:numFmt w:val="decimal"/>
      <w:lvlText w:val="%7."/>
      <w:lvlJc w:val="left"/>
      <w:pPr>
        <w:ind w:left="7090" w:hanging="360"/>
      </w:pPr>
    </w:lvl>
    <w:lvl w:ilvl="7" w:tplc="FFFFFFFF">
      <w:start w:val="1"/>
      <w:numFmt w:val="lowerLetter"/>
      <w:lvlText w:val="%8."/>
      <w:lvlJc w:val="left"/>
      <w:pPr>
        <w:ind w:left="7810" w:hanging="360"/>
      </w:pPr>
    </w:lvl>
    <w:lvl w:ilvl="8" w:tplc="FFFFFFFF">
      <w:start w:val="1"/>
      <w:numFmt w:val="lowerRoman"/>
      <w:lvlText w:val="%9."/>
      <w:lvlJc w:val="right"/>
      <w:pPr>
        <w:ind w:left="8530" w:hanging="180"/>
      </w:pPr>
    </w:lvl>
  </w:abstractNum>
  <w:abstractNum w:abstractNumId="90" w15:restartNumberingAfterBreak="0">
    <w:nsid w:val="3BB00B75"/>
    <w:multiLevelType w:val="hybridMultilevel"/>
    <w:tmpl w:val="9B2A04D8"/>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C3329D5"/>
    <w:multiLevelType w:val="hybridMultilevel"/>
    <w:tmpl w:val="3586B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3C3D3A8E"/>
    <w:multiLevelType w:val="hybridMultilevel"/>
    <w:tmpl w:val="2B9EB592"/>
    <w:lvl w:ilvl="0" w:tplc="FFFFFFFF">
      <w:start w:val="1"/>
      <w:numFmt w:val="decimal"/>
      <w:lvlText w:val="%1."/>
      <w:lvlJc w:val="left"/>
      <w:pPr>
        <w:ind w:left="1287" w:hanging="360"/>
      </w:pPr>
      <w:rPr>
        <w:b w:val="0"/>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93" w15:restartNumberingAfterBreak="0">
    <w:nsid w:val="3D5B14C1"/>
    <w:multiLevelType w:val="hybridMultilevel"/>
    <w:tmpl w:val="0A9AF738"/>
    <w:lvl w:ilvl="0" w:tplc="FFFFFFFF">
      <w:start w:val="1"/>
      <w:numFmt w:val="lowerLetter"/>
      <w:lvlText w:val="%1."/>
      <w:lvlJc w:val="left"/>
      <w:pPr>
        <w:ind w:left="2770" w:hanging="360"/>
      </w:pPr>
    </w:lvl>
    <w:lvl w:ilvl="1" w:tplc="FFFFFFFF">
      <w:start w:val="1"/>
      <w:numFmt w:val="lowerLetter"/>
      <w:lvlText w:val="%2."/>
      <w:lvlJc w:val="left"/>
      <w:pPr>
        <w:ind w:left="3490" w:hanging="360"/>
      </w:pPr>
    </w:lvl>
    <w:lvl w:ilvl="2" w:tplc="FFFFFFFF">
      <w:start w:val="1"/>
      <w:numFmt w:val="lowerRoman"/>
      <w:lvlText w:val="%3."/>
      <w:lvlJc w:val="right"/>
      <w:pPr>
        <w:ind w:left="4210" w:hanging="180"/>
      </w:pPr>
    </w:lvl>
    <w:lvl w:ilvl="3" w:tplc="FFFFFFFF">
      <w:start w:val="1"/>
      <w:numFmt w:val="decimal"/>
      <w:lvlText w:val="%4."/>
      <w:lvlJc w:val="left"/>
      <w:pPr>
        <w:ind w:left="4930" w:hanging="360"/>
      </w:pPr>
    </w:lvl>
    <w:lvl w:ilvl="4" w:tplc="FFFFFFFF">
      <w:start w:val="1"/>
      <w:numFmt w:val="lowerLetter"/>
      <w:lvlText w:val="%5."/>
      <w:lvlJc w:val="left"/>
      <w:pPr>
        <w:ind w:left="5650" w:hanging="360"/>
      </w:pPr>
    </w:lvl>
    <w:lvl w:ilvl="5" w:tplc="FFFFFFFF">
      <w:start w:val="1"/>
      <w:numFmt w:val="lowerRoman"/>
      <w:lvlText w:val="%6."/>
      <w:lvlJc w:val="right"/>
      <w:pPr>
        <w:ind w:left="6370" w:hanging="180"/>
      </w:pPr>
    </w:lvl>
    <w:lvl w:ilvl="6" w:tplc="FFFFFFFF">
      <w:start w:val="1"/>
      <w:numFmt w:val="decimal"/>
      <w:lvlText w:val="%7."/>
      <w:lvlJc w:val="left"/>
      <w:pPr>
        <w:ind w:left="7090" w:hanging="360"/>
      </w:pPr>
    </w:lvl>
    <w:lvl w:ilvl="7" w:tplc="FFFFFFFF">
      <w:start w:val="1"/>
      <w:numFmt w:val="lowerLetter"/>
      <w:lvlText w:val="%8."/>
      <w:lvlJc w:val="left"/>
      <w:pPr>
        <w:ind w:left="7810" w:hanging="360"/>
      </w:pPr>
    </w:lvl>
    <w:lvl w:ilvl="8" w:tplc="FFFFFFFF">
      <w:start w:val="1"/>
      <w:numFmt w:val="lowerRoman"/>
      <w:lvlText w:val="%9."/>
      <w:lvlJc w:val="right"/>
      <w:pPr>
        <w:ind w:left="8530" w:hanging="180"/>
      </w:pPr>
    </w:lvl>
  </w:abstractNum>
  <w:abstractNum w:abstractNumId="94" w15:restartNumberingAfterBreak="0">
    <w:nsid w:val="3D7447CD"/>
    <w:multiLevelType w:val="hybridMultilevel"/>
    <w:tmpl w:val="B05E82EE"/>
    <w:lvl w:ilvl="0" w:tplc="09487DF6">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95" w15:restartNumberingAfterBreak="0">
    <w:nsid w:val="3DA81292"/>
    <w:multiLevelType w:val="hybridMultilevel"/>
    <w:tmpl w:val="3586B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3E64410D"/>
    <w:multiLevelType w:val="hybridMultilevel"/>
    <w:tmpl w:val="3586B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3F8770B2"/>
    <w:multiLevelType w:val="hybridMultilevel"/>
    <w:tmpl w:val="9B2A04D8"/>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01D6277"/>
    <w:multiLevelType w:val="hybridMultilevel"/>
    <w:tmpl w:val="9B2A04D8"/>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1301349"/>
    <w:multiLevelType w:val="multilevel"/>
    <w:tmpl w:val="9F90F4A8"/>
    <w:lvl w:ilvl="0">
      <w:start w:val="1"/>
      <w:numFmt w:val="decimal"/>
      <w:lvlText w:val="(%1)"/>
      <w:lvlJc w:val="left"/>
      <w:pPr>
        <w:ind w:left="720" w:hanging="360"/>
      </w:pPr>
      <w:rPr>
        <w:rFonts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0" w15:restartNumberingAfterBreak="0">
    <w:nsid w:val="42475D9A"/>
    <w:multiLevelType w:val="hybridMultilevel"/>
    <w:tmpl w:val="2B9EB592"/>
    <w:lvl w:ilvl="0" w:tplc="FFFFFFFF">
      <w:start w:val="1"/>
      <w:numFmt w:val="decimal"/>
      <w:lvlText w:val="%1."/>
      <w:lvlJc w:val="left"/>
      <w:pPr>
        <w:ind w:left="1287" w:hanging="360"/>
      </w:pPr>
      <w:rPr>
        <w:b w:val="0"/>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01" w15:restartNumberingAfterBreak="0">
    <w:nsid w:val="42614B00"/>
    <w:multiLevelType w:val="hybridMultilevel"/>
    <w:tmpl w:val="B05E82EE"/>
    <w:lvl w:ilvl="0" w:tplc="09487DF6">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102" w15:restartNumberingAfterBreak="0">
    <w:nsid w:val="42F20BAB"/>
    <w:multiLevelType w:val="hybridMultilevel"/>
    <w:tmpl w:val="9B2A04D8"/>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2F873D9"/>
    <w:multiLevelType w:val="multilevel"/>
    <w:tmpl w:val="258A9664"/>
    <w:lvl w:ilvl="0">
      <w:start w:val="1"/>
      <w:numFmt w:val="lowerLetter"/>
      <w:lvlText w:val="%1."/>
      <w:lvlJc w:val="left"/>
      <w:pPr>
        <w:ind w:left="927" w:hanging="360"/>
      </w:pPr>
      <w:rPr>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4" w15:restartNumberingAfterBreak="0">
    <w:nsid w:val="43F41931"/>
    <w:multiLevelType w:val="hybridMultilevel"/>
    <w:tmpl w:val="9B2A04D8"/>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47C0AEB"/>
    <w:multiLevelType w:val="hybridMultilevel"/>
    <w:tmpl w:val="9B2A04D8"/>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488465D"/>
    <w:multiLevelType w:val="hybridMultilevel"/>
    <w:tmpl w:val="3586B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15:restartNumberingAfterBreak="0">
    <w:nsid w:val="46125934"/>
    <w:multiLevelType w:val="hybridMultilevel"/>
    <w:tmpl w:val="0A9AF738"/>
    <w:lvl w:ilvl="0" w:tplc="FFFFFFFF">
      <w:start w:val="1"/>
      <w:numFmt w:val="lowerLetter"/>
      <w:lvlText w:val="%1."/>
      <w:lvlJc w:val="left"/>
      <w:pPr>
        <w:ind w:left="2770" w:hanging="360"/>
      </w:pPr>
    </w:lvl>
    <w:lvl w:ilvl="1" w:tplc="FFFFFFFF">
      <w:start w:val="1"/>
      <w:numFmt w:val="lowerLetter"/>
      <w:lvlText w:val="%2."/>
      <w:lvlJc w:val="left"/>
      <w:pPr>
        <w:ind w:left="3490" w:hanging="360"/>
      </w:pPr>
    </w:lvl>
    <w:lvl w:ilvl="2" w:tplc="FFFFFFFF">
      <w:start w:val="1"/>
      <w:numFmt w:val="lowerRoman"/>
      <w:lvlText w:val="%3."/>
      <w:lvlJc w:val="right"/>
      <w:pPr>
        <w:ind w:left="4210" w:hanging="180"/>
      </w:pPr>
    </w:lvl>
    <w:lvl w:ilvl="3" w:tplc="FFFFFFFF">
      <w:start w:val="1"/>
      <w:numFmt w:val="decimal"/>
      <w:lvlText w:val="%4."/>
      <w:lvlJc w:val="left"/>
      <w:pPr>
        <w:ind w:left="4930" w:hanging="360"/>
      </w:pPr>
    </w:lvl>
    <w:lvl w:ilvl="4" w:tplc="FFFFFFFF">
      <w:start w:val="1"/>
      <w:numFmt w:val="lowerLetter"/>
      <w:lvlText w:val="%5."/>
      <w:lvlJc w:val="left"/>
      <w:pPr>
        <w:ind w:left="5650" w:hanging="360"/>
      </w:pPr>
    </w:lvl>
    <w:lvl w:ilvl="5" w:tplc="FFFFFFFF">
      <w:start w:val="1"/>
      <w:numFmt w:val="lowerRoman"/>
      <w:lvlText w:val="%6."/>
      <w:lvlJc w:val="right"/>
      <w:pPr>
        <w:ind w:left="6370" w:hanging="180"/>
      </w:pPr>
    </w:lvl>
    <w:lvl w:ilvl="6" w:tplc="FFFFFFFF">
      <w:start w:val="1"/>
      <w:numFmt w:val="decimal"/>
      <w:lvlText w:val="%7."/>
      <w:lvlJc w:val="left"/>
      <w:pPr>
        <w:ind w:left="7090" w:hanging="360"/>
      </w:pPr>
    </w:lvl>
    <w:lvl w:ilvl="7" w:tplc="FFFFFFFF">
      <w:start w:val="1"/>
      <w:numFmt w:val="lowerLetter"/>
      <w:lvlText w:val="%8."/>
      <w:lvlJc w:val="left"/>
      <w:pPr>
        <w:ind w:left="7810" w:hanging="360"/>
      </w:pPr>
    </w:lvl>
    <w:lvl w:ilvl="8" w:tplc="FFFFFFFF">
      <w:start w:val="1"/>
      <w:numFmt w:val="lowerRoman"/>
      <w:lvlText w:val="%9."/>
      <w:lvlJc w:val="right"/>
      <w:pPr>
        <w:ind w:left="8530" w:hanging="180"/>
      </w:pPr>
    </w:lvl>
  </w:abstractNum>
  <w:abstractNum w:abstractNumId="108" w15:restartNumberingAfterBreak="0">
    <w:nsid w:val="46E21C95"/>
    <w:multiLevelType w:val="hybridMultilevel"/>
    <w:tmpl w:val="66BA6F4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15:restartNumberingAfterBreak="0">
    <w:nsid w:val="474554CE"/>
    <w:multiLevelType w:val="hybridMultilevel"/>
    <w:tmpl w:val="9B2A04D8"/>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7C056C5"/>
    <w:multiLevelType w:val="multilevel"/>
    <w:tmpl w:val="083A059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1" w15:restartNumberingAfterBreak="0">
    <w:nsid w:val="47EFF88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8117647"/>
    <w:multiLevelType w:val="hybridMultilevel"/>
    <w:tmpl w:val="95BCE834"/>
    <w:lvl w:ilvl="0" w:tplc="9FCA8C8E">
      <w:start w:val="1"/>
      <w:numFmt w:val="lowerLetter"/>
      <w:lvlText w:val="%1."/>
      <w:lvlJc w:val="left"/>
      <w:pPr>
        <w:ind w:left="2770" w:hanging="360"/>
      </w:pPr>
      <w:rPr>
        <w:b w:val="0"/>
      </w:r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113" w15:restartNumberingAfterBreak="0">
    <w:nsid w:val="48884244"/>
    <w:multiLevelType w:val="hybridMultilevel"/>
    <w:tmpl w:val="9B2A04D8"/>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8953A38"/>
    <w:multiLevelType w:val="multilevel"/>
    <w:tmpl w:val="978A3790"/>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15" w15:restartNumberingAfterBreak="0">
    <w:nsid w:val="48BE66DA"/>
    <w:multiLevelType w:val="multilevel"/>
    <w:tmpl w:val="083A059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6" w15:restartNumberingAfterBreak="0">
    <w:nsid w:val="48FD529A"/>
    <w:multiLevelType w:val="hybridMultilevel"/>
    <w:tmpl w:val="9B2A04D8"/>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9CB46F4"/>
    <w:multiLevelType w:val="hybridMultilevel"/>
    <w:tmpl w:val="79EA79B8"/>
    <w:lvl w:ilvl="0" w:tplc="0421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8" w15:restartNumberingAfterBreak="0">
    <w:nsid w:val="4A014853"/>
    <w:multiLevelType w:val="multilevel"/>
    <w:tmpl w:val="40661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4A1716ED"/>
    <w:multiLevelType w:val="hybridMultilevel"/>
    <w:tmpl w:val="1CAE96C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20" w15:restartNumberingAfterBreak="0">
    <w:nsid w:val="4A917459"/>
    <w:multiLevelType w:val="hybridMultilevel"/>
    <w:tmpl w:val="3586B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15:restartNumberingAfterBreak="0">
    <w:nsid w:val="4AB66AC2"/>
    <w:multiLevelType w:val="multilevel"/>
    <w:tmpl w:val="BCC21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4B222437"/>
    <w:multiLevelType w:val="hybridMultilevel"/>
    <w:tmpl w:val="21E6D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B69438B"/>
    <w:multiLevelType w:val="hybridMultilevel"/>
    <w:tmpl w:val="CD84F090"/>
    <w:lvl w:ilvl="0" w:tplc="38090019">
      <w:start w:val="1"/>
      <w:numFmt w:val="lowerLetter"/>
      <w:lvlText w:val="%1."/>
      <w:lvlJc w:val="left"/>
      <w:pPr>
        <w:ind w:left="927" w:hanging="360"/>
      </w:pPr>
    </w:lvl>
    <w:lvl w:ilvl="1" w:tplc="38090019">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24" w15:restartNumberingAfterBreak="0">
    <w:nsid w:val="4B7E6B90"/>
    <w:multiLevelType w:val="hybridMultilevel"/>
    <w:tmpl w:val="9B2A04D8"/>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BCC1858"/>
    <w:multiLevelType w:val="multilevel"/>
    <w:tmpl w:val="2758A4AC"/>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26" w15:restartNumberingAfterBreak="0">
    <w:nsid w:val="4C4A06A7"/>
    <w:multiLevelType w:val="multilevel"/>
    <w:tmpl w:val="D19A861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7" w15:restartNumberingAfterBreak="0">
    <w:nsid w:val="4CF34A67"/>
    <w:multiLevelType w:val="hybridMultilevel"/>
    <w:tmpl w:val="3586B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15:restartNumberingAfterBreak="0">
    <w:nsid w:val="4D0926B3"/>
    <w:multiLevelType w:val="hybridMultilevel"/>
    <w:tmpl w:val="063802AC"/>
    <w:lvl w:ilvl="0" w:tplc="DECE06E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4D174086"/>
    <w:multiLevelType w:val="hybridMultilevel"/>
    <w:tmpl w:val="2CE80A8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0" w15:restartNumberingAfterBreak="0">
    <w:nsid w:val="4D4177F6"/>
    <w:multiLevelType w:val="multilevel"/>
    <w:tmpl w:val="72AA60E6"/>
    <w:lvl w:ilvl="0">
      <w:start w:val="1"/>
      <w:numFmt w:val="decimal"/>
      <w:lvlText w:val="%1."/>
      <w:lvlJc w:val="left"/>
      <w:pPr>
        <w:ind w:left="1287" w:hanging="360"/>
      </w:pPr>
      <w:rPr>
        <w:color w:val="00000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1" w15:restartNumberingAfterBreak="0">
    <w:nsid w:val="4DB72262"/>
    <w:multiLevelType w:val="hybridMultilevel"/>
    <w:tmpl w:val="0A9AF738"/>
    <w:lvl w:ilvl="0" w:tplc="28244D18">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132" w15:restartNumberingAfterBreak="0">
    <w:nsid w:val="51B724B7"/>
    <w:multiLevelType w:val="hybridMultilevel"/>
    <w:tmpl w:val="B05E82EE"/>
    <w:lvl w:ilvl="0" w:tplc="09487DF6">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133" w15:restartNumberingAfterBreak="0">
    <w:nsid w:val="53BE6210"/>
    <w:multiLevelType w:val="hybridMultilevel"/>
    <w:tmpl w:val="B05E82EE"/>
    <w:lvl w:ilvl="0" w:tplc="09487DF6">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134" w15:restartNumberingAfterBreak="0">
    <w:nsid w:val="54C144D4"/>
    <w:multiLevelType w:val="hybridMultilevel"/>
    <w:tmpl w:val="BA944EDC"/>
    <w:lvl w:ilvl="0" w:tplc="0421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4C31154"/>
    <w:multiLevelType w:val="hybridMultilevel"/>
    <w:tmpl w:val="3586B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6" w15:restartNumberingAfterBreak="0">
    <w:nsid w:val="551C4F19"/>
    <w:multiLevelType w:val="hybridMultilevel"/>
    <w:tmpl w:val="1CAE96C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37" w15:restartNumberingAfterBreak="0">
    <w:nsid w:val="55E4479D"/>
    <w:multiLevelType w:val="hybridMultilevel"/>
    <w:tmpl w:val="B05E82EE"/>
    <w:lvl w:ilvl="0" w:tplc="09487DF6">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138" w15:restartNumberingAfterBreak="0">
    <w:nsid w:val="57052DE7"/>
    <w:multiLevelType w:val="hybridMultilevel"/>
    <w:tmpl w:val="9B2A04D8"/>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72F5EE3"/>
    <w:multiLevelType w:val="hybridMultilevel"/>
    <w:tmpl w:val="B05E82EE"/>
    <w:lvl w:ilvl="0" w:tplc="09487DF6">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140" w15:restartNumberingAfterBreak="0">
    <w:nsid w:val="57CD212D"/>
    <w:multiLevelType w:val="hybridMultilevel"/>
    <w:tmpl w:val="1CAE96C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41" w15:restartNumberingAfterBreak="0">
    <w:nsid w:val="58D47677"/>
    <w:multiLevelType w:val="hybridMultilevel"/>
    <w:tmpl w:val="F67CA74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2" w15:restartNumberingAfterBreak="0">
    <w:nsid w:val="5A52466A"/>
    <w:multiLevelType w:val="hybridMultilevel"/>
    <w:tmpl w:val="3586B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3" w15:restartNumberingAfterBreak="0">
    <w:nsid w:val="5BE17DB8"/>
    <w:multiLevelType w:val="multilevel"/>
    <w:tmpl w:val="978A3790"/>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44" w15:restartNumberingAfterBreak="0">
    <w:nsid w:val="5CD21BA1"/>
    <w:multiLevelType w:val="hybridMultilevel"/>
    <w:tmpl w:val="9B2A04D8"/>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D403A11"/>
    <w:multiLevelType w:val="multilevel"/>
    <w:tmpl w:val="9D3C75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5EF40B85"/>
    <w:multiLevelType w:val="hybridMultilevel"/>
    <w:tmpl w:val="2B9EB592"/>
    <w:lvl w:ilvl="0" w:tplc="FFFFFFFF">
      <w:start w:val="1"/>
      <w:numFmt w:val="decimal"/>
      <w:lvlText w:val="%1."/>
      <w:lvlJc w:val="left"/>
      <w:pPr>
        <w:ind w:left="1287" w:hanging="360"/>
      </w:pPr>
      <w:rPr>
        <w:b w:val="0"/>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47" w15:restartNumberingAfterBreak="0">
    <w:nsid w:val="61D45DD8"/>
    <w:multiLevelType w:val="hybridMultilevel"/>
    <w:tmpl w:val="0A9AF738"/>
    <w:lvl w:ilvl="0" w:tplc="28244D18">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148" w15:restartNumberingAfterBreak="0">
    <w:nsid w:val="61DC1255"/>
    <w:multiLevelType w:val="hybridMultilevel"/>
    <w:tmpl w:val="B05E82EE"/>
    <w:lvl w:ilvl="0" w:tplc="09487DF6">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149" w15:restartNumberingAfterBreak="0">
    <w:nsid w:val="6259381A"/>
    <w:multiLevelType w:val="hybridMultilevel"/>
    <w:tmpl w:val="9B2A04D8"/>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27C0823"/>
    <w:multiLevelType w:val="hybridMultilevel"/>
    <w:tmpl w:val="0A9AF738"/>
    <w:lvl w:ilvl="0" w:tplc="FFFFFFFF">
      <w:start w:val="1"/>
      <w:numFmt w:val="lowerLetter"/>
      <w:lvlText w:val="%1."/>
      <w:lvlJc w:val="left"/>
      <w:pPr>
        <w:ind w:left="2770" w:hanging="360"/>
      </w:pPr>
    </w:lvl>
    <w:lvl w:ilvl="1" w:tplc="FFFFFFFF">
      <w:start w:val="1"/>
      <w:numFmt w:val="lowerLetter"/>
      <w:lvlText w:val="%2."/>
      <w:lvlJc w:val="left"/>
      <w:pPr>
        <w:ind w:left="3490" w:hanging="360"/>
      </w:pPr>
    </w:lvl>
    <w:lvl w:ilvl="2" w:tplc="FFFFFFFF">
      <w:start w:val="1"/>
      <w:numFmt w:val="lowerRoman"/>
      <w:lvlText w:val="%3."/>
      <w:lvlJc w:val="right"/>
      <w:pPr>
        <w:ind w:left="4210" w:hanging="180"/>
      </w:pPr>
    </w:lvl>
    <w:lvl w:ilvl="3" w:tplc="FFFFFFFF">
      <w:start w:val="1"/>
      <w:numFmt w:val="decimal"/>
      <w:lvlText w:val="%4."/>
      <w:lvlJc w:val="left"/>
      <w:pPr>
        <w:ind w:left="4930" w:hanging="360"/>
      </w:pPr>
    </w:lvl>
    <w:lvl w:ilvl="4" w:tplc="FFFFFFFF">
      <w:start w:val="1"/>
      <w:numFmt w:val="lowerLetter"/>
      <w:lvlText w:val="%5."/>
      <w:lvlJc w:val="left"/>
      <w:pPr>
        <w:ind w:left="5650" w:hanging="360"/>
      </w:pPr>
    </w:lvl>
    <w:lvl w:ilvl="5" w:tplc="FFFFFFFF">
      <w:start w:val="1"/>
      <w:numFmt w:val="lowerRoman"/>
      <w:lvlText w:val="%6."/>
      <w:lvlJc w:val="right"/>
      <w:pPr>
        <w:ind w:left="6370" w:hanging="180"/>
      </w:pPr>
    </w:lvl>
    <w:lvl w:ilvl="6" w:tplc="FFFFFFFF">
      <w:start w:val="1"/>
      <w:numFmt w:val="decimal"/>
      <w:lvlText w:val="%7."/>
      <w:lvlJc w:val="left"/>
      <w:pPr>
        <w:ind w:left="7090" w:hanging="360"/>
      </w:pPr>
    </w:lvl>
    <w:lvl w:ilvl="7" w:tplc="FFFFFFFF">
      <w:start w:val="1"/>
      <w:numFmt w:val="lowerLetter"/>
      <w:lvlText w:val="%8."/>
      <w:lvlJc w:val="left"/>
      <w:pPr>
        <w:ind w:left="7810" w:hanging="360"/>
      </w:pPr>
    </w:lvl>
    <w:lvl w:ilvl="8" w:tplc="FFFFFFFF">
      <w:start w:val="1"/>
      <w:numFmt w:val="lowerRoman"/>
      <w:lvlText w:val="%9."/>
      <w:lvlJc w:val="right"/>
      <w:pPr>
        <w:ind w:left="8530" w:hanging="180"/>
      </w:pPr>
    </w:lvl>
  </w:abstractNum>
  <w:abstractNum w:abstractNumId="151" w15:restartNumberingAfterBreak="0">
    <w:nsid w:val="627E3B5E"/>
    <w:multiLevelType w:val="hybridMultilevel"/>
    <w:tmpl w:val="95BCE834"/>
    <w:lvl w:ilvl="0" w:tplc="9FCA8C8E">
      <w:start w:val="1"/>
      <w:numFmt w:val="lowerLetter"/>
      <w:lvlText w:val="%1."/>
      <w:lvlJc w:val="left"/>
      <w:pPr>
        <w:ind w:left="2770" w:hanging="360"/>
      </w:pPr>
      <w:rPr>
        <w:b w:val="0"/>
      </w:r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152" w15:restartNumberingAfterBreak="0">
    <w:nsid w:val="629C536D"/>
    <w:multiLevelType w:val="hybridMultilevel"/>
    <w:tmpl w:val="0A9AF738"/>
    <w:lvl w:ilvl="0" w:tplc="FFFFFFFF">
      <w:start w:val="1"/>
      <w:numFmt w:val="lowerLetter"/>
      <w:lvlText w:val="%1."/>
      <w:lvlJc w:val="left"/>
      <w:pPr>
        <w:ind w:left="2770" w:hanging="360"/>
      </w:pPr>
    </w:lvl>
    <w:lvl w:ilvl="1" w:tplc="FFFFFFFF">
      <w:start w:val="1"/>
      <w:numFmt w:val="lowerLetter"/>
      <w:lvlText w:val="%2."/>
      <w:lvlJc w:val="left"/>
      <w:pPr>
        <w:ind w:left="3490" w:hanging="360"/>
      </w:pPr>
    </w:lvl>
    <w:lvl w:ilvl="2" w:tplc="FFFFFFFF">
      <w:start w:val="1"/>
      <w:numFmt w:val="lowerRoman"/>
      <w:lvlText w:val="%3."/>
      <w:lvlJc w:val="right"/>
      <w:pPr>
        <w:ind w:left="4210" w:hanging="180"/>
      </w:pPr>
    </w:lvl>
    <w:lvl w:ilvl="3" w:tplc="FFFFFFFF">
      <w:start w:val="1"/>
      <w:numFmt w:val="decimal"/>
      <w:lvlText w:val="%4."/>
      <w:lvlJc w:val="left"/>
      <w:pPr>
        <w:ind w:left="4930" w:hanging="360"/>
      </w:pPr>
    </w:lvl>
    <w:lvl w:ilvl="4" w:tplc="FFFFFFFF">
      <w:start w:val="1"/>
      <w:numFmt w:val="lowerLetter"/>
      <w:lvlText w:val="%5."/>
      <w:lvlJc w:val="left"/>
      <w:pPr>
        <w:ind w:left="5650" w:hanging="360"/>
      </w:pPr>
    </w:lvl>
    <w:lvl w:ilvl="5" w:tplc="FFFFFFFF">
      <w:start w:val="1"/>
      <w:numFmt w:val="lowerRoman"/>
      <w:lvlText w:val="%6."/>
      <w:lvlJc w:val="right"/>
      <w:pPr>
        <w:ind w:left="6370" w:hanging="180"/>
      </w:pPr>
    </w:lvl>
    <w:lvl w:ilvl="6" w:tplc="FFFFFFFF">
      <w:start w:val="1"/>
      <w:numFmt w:val="decimal"/>
      <w:lvlText w:val="%7."/>
      <w:lvlJc w:val="left"/>
      <w:pPr>
        <w:ind w:left="7090" w:hanging="360"/>
      </w:pPr>
    </w:lvl>
    <w:lvl w:ilvl="7" w:tplc="FFFFFFFF">
      <w:start w:val="1"/>
      <w:numFmt w:val="lowerLetter"/>
      <w:lvlText w:val="%8."/>
      <w:lvlJc w:val="left"/>
      <w:pPr>
        <w:ind w:left="7810" w:hanging="360"/>
      </w:pPr>
    </w:lvl>
    <w:lvl w:ilvl="8" w:tplc="FFFFFFFF">
      <w:start w:val="1"/>
      <w:numFmt w:val="lowerRoman"/>
      <w:lvlText w:val="%9."/>
      <w:lvlJc w:val="right"/>
      <w:pPr>
        <w:ind w:left="8530" w:hanging="180"/>
      </w:pPr>
    </w:lvl>
  </w:abstractNum>
  <w:abstractNum w:abstractNumId="153" w15:restartNumberingAfterBreak="0">
    <w:nsid w:val="62E660F5"/>
    <w:multiLevelType w:val="hybridMultilevel"/>
    <w:tmpl w:val="0A9AF738"/>
    <w:lvl w:ilvl="0" w:tplc="28244D18">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154" w15:restartNumberingAfterBreak="0">
    <w:nsid w:val="634C29A1"/>
    <w:multiLevelType w:val="hybridMultilevel"/>
    <w:tmpl w:val="1CAE96C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55" w15:restartNumberingAfterBreak="0">
    <w:nsid w:val="64A42766"/>
    <w:multiLevelType w:val="hybridMultilevel"/>
    <w:tmpl w:val="3BC09D0E"/>
    <w:lvl w:ilvl="0" w:tplc="0421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6" w15:restartNumberingAfterBreak="0">
    <w:nsid w:val="64B25DAB"/>
    <w:multiLevelType w:val="hybridMultilevel"/>
    <w:tmpl w:val="0A9AF738"/>
    <w:lvl w:ilvl="0" w:tplc="FFFFFFFF">
      <w:start w:val="1"/>
      <w:numFmt w:val="lowerLetter"/>
      <w:lvlText w:val="%1."/>
      <w:lvlJc w:val="left"/>
      <w:pPr>
        <w:ind w:left="2770" w:hanging="360"/>
      </w:pPr>
    </w:lvl>
    <w:lvl w:ilvl="1" w:tplc="FFFFFFFF">
      <w:start w:val="1"/>
      <w:numFmt w:val="lowerLetter"/>
      <w:lvlText w:val="%2."/>
      <w:lvlJc w:val="left"/>
      <w:pPr>
        <w:ind w:left="3490" w:hanging="360"/>
      </w:pPr>
    </w:lvl>
    <w:lvl w:ilvl="2" w:tplc="FFFFFFFF">
      <w:start w:val="1"/>
      <w:numFmt w:val="lowerRoman"/>
      <w:lvlText w:val="%3."/>
      <w:lvlJc w:val="right"/>
      <w:pPr>
        <w:ind w:left="4210" w:hanging="180"/>
      </w:pPr>
    </w:lvl>
    <w:lvl w:ilvl="3" w:tplc="FFFFFFFF">
      <w:start w:val="1"/>
      <w:numFmt w:val="decimal"/>
      <w:lvlText w:val="%4."/>
      <w:lvlJc w:val="left"/>
      <w:pPr>
        <w:ind w:left="4930" w:hanging="360"/>
      </w:pPr>
    </w:lvl>
    <w:lvl w:ilvl="4" w:tplc="FFFFFFFF">
      <w:start w:val="1"/>
      <w:numFmt w:val="lowerLetter"/>
      <w:lvlText w:val="%5."/>
      <w:lvlJc w:val="left"/>
      <w:pPr>
        <w:ind w:left="5650" w:hanging="360"/>
      </w:pPr>
    </w:lvl>
    <w:lvl w:ilvl="5" w:tplc="FFFFFFFF">
      <w:start w:val="1"/>
      <w:numFmt w:val="lowerRoman"/>
      <w:lvlText w:val="%6."/>
      <w:lvlJc w:val="right"/>
      <w:pPr>
        <w:ind w:left="6370" w:hanging="180"/>
      </w:pPr>
    </w:lvl>
    <w:lvl w:ilvl="6" w:tplc="FFFFFFFF">
      <w:start w:val="1"/>
      <w:numFmt w:val="decimal"/>
      <w:lvlText w:val="%7."/>
      <w:lvlJc w:val="left"/>
      <w:pPr>
        <w:ind w:left="7090" w:hanging="360"/>
      </w:pPr>
    </w:lvl>
    <w:lvl w:ilvl="7" w:tplc="FFFFFFFF">
      <w:start w:val="1"/>
      <w:numFmt w:val="lowerLetter"/>
      <w:lvlText w:val="%8."/>
      <w:lvlJc w:val="left"/>
      <w:pPr>
        <w:ind w:left="7810" w:hanging="360"/>
      </w:pPr>
    </w:lvl>
    <w:lvl w:ilvl="8" w:tplc="FFFFFFFF">
      <w:start w:val="1"/>
      <w:numFmt w:val="lowerRoman"/>
      <w:lvlText w:val="%9."/>
      <w:lvlJc w:val="right"/>
      <w:pPr>
        <w:ind w:left="8530" w:hanging="180"/>
      </w:pPr>
    </w:lvl>
  </w:abstractNum>
  <w:abstractNum w:abstractNumId="157" w15:restartNumberingAfterBreak="0">
    <w:nsid w:val="64F026B2"/>
    <w:multiLevelType w:val="multilevel"/>
    <w:tmpl w:val="49B4F090"/>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8" w15:restartNumberingAfterBreak="0">
    <w:nsid w:val="654D0F14"/>
    <w:multiLevelType w:val="hybridMultilevel"/>
    <w:tmpl w:val="1CAE96C4"/>
    <w:lvl w:ilvl="0" w:tplc="FFFFFFFF">
      <w:start w:val="1"/>
      <w:numFmt w:val="decimal"/>
      <w:lvlText w:val="%1."/>
      <w:lvlJc w:val="left"/>
      <w:pPr>
        <w:ind w:left="2880" w:hanging="360"/>
      </w:pPr>
    </w:lvl>
    <w:lvl w:ilvl="1" w:tplc="FFFFFFFF">
      <w:start w:val="1"/>
      <w:numFmt w:val="lowerLetter"/>
      <w:lvlText w:val="%2."/>
      <w:lvlJc w:val="left"/>
      <w:pPr>
        <w:ind w:left="3600" w:hanging="360"/>
      </w:pPr>
    </w:lvl>
    <w:lvl w:ilvl="2" w:tplc="FFFFFFFF">
      <w:start w:val="1"/>
      <w:numFmt w:val="lowerRoman"/>
      <w:lvlText w:val="%3."/>
      <w:lvlJc w:val="right"/>
      <w:pPr>
        <w:ind w:left="4320" w:hanging="180"/>
      </w:pPr>
    </w:lvl>
    <w:lvl w:ilvl="3" w:tplc="FFFFFFFF">
      <w:start w:val="1"/>
      <w:numFmt w:val="decimal"/>
      <w:lvlText w:val="%4."/>
      <w:lvlJc w:val="left"/>
      <w:pPr>
        <w:ind w:left="5040" w:hanging="360"/>
      </w:pPr>
    </w:lvl>
    <w:lvl w:ilvl="4" w:tplc="FFFFFFFF">
      <w:start w:val="1"/>
      <w:numFmt w:val="lowerLetter"/>
      <w:lvlText w:val="%5."/>
      <w:lvlJc w:val="left"/>
      <w:pPr>
        <w:ind w:left="5760" w:hanging="360"/>
      </w:pPr>
    </w:lvl>
    <w:lvl w:ilvl="5" w:tplc="FFFFFFFF">
      <w:start w:val="1"/>
      <w:numFmt w:val="lowerRoman"/>
      <w:lvlText w:val="%6."/>
      <w:lvlJc w:val="right"/>
      <w:pPr>
        <w:ind w:left="6480" w:hanging="180"/>
      </w:pPr>
    </w:lvl>
    <w:lvl w:ilvl="6" w:tplc="FFFFFFFF">
      <w:start w:val="1"/>
      <w:numFmt w:val="decimal"/>
      <w:lvlText w:val="%7."/>
      <w:lvlJc w:val="left"/>
      <w:pPr>
        <w:ind w:left="7200" w:hanging="360"/>
      </w:pPr>
    </w:lvl>
    <w:lvl w:ilvl="7" w:tplc="FFFFFFFF">
      <w:start w:val="1"/>
      <w:numFmt w:val="lowerLetter"/>
      <w:lvlText w:val="%8."/>
      <w:lvlJc w:val="left"/>
      <w:pPr>
        <w:ind w:left="7920" w:hanging="360"/>
      </w:pPr>
    </w:lvl>
    <w:lvl w:ilvl="8" w:tplc="FFFFFFFF">
      <w:start w:val="1"/>
      <w:numFmt w:val="lowerRoman"/>
      <w:lvlText w:val="%9."/>
      <w:lvlJc w:val="right"/>
      <w:pPr>
        <w:ind w:left="8640" w:hanging="180"/>
      </w:pPr>
    </w:lvl>
  </w:abstractNum>
  <w:abstractNum w:abstractNumId="159" w15:restartNumberingAfterBreak="0">
    <w:nsid w:val="69012B88"/>
    <w:multiLevelType w:val="hybridMultilevel"/>
    <w:tmpl w:val="3586B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0" w15:restartNumberingAfterBreak="0">
    <w:nsid w:val="693E4672"/>
    <w:multiLevelType w:val="hybridMultilevel"/>
    <w:tmpl w:val="8DEE5010"/>
    <w:lvl w:ilvl="0" w:tplc="38090019">
      <w:start w:val="1"/>
      <w:numFmt w:val="lowerLetter"/>
      <w:lvlText w:val="%1."/>
      <w:lvlJc w:val="left"/>
      <w:pPr>
        <w:ind w:left="927" w:hanging="360"/>
      </w:pPr>
    </w:lvl>
    <w:lvl w:ilvl="1" w:tplc="38090019">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61" w15:restartNumberingAfterBreak="0">
    <w:nsid w:val="69577B31"/>
    <w:multiLevelType w:val="hybridMultilevel"/>
    <w:tmpl w:val="95BCE834"/>
    <w:lvl w:ilvl="0" w:tplc="9FCA8C8E">
      <w:start w:val="1"/>
      <w:numFmt w:val="lowerLetter"/>
      <w:lvlText w:val="%1."/>
      <w:lvlJc w:val="left"/>
      <w:pPr>
        <w:ind w:left="2770" w:hanging="360"/>
      </w:pPr>
      <w:rPr>
        <w:b w:val="0"/>
      </w:r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162" w15:restartNumberingAfterBreak="0">
    <w:nsid w:val="69D55762"/>
    <w:multiLevelType w:val="hybridMultilevel"/>
    <w:tmpl w:val="3586B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A0E7080"/>
    <w:multiLevelType w:val="hybridMultilevel"/>
    <w:tmpl w:val="1CAE96C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64" w15:restartNumberingAfterBreak="0">
    <w:nsid w:val="6A2D05C2"/>
    <w:multiLevelType w:val="hybridMultilevel"/>
    <w:tmpl w:val="3586B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5" w15:restartNumberingAfterBreak="0">
    <w:nsid w:val="6A3F520E"/>
    <w:multiLevelType w:val="multilevel"/>
    <w:tmpl w:val="3FC4D374"/>
    <w:lvl w:ilvl="0">
      <w:start w:val="1"/>
      <w:numFmt w:val="lowerLetter"/>
      <w:lvlText w:val="%1."/>
      <w:lvlJc w:val="left"/>
      <w:pPr>
        <w:ind w:left="2770" w:hanging="360"/>
      </w:pPr>
    </w:lvl>
    <w:lvl w:ilvl="1">
      <w:start w:val="1"/>
      <w:numFmt w:val="lowerLetter"/>
      <w:lvlText w:val="%2."/>
      <w:lvlJc w:val="left"/>
      <w:pPr>
        <w:ind w:left="3490" w:hanging="360"/>
      </w:pPr>
    </w:lvl>
    <w:lvl w:ilvl="2">
      <w:start w:val="1"/>
      <w:numFmt w:val="lowerRoman"/>
      <w:lvlText w:val="%3."/>
      <w:lvlJc w:val="right"/>
      <w:pPr>
        <w:ind w:left="4210" w:hanging="180"/>
      </w:pPr>
    </w:lvl>
    <w:lvl w:ilvl="3">
      <w:start w:val="1"/>
      <w:numFmt w:val="decimal"/>
      <w:lvlText w:val="%4."/>
      <w:lvlJc w:val="left"/>
      <w:pPr>
        <w:ind w:left="4930" w:hanging="360"/>
      </w:pPr>
    </w:lvl>
    <w:lvl w:ilvl="4">
      <w:start w:val="1"/>
      <w:numFmt w:val="lowerLetter"/>
      <w:lvlText w:val="%5."/>
      <w:lvlJc w:val="left"/>
      <w:pPr>
        <w:ind w:left="5650" w:hanging="360"/>
      </w:pPr>
    </w:lvl>
    <w:lvl w:ilvl="5">
      <w:start w:val="1"/>
      <w:numFmt w:val="lowerRoman"/>
      <w:lvlText w:val="%6."/>
      <w:lvlJc w:val="right"/>
      <w:pPr>
        <w:ind w:left="6370" w:hanging="180"/>
      </w:pPr>
    </w:lvl>
    <w:lvl w:ilvl="6">
      <w:start w:val="1"/>
      <w:numFmt w:val="decimal"/>
      <w:lvlText w:val="%7."/>
      <w:lvlJc w:val="left"/>
      <w:pPr>
        <w:ind w:left="7090" w:hanging="360"/>
      </w:pPr>
    </w:lvl>
    <w:lvl w:ilvl="7">
      <w:start w:val="1"/>
      <w:numFmt w:val="lowerLetter"/>
      <w:lvlText w:val="%8."/>
      <w:lvlJc w:val="left"/>
      <w:pPr>
        <w:ind w:left="7810" w:hanging="360"/>
      </w:pPr>
    </w:lvl>
    <w:lvl w:ilvl="8">
      <w:start w:val="1"/>
      <w:numFmt w:val="lowerRoman"/>
      <w:lvlText w:val="%9."/>
      <w:lvlJc w:val="right"/>
      <w:pPr>
        <w:ind w:left="8530" w:hanging="180"/>
      </w:pPr>
    </w:lvl>
  </w:abstractNum>
  <w:abstractNum w:abstractNumId="166" w15:restartNumberingAfterBreak="0">
    <w:nsid w:val="6B074284"/>
    <w:multiLevelType w:val="hybridMultilevel"/>
    <w:tmpl w:val="2070C844"/>
    <w:lvl w:ilvl="0" w:tplc="0421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7" w15:restartNumberingAfterBreak="0">
    <w:nsid w:val="6CD03CF0"/>
    <w:multiLevelType w:val="hybridMultilevel"/>
    <w:tmpl w:val="1652A4B4"/>
    <w:lvl w:ilvl="0" w:tplc="04090019">
      <w:start w:val="1"/>
      <w:numFmt w:val="lowerLetter"/>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68" w15:restartNumberingAfterBreak="0">
    <w:nsid w:val="6CEB3905"/>
    <w:multiLevelType w:val="multilevel"/>
    <w:tmpl w:val="7FF42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6D2B5CF0"/>
    <w:multiLevelType w:val="hybridMultilevel"/>
    <w:tmpl w:val="E5162EDA"/>
    <w:lvl w:ilvl="0" w:tplc="B0624388">
      <w:start w:val="1"/>
      <w:numFmt w:val="decimal"/>
      <w:lvlText w:val="Paragraf %1"/>
      <w:lvlJc w:val="left"/>
      <w:pPr>
        <w:ind w:left="720" w:hanging="360"/>
      </w:pPr>
      <w:rPr>
        <w:rFonts w:ascii="Bookman Old Style" w:hAnsi="Bookman Old Style" w:hint="default"/>
        <w:b w:val="0"/>
        <w:i w:val="0"/>
        <w:color w:val="000000" w:themeColor="text1"/>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0" w15:restartNumberingAfterBreak="0">
    <w:nsid w:val="6D4B121F"/>
    <w:multiLevelType w:val="hybridMultilevel"/>
    <w:tmpl w:val="B05E82EE"/>
    <w:lvl w:ilvl="0" w:tplc="09487DF6">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171" w15:restartNumberingAfterBreak="0">
    <w:nsid w:val="6F4F081D"/>
    <w:multiLevelType w:val="multilevel"/>
    <w:tmpl w:val="14B821AE"/>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72" w15:restartNumberingAfterBreak="0">
    <w:nsid w:val="7007144A"/>
    <w:multiLevelType w:val="hybridMultilevel"/>
    <w:tmpl w:val="9B2A04D8"/>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21"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033378F"/>
    <w:multiLevelType w:val="hybridMultilevel"/>
    <w:tmpl w:val="3586BE4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4" w15:restartNumberingAfterBreak="0">
    <w:nsid w:val="719B11FF"/>
    <w:multiLevelType w:val="hybridMultilevel"/>
    <w:tmpl w:val="43C2E3FA"/>
    <w:lvl w:ilvl="0" w:tplc="38090019">
      <w:start w:val="1"/>
      <w:numFmt w:val="lowerLetter"/>
      <w:lvlText w:val="%1."/>
      <w:lvlJc w:val="left"/>
      <w:pPr>
        <w:ind w:left="927" w:hanging="360"/>
      </w:pPr>
    </w:lvl>
    <w:lvl w:ilvl="1" w:tplc="38090019">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75" w15:restartNumberingAfterBreak="0">
    <w:nsid w:val="71E3738D"/>
    <w:multiLevelType w:val="hybridMultilevel"/>
    <w:tmpl w:val="8B0AAA58"/>
    <w:lvl w:ilvl="0" w:tplc="0421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6" w15:restartNumberingAfterBreak="0">
    <w:nsid w:val="725574C1"/>
    <w:multiLevelType w:val="hybridMultilevel"/>
    <w:tmpl w:val="1CAE96C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77" w15:restartNumberingAfterBreak="0">
    <w:nsid w:val="729F1838"/>
    <w:multiLevelType w:val="hybridMultilevel"/>
    <w:tmpl w:val="3586B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8" w15:restartNumberingAfterBreak="0">
    <w:nsid w:val="72E9164B"/>
    <w:multiLevelType w:val="hybridMultilevel"/>
    <w:tmpl w:val="9B2A04D8"/>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319489B"/>
    <w:multiLevelType w:val="hybridMultilevel"/>
    <w:tmpl w:val="B05E82EE"/>
    <w:lvl w:ilvl="0" w:tplc="09487DF6">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180" w15:restartNumberingAfterBreak="0">
    <w:nsid w:val="731B26A5"/>
    <w:multiLevelType w:val="multilevel"/>
    <w:tmpl w:val="72D6DC5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1" w15:restartNumberingAfterBreak="0">
    <w:nsid w:val="77392191"/>
    <w:multiLevelType w:val="multilevel"/>
    <w:tmpl w:val="DDF4646C"/>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82" w15:restartNumberingAfterBreak="0">
    <w:nsid w:val="773B65B9"/>
    <w:multiLevelType w:val="hybridMultilevel"/>
    <w:tmpl w:val="65CE192A"/>
    <w:lvl w:ilvl="0" w:tplc="AAFE5E56">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3" w15:restartNumberingAfterBreak="0">
    <w:nsid w:val="778F7FEE"/>
    <w:multiLevelType w:val="hybridMultilevel"/>
    <w:tmpl w:val="235A801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7FE1D73"/>
    <w:multiLevelType w:val="hybridMultilevel"/>
    <w:tmpl w:val="95BCE834"/>
    <w:lvl w:ilvl="0" w:tplc="9FCA8C8E">
      <w:start w:val="1"/>
      <w:numFmt w:val="lowerLetter"/>
      <w:lvlText w:val="%1."/>
      <w:lvlJc w:val="left"/>
      <w:pPr>
        <w:ind w:left="2770" w:hanging="360"/>
      </w:pPr>
      <w:rPr>
        <w:b w:val="0"/>
      </w:r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185" w15:restartNumberingAfterBreak="0">
    <w:nsid w:val="78CD2A38"/>
    <w:multiLevelType w:val="hybridMultilevel"/>
    <w:tmpl w:val="3586B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6" w15:restartNumberingAfterBreak="0">
    <w:nsid w:val="7A705C5E"/>
    <w:multiLevelType w:val="hybridMultilevel"/>
    <w:tmpl w:val="3586BE40"/>
    <w:lvl w:ilvl="0" w:tplc="04090019">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87" w15:restartNumberingAfterBreak="0">
    <w:nsid w:val="7A751B7D"/>
    <w:multiLevelType w:val="hybridMultilevel"/>
    <w:tmpl w:val="3586BE40"/>
    <w:lvl w:ilvl="0" w:tplc="04090019">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88" w15:restartNumberingAfterBreak="0">
    <w:nsid w:val="7AB425EC"/>
    <w:multiLevelType w:val="hybridMultilevel"/>
    <w:tmpl w:val="3586B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C4E1757"/>
    <w:multiLevelType w:val="hybridMultilevel"/>
    <w:tmpl w:val="1CAE96C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90" w15:restartNumberingAfterBreak="0">
    <w:nsid w:val="7D1A1740"/>
    <w:multiLevelType w:val="hybridMultilevel"/>
    <w:tmpl w:val="9B2A04D8"/>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EFD7F38"/>
    <w:multiLevelType w:val="hybridMultilevel"/>
    <w:tmpl w:val="1CAE96C4"/>
    <w:lvl w:ilvl="0" w:tplc="FFFFFFFF">
      <w:start w:val="1"/>
      <w:numFmt w:val="decimal"/>
      <w:lvlText w:val="%1."/>
      <w:lvlJc w:val="left"/>
      <w:pPr>
        <w:ind w:left="2880" w:hanging="360"/>
      </w:pPr>
    </w:lvl>
    <w:lvl w:ilvl="1" w:tplc="FFFFFFFF">
      <w:start w:val="1"/>
      <w:numFmt w:val="lowerLetter"/>
      <w:lvlText w:val="%2."/>
      <w:lvlJc w:val="left"/>
      <w:pPr>
        <w:ind w:left="3600" w:hanging="360"/>
      </w:pPr>
    </w:lvl>
    <w:lvl w:ilvl="2" w:tplc="FFFFFFFF">
      <w:start w:val="1"/>
      <w:numFmt w:val="lowerRoman"/>
      <w:lvlText w:val="%3."/>
      <w:lvlJc w:val="right"/>
      <w:pPr>
        <w:ind w:left="4320" w:hanging="180"/>
      </w:pPr>
    </w:lvl>
    <w:lvl w:ilvl="3" w:tplc="FFFFFFFF">
      <w:start w:val="1"/>
      <w:numFmt w:val="decimal"/>
      <w:lvlText w:val="%4."/>
      <w:lvlJc w:val="left"/>
      <w:pPr>
        <w:ind w:left="5040" w:hanging="360"/>
      </w:pPr>
    </w:lvl>
    <w:lvl w:ilvl="4" w:tplc="FFFFFFFF">
      <w:start w:val="1"/>
      <w:numFmt w:val="lowerLetter"/>
      <w:lvlText w:val="%5."/>
      <w:lvlJc w:val="left"/>
      <w:pPr>
        <w:ind w:left="5760" w:hanging="360"/>
      </w:pPr>
    </w:lvl>
    <w:lvl w:ilvl="5" w:tplc="FFFFFFFF">
      <w:start w:val="1"/>
      <w:numFmt w:val="lowerRoman"/>
      <w:lvlText w:val="%6."/>
      <w:lvlJc w:val="right"/>
      <w:pPr>
        <w:ind w:left="6480" w:hanging="180"/>
      </w:pPr>
    </w:lvl>
    <w:lvl w:ilvl="6" w:tplc="FFFFFFFF">
      <w:start w:val="1"/>
      <w:numFmt w:val="decimal"/>
      <w:lvlText w:val="%7."/>
      <w:lvlJc w:val="left"/>
      <w:pPr>
        <w:ind w:left="7200" w:hanging="360"/>
      </w:pPr>
    </w:lvl>
    <w:lvl w:ilvl="7" w:tplc="FFFFFFFF">
      <w:start w:val="1"/>
      <w:numFmt w:val="lowerLetter"/>
      <w:lvlText w:val="%8."/>
      <w:lvlJc w:val="left"/>
      <w:pPr>
        <w:ind w:left="7920" w:hanging="360"/>
      </w:pPr>
    </w:lvl>
    <w:lvl w:ilvl="8" w:tplc="FFFFFFFF">
      <w:start w:val="1"/>
      <w:numFmt w:val="lowerRoman"/>
      <w:lvlText w:val="%9."/>
      <w:lvlJc w:val="right"/>
      <w:pPr>
        <w:ind w:left="8640" w:hanging="180"/>
      </w:pPr>
    </w:lvl>
  </w:abstractNum>
  <w:abstractNum w:abstractNumId="192" w15:restartNumberingAfterBreak="0">
    <w:nsid w:val="7F1F0EFA"/>
    <w:multiLevelType w:val="hybridMultilevel"/>
    <w:tmpl w:val="B05E82EE"/>
    <w:lvl w:ilvl="0" w:tplc="09487DF6">
      <w:start w:val="1"/>
      <w:numFmt w:val="lowerLetter"/>
      <w:lvlText w:val="%1."/>
      <w:lvlJc w:val="lef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start w:val="1"/>
      <w:numFmt w:val="lowerRoman"/>
      <w:lvlText w:val="%6."/>
      <w:lvlJc w:val="right"/>
      <w:pPr>
        <w:ind w:left="6370" w:hanging="180"/>
      </w:pPr>
    </w:lvl>
    <w:lvl w:ilvl="6" w:tplc="0409000F">
      <w:start w:val="1"/>
      <w:numFmt w:val="decimal"/>
      <w:lvlText w:val="%7."/>
      <w:lvlJc w:val="left"/>
      <w:pPr>
        <w:ind w:left="7090" w:hanging="360"/>
      </w:pPr>
    </w:lvl>
    <w:lvl w:ilvl="7" w:tplc="04090019">
      <w:start w:val="1"/>
      <w:numFmt w:val="lowerLetter"/>
      <w:lvlText w:val="%8."/>
      <w:lvlJc w:val="left"/>
      <w:pPr>
        <w:ind w:left="7810" w:hanging="360"/>
      </w:pPr>
    </w:lvl>
    <w:lvl w:ilvl="8" w:tplc="0409001B">
      <w:start w:val="1"/>
      <w:numFmt w:val="lowerRoman"/>
      <w:lvlText w:val="%9."/>
      <w:lvlJc w:val="right"/>
      <w:pPr>
        <w:ind w:left="8530" w:hanging="180"/>
      </w:pPr>
    </w:lvl>
  </w:abstractNum>
  <w:abstractNum w:abstractNumId="193" w15:restartNumberingAfterBreak="0">
    <w:nsid w:val="7F786E40"/>
    <w:multiLevelType w:val="hybridMultilevel"/>
    <w:tmpl w:val="9B2A04D8"/>
    <w:lvl w:ilvl="0" w:tplc="9734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04"/>
  </w:num>
  <w:num w:numId="3">
    <w:abstractNumId w:val="13"/>
  </w:num>
  <w:num w:numId="4">
    <w:abstractNumId w:val="109"/>
  </w:num>
  <w:num w:numId="5">
    <w:abstractNumId w:val="172"/>
  </w:num>
  <w:num w:numId="6">
    <w:abstractNumId w:val="116"/>
  </w:num>
  <w:num w:numId="7">
    <w:abstractNumId w:val="178"/>
  </w:num>
  <w:num w:numId="8">
    <w:abstractNumId w:val="105"/>
  </w:num>
  <w:num w:numId="9">
    <w:abstractNumId w:val="98"/>
  </w:num>
  <w:num w:numId="10">
    <w:abstractNumId w:val="60"/>
  </w:num>
  <w:num w:numId="11">
    <w:abstractNumId w:val="102"/>
  </w:num>
  <w:num w:numId="12">
    <w:abstractNumId w:val="70"/>
  </w:num>
  <w:num w:numId="13">
    <w:abstractNumId w:val="30"/>
  </w:num>
  <w:num w:numId="14">
    <w:abstractNumId w:val="124"/>
  </w:num>
  <w:num w:numId="15">
    <w:abstractNumId w:val="17"/>
  </w:num>
  <w:num w:numId="16">
    <w:abstractNumId w:val="47"/>
  </w:num>
  <w:num w:numId="17">
    <w:abstractNumId w:val="86"/>
  </w:num>
  <w:num w:numId="18">
    <w:abstractNumId w:val="1"/>
  </w:num>
  <w:num w:numId="19">
    <w:abstractNumId w:val="144"/>
  </w:num>
  <w:num w:numId="20">
    <w:abstractNumId w:val="193"/>
  </w:num>
  <w:num w:numId="21">
    <w:abstractNumId w:val="12"/>
  </w:num>
  <w:num w:numId="22">
    <w:abstractNumId w:val="182"/>
  </w:num>
  <w:num w:numId="23">
    <w:abstractNumId w:val="80"/>
  </w:num>
  <w:num w:numId="24">
    <w:abstractNumId w:val="128"/>
  </w:num>
  <w:num w:numId="25">
    <w:abstractNumId w:val="28"/>
  </w:num>
  <w:num w:numId="26">
    <w:abstractNumId w:val="148"/>
  </w:num>
  <w:num w:numId="27">
    <w:abstractNumId w:val="184"/>
  </w:num>
  <w:num w:numId="28">
    <w:abstractNumId w:val="153"/>
  </w:num>
  <w:num w:numId="29">
    <w:abstractNumId w:val="45"/>
  </w:num>
  <w:num w:numId="30">
    <w:abstractNumId w:val="132"/>
  </w:num>
  <w:num w:numId="31">
    <w:abstractNumId w:val="108"/>
  </w:num>
  <w:num w:numId="32">
    <w:abstractNumId w:val="31"/>
  </w:num>
  <w:num w:numId="33">
    <w:abstractNumId w:val="78"/>
  </w:num>
  <w:num w:numId="34">
    <w:abstractNumId w:val="133"/>
  </w:num>
  <w:num w:numId="35">
    <w:abstractNumId w:val="6"/>
  </w:num>
  <w:num w:numId="36">
    <w:abstractNumId w:val="3"/>
  </w:num>
  <w:num w:numId="37">
    <w:abstractNumId w:val="48"/>
  </w:num>
  <w:num w:numId="38">
    <w:abstractNumId w:val="9"/>
  </w:num>
  <w:num w:numId="39">
    <w:abstractNumId w:val="33"/>
  </w:num>
  <w:num w:numId="40">
    <w:abstractNumId w:val="135"/>
  </w:num>
  <w:num w:numId="41">
    <w:abstractNumId w:val="95"/>
  </w:num>
  <w:num w:numId="42">
    <w:abstractNumId w:val="96"/>
  </w:num>
  <w:num w:numId="43">
    <w:abstractNumId w:val="74"/>
  </w:num>
  <w:num w:numId="44">
    <w:abstractNumId w:val="131"/>
  </w:num>
  <w:num w:numId="45">
    <w:abstractNumId w:val="52"/>
  </w:num>
  <w:num w:numId="46">
    <w:abstractNumId w:val="151"/>
  </w:num>
  <w:num w:numId="47">
    <w:abstractNumId w:val="75"/>
  </w:num>
  <w:num w:numId="48">
    <w:abstractNumId w:val="112"/>
  </w:num>
  <w:num w:numId="49">
    <w:abstractNumId w:val="192"/>
  </w:num>
  <w:num w:numId="50">
    <w:abstractNumId w:val="24"/>
  </w:num>
  <w:num w:numId="51">
    <w:abstractNumId w:val="94"/>
  </w:num>
  <w:num w:numId="52">
    <w:abstractNumId w:val="73"/>
  </w:num>
  <w:num w:numId="53">
    <w:abstractNumId w:val="140"/>
  </w:num>
  <w:num w:numId="54">
    <w:abstractNumId w:val="67"/>
  </w:num>
  <w:num w:numId="55">
    <w:abstractNumId w:val="154"/>
  </w:num>
  <w:num w:numId="56">
    <w:abstractNumId w:val="7"/>
  </w:num>
  <w:num w:numId="57">
    <w:abstractNumId w:val="2"/>
  </w:num>
  <w:num w:numId="58">
    <w:abstractNumId w:val="161"/>
  </w:num>
  <w:num w:numId="59">
    <w:abstractNumId w:val="61"/>
  </w:num>
  <w:num w:numId="60">
    <w:abstractNumId w:val="81"/>
  </w:num>
  <w:num w:numId="61">
    <w:abstractNumId w:val="169"/>
  </w:num>
  <w:num w:numId="62">
    <w:abstractNumId w:val="162"/>
  </w:num>
  <w:num w:numId="63">
    <w:abstractNumId w:val="139"/>
  </w:num>
  <w:num w:numId="64">
    <w:abstractNumId w:val="137"/>
  </w:num>
  <w:num w:numId="65">
    <w:abstractNumId w:val="5"/>
  </w:num>
  <w:num w:numId="66">
    <w:abstractNumId w:val="58"/>
  </w:num>
  <w:num w:numId="67">
    <w:abstractNumId w:val="134"/>
  </w:num>
  <w:num w:numId="68">
    <w:abstractNumId w:val="170"/>
  </w:num>
  <w:num w:numId="69">
    <w:abstractNumId w:val="101"/>
  </w:num>
  <w:num w:numId="70">
    <w:abstractNumId w:val="40"/>
  </w:num>
  <w:num w:numId="71">
    <w:abstractNumId w:val="62"/>
  </w:num>
  <w:num w:numId="72">
    <w:abstractNumId w:val="179"/>
  </w:num>
  <w:num w:numId="73">
    <w:abstractNumId w:val="18"/>
  </w:num>
  <w:num w:numId="74">
    <w:abstractNumId w:val="177"/>
  </w:num>
  <w:num w:numId="75">
    <w:abstractNumId w:val="176"/>
  </w:num>
  <w:num w:numId="76">
    <w:abstractNumId w:val="189"/>
  </w:num>
  <w:num w:numId="77">
    <w:abstractNumId w:val="29"/>
  </w:num>
  <w:num w:numId="78">
    <w:abstractNumId w:val="63"/>
  </w:num>
  <w:num w:numId="79">
    <w:abstractNumId w:val="136"/>
  </w:num>
  <w:num w:numId="80">
    <w:abstractNumId w:val="120"/>
  </w:num>
  <w:num w:numId="81">
    <w:abstractNumId w:val="149"/>
  </w:num>
  <w:num w:numId="82">
    <w:abstractNumId w:val="185"/>
  </w:num>
  <w:num w:numId="83">
    <w:abstractNumId w:val="11"/>
  </w:num>
  <w:num w:numId="84">
    <w:abstractNumId w:val="159"/>
  </w:num>
  <w:num w:numId="85">
    <w:abstractNumId w:val="72"/>
  </w:num>
  <w:num w:numId="86">
    <w:abstractNumId w:val="106"/>
  </w:num>
  <w:num w:numId="87">
    <w:abstractNumId w:val="32"/>
  </w:num>
  <w:num w:numId="88">
    <w:abstractNumId w:val="34"/>
  </w:num>
  <w:num w:numId="89">
    <w:abstractNumId w:val="57"/>
  </w:num>
  <w:num w:numId="90">
    <w:abstractNumId w:val="20"/>
  </w:num>
  <w:num w:numId="91">
    <w:abstractNumId w:val="138"/>
  </w:num>
  <w:num w:numId="92">
    <w:abstractNumId w:val="119"/>
  </w:num>
  <w:num w:numId="93">
    <w:abstractNumId w:val="35"/>
  </w:num>
  <w:num w:numId="94">
    <w:abstractNumId w:val="190"/>
  </w:num>
  <w:num w:numId="95">
    <w:abstractNumId w:val="127"/>
  </w:num>
  <w:num w:numId="96">
    <w:abstractNumId w:val="37"/>
  </w:num>
  <w:num w:numId="97">
    <w:abstractNumId w:val="54"/>
  </w:num>
  <w:num w:numId="98">
    <w:abstractNumId w:val="97"/>
  </w:num>
  <w:num w:numId="99">
    <w:abstractNumId w:val="26"/>
  </w:num>
  <w:num w:numId="100">
    <w:abstractNumId w:val="91"/>
  </w:num>
  <w:num w:numId="101">
    <w:abstractNumId w:val="82"/>
  </w:num>
  <w:num w:numId="102">
    <w:abstractNumId w:val="113"/>
  </w:num>
  <w:num w:numId="103">
    <w:abstractNumId w:val="90"/>
  </w:num>
  <w:num w:numId="104">
    <w:abstractNumId w:val="164"/>
  </w:num>
  <w:num w:numId="105">
    <w:abstractNumId w:val="50"/>
  </w:num>
  <w:num w:numId="106">
    <w:abstractNumId w:val="19"/>
  </w:num>
  <w:num w:numId="107">
    <w:abstractNumId w:val="147"/>
  </w:num>
  <w:num w:numId="108">
    <w:abstractNumId w:val="71"/>
  </w:num>
  <w:num w:numId="109">
    <w:abstractNumId w:val="49"/>
  </w:num>
  <w:num w:numId="110">
    <w:abstractNumId w:val="188"/>
  </w:num>
  <w:num w:numId="111">
    <w:abstractNumId w:val="142"/>
  </w:num>
  <w:num w:numId="112">
    <w:abstractNumId w:val="163"/>
  </w:num>
  <w:num w:numId="113">
    <w:abstractNumId w:val="4"/>
  </w:num>
  <w:num w:numId="114">
    <w:abstractNumId w:val="87"/>
  </w:num>
  <w:num w:numId="115">
    <w:abstractNumId w:val="15"/>
  </w:num>
  <w:num w:numId="116">
    <w:abstractNumId w:val="167"/>
  </w:num>
  <w:num w:numId="117">
    <w:abstractNumId w:val="122"/>
  </w:num>
  <w:num w:numId="118">
    <w:abstractNumId w:val="46"/>
  </w:num>
  <w:num w:numId="119">
    <w:abstractNumId w:val="56"/>
  </w:num>
  <w:num w:numId="120">
    <w:abstractNumId w:val="14"/>
  </w:num>
  <w:num w:numId="121">
    <w:abstractNumId w:val="155"/>
  </w:num>
  <w:num w:numId="122">
    <w:abstractNumId w:val="23"/>
  </w:num>
  <w:num w:numId="123">
    <w:abstractNumId w:val="117"/>
  </w:num>
  <w:num w:numId="124">
    <w:abstractNumId w:val="8"/>
  </w:num>
  <w:num w:numId="125">
    <w:abstractNumId w:val="141"/>
  </w:num>
  <w:num w:numId="126">
    <w:abstractNumId w:val="129"/>
  </w:num>
  <w:num w:numId="127">
    <w:abstractNumId w:val="183"/>
  </w:num>
  <w:num w:numId="128">
    <w:abstractNumId w:val="39"/>
  </w:num>
  <w:num w:numId="129">
    <w:abstractNumId w:val="55"/>
  </w:num>
  <w:num w:numId="130">
    <w:abstractNumId w:val="175"/>
  </w:num>
  <w:num w:numId="131">
    <w:abstractNumId w:val="166"/>
  </w:num>
  <w:num w:numId="132">
    <w:abstractNumId w:val="42"/>
  </w:num>
  <w:num w:numId="133">
    <w:abstractNumId w:val="36"/>
  </w:num>
  <w:num w:numId="134">
    <w:abstractNumId w:val="160"/>
  </w:num>
  <w:num w:numId="135">
    <w:abstractNumId w:val="22"/>
  </w:num>
  <w:num w:numId="136">
    <w:abstractNumId w:val="123"/>
  </w:num>
  <w:num w:numId="137">
    <w:abstractNumId w:val="69"/>
  </w:num>
  <w:num w:numId="138">
    <w:abstractNumId w:val="174"/>
  </w:num>
  <w:num w:numId="139">
    <w:abstractNumId w:val="53"/>
  </w:num>
  <w:num w:numId="140">
    <w:abstractNumId w:val="187"/>
  </w:num>
  <w:num w:numId="141">
    <w:abstractNumId w:val="186"/>
  </w:num>
  <w:num w:numId="142">
    <w:abstractNumId w:val="88"/>
  </w:num>
  <w:num w:numId="143">
    <w:abstractNumId w:val="99"/>
  </w:num>
  <w:num w:numId="144">
    <w:abstractNumId w:val="65"/>
  </w:num>
  <w:num w:numId="145">
    <w:abstractNumId w:val="66"/>
  </w:num>
  <w:num w:numId="146">
    <w:abstractNumId w:val="64"/>
  </w:num>
  <w:num w:numId="147">
    <w:abstractNumId w:val="121"/>
  </w:num>
  <w:num w:numId="148">
    <w:abstractNumId w:val="125"/>
  </w:num>
  <w:num w:numId="149">
    <w:abstractNumId w:val="84"/>
  </w:num>
  <w:num w:numId="150">
    <w:abstractNumId w:val="181"/>
  </w:num>
  <w:num w:numId="151">
    <w:abstractNumId w:val="165"/>
  </w:num>
  <w:num w:numId="152">
    <w:abstractNumId w:val="51"/>
  </w:num>
  <w:num w:numId="153">
    <w:abstractNumId w:val="157"/>
  </w:num>
  <w:num w:numId="154">
    <w:abstractNumId w:val="44"/>
  </w:num>
  <w:num w:numId="155">
    <w:abstractNumId w:val="180"/>
  </w:num>
  <w:num w:numId="156">
    <w:abstractNumId w:val="27"/>
  </w:num>
  <w:num w:numId="157">
    <w:abstractNumId w:val="126"/>
  </w:num>
  <w:num w:numId="158">
    <w:abstractNumId w:val="143"/>
  </w:num>
  <w:num w:numId="159">
    <w:abstractNumId w:val="103"/>
  </w:num>
  <w:num w:numId="160">
    <w:abstractNumId w:val="25"/>
  </w:num>
  <w:num w:numId="161">
    <w:abstractNumId w:val="171"/>
  </w:num>
  <w:num w:numId="162">
    <w:abstractNumId w:val="130"/>
  </w:num>
  <w:num w:numId="163">
    <w:abstractNumId w:val="76"/>
  </w:num>
  <w:num w:numId="164">
    <w:abstractNumId w:val="168"/>
  </w:num>
  <w:num w:numId="165">
    <w:abstractNumId w:val="21"/>
  </w:num>
  <w:num w:numId="166">
    <w:abstractNumId w:val="115"/>
  </w:num>
  <w:num w:numId="167">
    <w:abstractNumId w:val="79"/>
  </w:num>
  <w:num w:numId="168">
    <w:abstractNumId w:val="145"/>
  </w:num>
  <w:num w:numId="169">
    <w:abstractNumId w:val="85"/>
  </w:num>
  <w:num w:numId="170">
    <w:abstractNumId w:val="110"/>
  </w:num>
  <w:num w:numId="171">
    <w:abstractNumId w:val="114"/>
  </w:num>
  <w:num w:numId="172">
    <w:abstractNumId w:val="43"/>
  </w:num>
  <w:num w:numId="173">
    <w:abstractNumId w:val="93"/>
  </w:num>
  <w:num w:numId="174">
    <w:abstractNumId w:val="59"/>
  </w:num>
  <w:num w:numId="175">
    <w:abstractNumId w:val="68"/>
  </w:num>
  <w:num w:numId="176">
    <w:abstractNumId w:val="77"/>
  </w:num>
  <w:num w:numId="177">
    <w:abstractNumId w:val="150"/>
  </w:num>
  <w:num w:numId="178">
    <w:abstractNumId w:val="158"/>
  </w:num>
  <w:num w:numId="179">
    <w:abstractNumId w:val="191"/>
  </w:num>
  <w:num w:numId="180">
    <w:abstractNumId w:val="38"/>
  </w:num>
  <w:num w:numId="181">
    <w:abstractNumId w:val="107"/>
  </w:num>
  <w:num w:numId="182">
    <w:abstractNumId w:val="83"/>
  </w:num>
  <w:num w:numId="183">
    <w:abstractNumId w:val="89"/>
  </w:num>
  <w:num w:numId="184">
    <w:abstractNumId w:val="156"/>
  </w:num>
  <w:num w:numId="185">
    <w:abstractNumId w:val="152"/>
  </w:num>
  <w:num w:numId="186">
    <w:abstractNumId w:val="100"/>
  </w:num>
  <w:num w:numId="187">
    <w:abstractNumId w:val="92"/>
  </w:num>
  <w:num w:numId="188">
    <w:abstractNumId w:val="146"/>
  </w:num>
  <w:num w:numId="189">
    <w:abstractNumId w:val="16"/>
  </w:num>
  <w:num w:numId="190">
    <w:abstractNumId w:val="118"/>
  </w:num>
  <w:num w:numId="191">
    <w:abstractNumId w:val="0"/>
  </w:num>
  <w:num w:numId="192">
    <w:abstractNumId w:val="111"/>
  </w:num>
  <w:num w:numId="193">
    <w:abstractNumId w:val="173"/>
  </w:num>
  <w:num w:numId="194">
    <w:abstractNumId w:val="10"/>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371"/>
    <w:rsid w:val="000000B2"/>
    <w:rsid w:val="000002A8"/>
    <w:rsid w:val="00000365"/>
    <w:rsid w:val="0000063A"/>
    <w:rsid w:val="00001ADF"/>
    <w:rsid w:val="00002A14"/>
    <w:rsid w:val="00002BB3"/>
    <w:rsid w:val="00002DB9"/>
    <w:rsid w:val="00003FA7"/>
    <w:rsid w:val="00004369"/>
    <w:rsid w:val="000049F5"/>
    <w:rsid w:val="00004C83"/>
    <w:rsid w:val="000063A5"/>
    <w:rsid w:val="0000672C"/>
    <w:rsid w:val="0000698B"/>
    <w:rsid w:val="00006ECE"/>
    <w:rsid w:val="00007606"/>
    <w:rsid w:val="000079DC"/>
    <w:rsid w:val="00007F09"/>
    <w:rsid w:val="00010289"/>
    <w:rsid w:val="000102A5"/>
    <w:rsid w:val="0001295C"/>
    <w:rsid w:val="00012D9B"/>
    <w:rsid w:val="00013745"/>
    <w:rsid w:val="00013D02"/>
    <w:rsid w:val="00013F36"/>
    <w:rsid w:val="00014149"/>
    <w:rsid w:val="000141ED"/>
    <w:rsid w:val="00017AB5"/>
    <w:rsid w:val="00020C69"/>
    <w:rsid w:val="00022619"/>
    <w:rsid w:val="0002263E"/>
    <w:rsid w:val="00022A58"/>
    <w:rsid w:val="00023078"/>
    <w:rsid w:val="00023C9A"/>
    <w:rsid w:val="00023D14"/>
    <w:rsid w:val="00023F80"/>
    <w:rsid w:val="000247F0"/>
    <w:rsid w:val="00024EA5"/>
    <w:rsid w:val="000258C1"/>
    <w:rsid w:val="00025C55"/>
    <w:rsid w:val="000262A2"/>
    <w:rsid w:val="00026DEB"/>
    <w:rsid w:val="000274BF"/>
    <w:rsid w:val="00030FE8"/>
    <w:rsid w:val="00031616"/>
    <w:rsid w:val="00032A23"/>
    <w:rsid w:val="00033BE3"/>
    <w:rsid w:val="00033CC0"/>
    <w:rsid w:val="00033F3B"/>
    <w:rsid w:val="00034044"/>
    <w:rsid w:val="00034137"/>
    <w:rsid w:val="000344CD"/>
    <w:rsid w:val="000352E0"/>
    <w:rsid w:val="000354BB"/>
    <w:rsid w:val="000354ED"/>
    <w:rsid w:val="0003562A"/>
    <w:rsid w:val="00037100"/>
    <w:rsid w:val="00037295"/>
    <w:rsid w:val="00040469"/>
    <w:rsid w:val="00041184"/>
    <w:rsid w:val="000414D1"/>
    <w:rsid w:val="00041F48"/>
    <w:rsid w:val="000425FA"/>
    <w:rsid w:val="000431C8"/>
    <w:rsid w:val="000431E6"/>
    <w:rsid w:val="000434AC"/>
    <w:rsid w:val="0004563C"/>
    <w:rsid w:val="00047715"/>
    <w:rsid w:val="00047A0A"/>
    <w:rsid w:val="00047B04"/>
    <w:rsid w:val="00047B30"/>
    <w:rsid w:val="00047ED8"/>
    <w:rsid w:val="000507EB"/>
    <w:rsid w:val="000520A9"/>
    <w:rsid w:val="00053C32"/>
    <w:rsid w:val="000544EF"/>
    <w:rsid w:val="00054580"/>
    <w:rsid w:val="00055443"/>
    <w:rsid w:val="000558E2"/>
    <w:rsid w:val="00056292"/>
    <w:rsid w:val="00056693"/>
    <w:rsid w:val="00057CA0"/>
    <w:rsid w:val="00057F84"/>
    <w:rsid w:val="00060591"/>
    <w:rsid w:val="000605E3"/>
    <w:rsid w:val="00060671"/>
    <w:rsid w:val="000608E2"/>
    <w:rsid w:val="00060A35"/>
    <w:rsid w:val="00060F3D"/>
    <w:rsid w:val="00061B8E"/>
    <w:rsid w:val="00064544"/>
    <w:rsid w:val="00066251"/>
    <w:rsid w:val="00067A81"/>
    <w:rsid w:val="00067D21"/>
    <w:rsid w:val="00070217"/>
    <w:rsid w:val="00071849"/>
    <w:rsid w:val="00071BAC"/>
    <w:rsid w:val="00071F4B"/>
    <w:rsid w:val="000721E1"/>
    <w:rsid w:val="000728A0"/>
    <w:rsid w:val="00072E1E"/>
    <w:rsid w:val="00073218"/>
    <w:rsid w:val="00073B22"/>
    <w:rsid w:val="0007455A"/>
    <w:rsid w:val="00074F9D"/>
    <w:rsid w:val="00075DFD"/>
    <w:rsid w:val="00076FBB"/>
    <w:rsid w:val="00077626"/>
    <w:rsid w:val="000809C1"/>
    <w:rsid w:val="00080BA5"/>
    <w:rsid w:val="00081520"/>
    <w:rsid w:val="00081EEE"/>
    <w:rsid w:val="00082D9F"/>
    <w:rsid w:val="0008343D"/>
    <w:rsid w:val="00083E84"/>
    <w:rsid w:val="00084AA5"/>
    <w:rsid w:val="00084C85"/>
    <w:rsid w:val="00086CE0"/>
    <w:rsid w:val="00087405"/>
    <w:rsid w:val="00087416"/>
    <w:rsid w:val="000877EE"/>
    <w:rsid w:val="00087BF6"/>
    <w:rsid w:val="00090A5A"/>
    <w:rsid w:val="00091D95"/>
    <w:rsid w:val="000925E6"/>
    <w:rsid w:val="00092B15"/>
    <w:rsid w:val="00092FB7"/>
    <w:rsid w:val="00093632"/>
    <w:rsid w:val="00093FD4"/>
    <w:rsid w:val="000956EF"/>
    <w:rsid w:val="00095700"/>
    <w:rsid w:val="00095A31"/>
    <w:rsid w:val="0009639F"/>
    <w:rsid w:val="000966ED"/>
    <w:rsid w:val="000967B4"/>
    <w:rsid w:val="00096A94"/>
    <w:rsid w:val="000A07F9"/>
    <w:rsid w:val="000A15C5"/>
    <w:rsid w:val="000A1F05"/>
    <w:rsid w:val="000A22A1"/>
    <w:rsid w:val="000A306F"/>
    <w:rsid w:val="000A38E2"/>
    <w:rsid w:val="000A3C2C"/>
    <w:rsid w:val="000A43DD"/>
    <w:rsid w:val="000A5849"/>
    <w:rsid w:val="000A7171"/>
    <w:rsid w:val="000A723E"/>
    <w:rsid w:val="000A7396"/>
    <w:rsid w:val="000A73E8"/>
    <w:rsid w:val="000A76B8"/>
    <w:rsid w:val="000A7975"/>
    <w:rsid w:val="000A7BA8"/>
    <w:rsid w:val="000B1512"/>
    <w:rsid w:val="000B264D"/>
    <w:rsid w:val="000B3380"/>
    <w:rsid w:val="000B3805"/>
    <w:rsid w:val="000B419F"/>
    <w:rsid w:val="000B43D0"/>
    <w:rsid w:val="000B45A4"/>
    <w:rsid w:val="000B55F3"/>
    <w:rsid w:val="000B56D6"/>
    <w:rsid w:val="000B5712"/>
    <w:rsid w:val="000B5D34"/>
    <w:rsid w:val="000C169D"/>
    <w:rsid w:val="000C1DAE"/>
    <w:rsid w:val="000C21D2"/>
    <w:rsid w:val="000C2E84"/>
    <w:rsid w:val="000C35FA"/>
    <w:rsid w:val="000C3804"/>
    <w:rsid w:val="000C38BE"/>
    <w:rsid w:val="000C3C5D"/>
    <w:rsid w:val="000C4C12"/>
    <w:rsid w:val="000C4E4D"/>
    <w:rsid w:val="000C5746"/>
    <w:rsid w:val="000C595F"/>
    <w:rsid w:val="000C5AE7"/>
    <w:rsid w:val="000C6A8E"/>
    <w:rsid w:val="000C7F79"/>
    <w:rsid w:val="000D0168"/>
    <w:rsid w:val="000D064A"/>
    <w:rsid w:val="000D1686"/>
    <w:rsid w:val="000D1762"/>
    <w:rsid w:val="000D222A"/>
    <w:rsid w:val="000D2776"/>
    <w:rsid w:val="000D2BD5"/>
    <w:rsid w:val="000D3EE9"/>
    <w:rsid w:val="000D49E4"/>
    <w:rsid w:val="000D4A32"/>
    <w:rsid w:val="000D5204"/>
    <w:rsid w:val="000D62EA"/>
    <w:rsid w:val="000D6EDC"/>
    <w:rsid w:val="000D7921"/>
    <w:rsid w:val="000E07ED"/>
    <w:rsid w:val="000E1547"/>
    <w:rsid w:val="000E16F7"/>
    <w:rsid w:val="000E19A3"/>
    <w:rsid w:val="000E1CED"/>
    <w:rsid w:val="000E2409"/>
    <w:rsid w:val="000E2FE2"/>
    <w:rsid w:val="000E3BEC"/>
    <w:rsid w:val="000E627F"/>
    <w:rsid w:val="000F0537"/>
    <w:rsid w:val="000F1418"/>
    <w:rsid w:val="000F1A28"/>
    <w:rsid w:val="000F1F12"/>
    <w:rsid w:val="000F28E8"/>
    <w:rsid w:val="000F3FF6"/>
    <w:rsid w:val="000F4F16"/>
    <w:rsid w:val="000F5831"/>
    <w:rsid w:val="000F59F5"/>
    <w:rsid w:val="000F5BC3"/>
    <w:rsid w:val="000F6474"/>
    <w:rsid w:val="000F6706"/>
    <w:rsid w:val="000F7569"/>
    <w:rsid w:val="000F78BE"/>
    <w:rsid w:val="00100FE8"/>
    <w:rsid w:val="00101DE2"/>
    <w:rsid w:val="00102240"/>
    <w:rsid w:val="00102F2E"/>
    <w:rsid w:val="00103064"/>
    <w:rsid w:val="001032DB"/>
    <w:rsid w:val="001036A3"/>
    <w:rsid w:val="0010380C"/>
    <w:rsid w:val="00103A32"/>
    <w:rsid w:val="001041A4"/>
    <w:rsid w:val="0010437A"/>
    <w:rsid w:val="00104AF8"/>
    <w:rsid w:val="00104D84"/>
    <w:rsid w:val="00105136"/>
    <w:rsid w:val="001051CC"/>
    <w:rsid w:val="00105289"/>
    <w:rsid w:val="0010603F"/>
    <w:rsid w:val="0010785D"/>
    <w:rsid w:val="00107E01"/>
    <w:rsid w:val="0011004D"/>
    <w:rsid w:val="00110455"/>
    <w:rsid w:val="00111300"/>
    <w:rsid w:val="00111854"/>
    <w:rsid w:val="00112377"/>
    <w:rsid w:val="001128A7"/>
    <w:rsid w:val="00114346"/>
    <w:rsid w:val="00115125"/>
    <w:rsid w:val="00115F16"/>
    <w:rsid w:val="001166FE"/>
    <w:rsid w:val="00117B91"/>
    <w:rsid w:val="001209C3"/>
    <w:rsid w:val="00120B0A"/>
    <w:rsid w:val="00122139"/>
    <w:rsid w:val="00122877"/>
    <w:rsid w:val="001231B6"/>
    <w:rsid w:val="00123818"/>
    <w:rsid w:val="00123B58"/>
    <w:rsid w:val="00123D01"/>
    <w:rsid w:val="00123DEB"/>
    <w:rsid w:val="00124799"/>
    <w:rsid w:val="001249C9"/>
    <w:rsid w:val="001255CE"/>
    <w:rsid w:val="00125D3A"/>
    <w:rsid w:val="00125DB0"/>
    <w:rsid w:val="00131772"/>
    <w:rsid w:val="0013383B"/>
    <w:rsid w:val="00133912"/>
    <w:rsid w:val="0013493F"/>
    <w:rsid w:val="00134C80"/>
    <w:rsid w:val="001353D7"/>
    <w:rsid w:val="00135683"/>
    <w:rsid w:val="00135AE1"/>
    <w:rsid w:val="00135DEA"/>
    <w:rsid w:val="001406CC"/>
    <w:rsid w:val="00140C22"/>
    <w:rsid w:val="00142275"/>
    <w:rsid w:val="00142B31"/>
    <w:rsid w:val="00143AAB"/>
    <w:rsid w:val="00143FCE"/>
    <w:rsid w:val="00144550"/>
    <w:rsid w:val="001452C9"/>
    <w:rsid w:val="001454FD"/>
    <w:rsid w:val="001510BD"/>
    <w:rsid w:val="00152B41"/>
    <w:rsid w:val="00153BDA"/>
    <w:rsid w:val="0015407D"/>
    <w:rsid w:val="001556E0"/>
    <w:rsid w:val="00155763"/>
    <w:rsid w:val="001604CD"/>
    <w:rsid w:val="00161793"/>
    <w:rsid w:val="00161C39"/>
    <w:rsid w:val="001634DA"/>
    <w:rsid w:val="001637C6"/>
    <w:rsid w:val="00163FB2"/>
    <w:rsid w:val="00164E18"/>
    <w:rsid w:val="00165190"/>
    <w:rsid w:val="00166473"/>
    <w:rsid w:val="001665B5"/>
    <w:rsid w:val="00167604"/>
    <w:rsid w:val="00167635"/>
    <w:rsid w:val="00170033"/>
    <w:rsid w:val="00172643"/>
    <w:rsid w:val="00172CA0"/>
    <w:rsid w:val="00172D5C"/>
    <w:rsid w:val="0017470B"/>
    <w:rsid w:val="001747B8"/>
    <w:rsid w:val="00174856"/>
    <w:rsid w:val="00174BAF"/>
    <w:rsid w:val="00174F07"/>
    <w:rsid w:val="00175AAE"/>
    <w:rsid w:val="001762B7"/>
    <w:rsid w:val="00177443"/>
    <w:rsid w:val="0017757B"/>
    <w:rsid w:val="001809F9"/>
    <w:rsid w:val="0018157E"/>
    <w:rsid w:val="00181B6B"/>
    <w:rsid w:val="00181CBC"/>
    <w:rsid w:val="00182906"/>
    <w:rsid w:val="00182A65"/>
    <w:rsid w:val="00182D96"/>
    <w:rsid w:val="00183F2C"/>
    <w:rsid w:val="00184CB9"/>
    <w:rsid w:val="00185B34"/>
    <w:rsid w:val="00186224"/>
    <w:rsid w:val="00187198"/>
    <w:rsid w:val="001871DF"/>
    <w:rsid w:val="0018786D"/>
    <w:rsid w:val="00187CFF"/>
    <w:rsid w:val="00187E75"/>
    <w:rsid w:val="00187F99"/>
    <w:rsid w:val="00191D50"/>
    <w:rsid w:val="001924A1"/>
    <w:rsid w:val="0019314E"/>
    <w:rsid w:val="001954DF"/>
    <w:rsid w:val="0019672E"/>
    <w:rsid w:val="00197ADF"/>
    <w:rsid w:val="00197CA0"/>
    <w:rsid w:val="00197D1E"/>
    <w:rsid w:val="00197D88"/>
    <w:rsid w:val="001A11AF"/>
    <w:rsid w:val="001A19C2"/>
    <w:rsid w:val="001A1A0C"/>
    <w:rsid w:val="001A256C"/>
    <w:rsid w:val="001A258B"/>
    <w:rsid w:val="001A277E"/>
    <w:rsid w:val="001A3988"/>
    <w:rsid w:val="001A3ACF"/>
    <w:rsid w:val="001A4027"/>
    <w:rsid w:val="001A4150"/>
    <w:rsid w:val="001A4880"/>
    <w:rsid w:val="001A53C7"/>
    <w:rsid w:val="001A619A"/>
    <w:rsid w:val="001A7254"/>
    <w:rsid w:val="001B07A8"/>
    <w:rsid w:val="001B08CE"/>
    <w:rsid w:val="001B0FFB"/>
    <w:rsid w:val="001B1E95"/>
    <w:rsid w:val="001B2079"/>
    <w:rsid w:val="001B253C"/>
    <w:rsid w:val="001B337A"/>
    <w:rsid w:val="001B36E7"/>
    <w:rsid w:val="001B4BB5"/>
    <w:rsid w:val="001B507C"/>
    <w:rsid w:val="001B57FB"/>
    <w:rsid w:val="001B5BCB"/>
    <w:rsid w:val="001B63BD"/>
    <w:rsid w:val="001B6BA3"/>
    <w:rsid w:val="001B744C"/>
    <w:rsid w:val="001B7B66"/>
    <w:rsid w:val="001C04E3"/>
    <w:rsid w:val="001C1764"/>
    <w:rsid w:val="001C510D"/>
    <w:rsid w:val="001C5186"/>
    <w:rsid w:val="001C5DFA"/>
    <w:rsid w:val="001C614B"/>
    <w:rsid w:val="001C62AF"/>
    <w:rsid w:val="001C7011"/>
    <w:rsid w:val="001C7A9C"/>
    <w:rsid w:val="001C7C5E"/>
    <w:rsid w:val="001D1DA0"/>
    <w:rsid w:val="001D30DC"/>
    <w:rsid w:val="001D4911"/>
    <w:rsid w:val="001D4A70"/>
    <w:rsid w:val="001D5377"/>
    <w:rsid w:val="001D588B"/>
    <w:rsid w:val="001D631D"/>
    <w:rsid w:val="001D6598"/>
    <w:rsid w:val="001D69B5"/>
    <w:rsid w:val="001D7018"/>
    <w:rsid w:val="001D7544"/>
    <w:rsid w:val="001D7F69"/>
    <w:rsid w:val="001E037F"/>
    <w:rsid w:val="001E04BE"/>
    <w:rsid w:val="001E0ACA"/>
    <w:rsid w:val="001E0EB2"/>
    <w:rsid w:val="001E1342"/>
    <w:rsid w:val="001E21AE"/>
    <w:rsid w:val="001E247E"/>
    <w:rsid w:val="001E2A49"/>
    <w:rsid w:val="001E441D"/>
    <w:rsid w:val="001E45C1"/>
    <w:rsid w:val="001E493A"/>
    <w:rsid w:val="001E52A5"/>
    <w:rsid w:val="001E651C"/>
    <w:rsid w:val="001E6B50"/>
    <w:rsid w:val="001E75F2"/>
    <w:rsid w:val="001E794F"/>
    <w:rsid w:val="001E7CC5"/>
    <w:rsid w:val="001F0D6B"/>
    <w:rsid w:val="001F0EA3"/>
    <w:rsid w:val="001F1309"/>
    <w:rsid w:val="001F235D"/>
    <w:rsid w:val="001F2417"/>
    <w:rsid w:val="001F248D"/>
    <w:rsid w:val="001F4314"/>
    <w:rsid w:val="001F48A8"/>
    <w:rsid w:val="001F4B40"/>
    <w:rsid w:val="001F5050"/>
    <w:rsid w:val="001F68BF"/>
    <w:rsid w:val="001F70C9"/>
    <w:rsid w:val="001F7C2E"/>
    <w:rsid w:val="00200A48"/>
    <w:rsid w:val="002010DF"/>
    <w:rsid w:val="0020165E"/>
    <w:rsid w:val="00202996"/>
    <w:rsid w:val="00202AFD"/>
    <w:rsid w:val="00204AE7"/>
    <w:rsid w:val="00204BB6"/>
    <w:rsid w:val="00205822"/>
    <w:rsid w:val="00205E0F"/>
    <w:rsid w:val="00205F56"/>
    <w:rsid w:val="00206457"/>
    <w:rsid w:val="0020649B"/>
    <w:rsid w:val="00206609"/>
    <w:rsid w:val="00206957"/>
    <w:rsid w:val="00206B69"/>
    <w:rsid w:val="00206C39"/>
    <w:rsid w:val="00210A55"/>
    <w:rsid w:val="00210EBA"/>
    <w:rsid w:val="002113B1"/>
    <w:rsid w:val="0021230A"/>
    <w:rsid w:val="00212DA9"/>
    <w:rsid w:val="00212E74"/>
    <w:rsid w:val="002142AA"/>
    <w:rsid w:val="002142C6"/>
    <w:rsid w:val="00214779"/>
    <w:rsid w:val="00216D3F"/>
    <w:rsid w:val="00221966"/>
    <w:rsid w:val="00221D76"/>
    <w:rsid w:val="002229B0"/>
    <w:rsid w:val="00222DEF"/>
    <w:rsid w:val="00222EFA"/>
    <w:rsid w:val="00223421"/>
    <w:rsid w:val="0022433A"/>
    <w:rsid w:val="00224C7B"/>
    <w:rsid w:val="0022549F"/>
    <w:rsid w:val="00225AD4"/>
    <w:rsid w:val="00225B55"/>
    <w:rsid w:val="00225EE0"/>
    <w:rsid w:val="0022664D"/>
    <w:rsid w:val="00227A59"/>
    <w:rsid w:val="002301A7"/>
    <w:rsid w:val="00230589"/>
    <w:rsid w:val="00230CCB"/>
    <w:rsid w:val="00231AD0"/>
    <w:rsid w:val="00233361"/>
    <w:rsid w:val="00233407"/>
    <w:rsid w:val="00233508"/>
    <w:rsid w:val="002337E3"/>
    <w:rsid w:val="0023507A"/>
    <w:rsid w:val="00235CE1"/>
    <w:rsid w:val="00235FCF"/>
    <w:rsid w:val="00236C0B"/>
    <w:rsid w:val="0023773B"/>
    <w:rsid w:val="00237769"/>
    <w:rsid w:val="00237E81"/>
    <w:rsid w:val="00240638"/>
    <w:rsid w:val="00240BDB"/>
    <w:rsid w:val="002412A4"/>
    <w:rsid w:val="00241B96"/>
    <w:rsid w:val="00242D6C"/>
    <w:rsid w:val="002431EA"/>
    <w:rsid w:val="00245DA6"/>
    <w:rsid w:val="0024645F"/>
    <w:rsid w:val="00246E34"/>
    <w:rsid w:val="002474F9"/>
    <w:rsid w:val="00250BEF"/>
    <w:rsid w:val="00251384"/>
    <w:rsid w:val="0025165D"/>
    <w:rsid w:val="00251815"/>
    <w:rsid w:val="00252954"/>
    <w:rsid w:val="002551AF"/>
    <w:rsid w:val="002556E1"/>
    <w:rsid w:val="002557A7"/>
    <w:rsid w:val="00256DD9"/>
    <w:rsid w:val="00257927"/>
    <w:rsid w:val="00257FC9"/>
    <w:rsid w:val="00260279"/>
    <w:rsid w:val="00260B36"/>
    <w:rsid w:val="00261C35"/>
    <w:rsid w:val="00261CF8"/>
    <w:rsid w:val="00261CFC"/>
    <w:rsid w:val="00261EED"/>
    <w:rsid w:val="00261F36"/>
    <w:rsid w:val="002624F3"/>
    <w:rsid w:val="00263478"/>
    <w:rsid w:val="002639AA"/>
    <w:rsid w:val="00263DAD"/>
    <w:rsid w:val="00263FC1"/>
    <w:rsid w:val="002655C9"/>
    <w:rsid w:val="00265611"/>
    <w:rsid w:val="00265712"/>
    <w:rsid w:val="00266616"/>
    <w:rsid w:val="0026737C"/>
    <w:rsid w:val="002703F2"/>
    <w:rsid w:val="00270655"/>
    <w:rsid w:val="002719C7"/>
    <w:rsid w:val="0027264F"/>
    <w:rsid w:val="00272D07"/>
    <w:rsid w:val="00272F5D"/>
    <w:rsid w:val="00273612"/>
    <w:rsid w:val="00274CA2"/>
    <w:rsid w:val="00275192"/>
    <w:rsid w:val="002757DD"/>
    <w:rsid w:val="00275FB1"/>
    <w:rsid w:val="00281662"/>
    <w:rsid w:val="00281DD5"/>
    <w:rsid w:val="00283AC3"/>
    <w:rsid w:val="0028423A"/>
    <w:rsid w:val="002844AC"/>
    <w:rsid w:val="002853AB"/>
    <w:rsid w:val="002870F5"/>
    <w:rsid w:val="0029188D"/>
    <w:rsid w:val="00292486"/>
    <w:rsid w:val="00293F18"/>
    <w:rsid w:val="00295457"/>
    <w:rsid w:val="00295D52"/>
    <w:rsid w:val="002963D2"/>
    <w:rsid w:val="002967E6"/>
    <w:rsid w:val="002971EE"/>
    <w:rsid w:val="00297413"/>
    <w:rsid w:val="002A0619"/>
    <w:rsid w:val="002A1902"/>
    <w:rsid w:val="002A29DC"/>
    <w:rsid w:val="002A4262"/>
    <w:rsid w:val="002A43B6"/>
    <w:rsid w:val="002A4422"/>
    <w:rsid w:val="002A44CC"/>
    <w:rsid w:val="002A4BE0"/>
    <w:rsid w:val="002A4EA0"/>
    <w:rsid w:val="002A655F"/>
    <w:rsid w:val="002A6BD5"/>
    <w:rsid w:val="002A6F3B"/>
    <w:rsid w:val="002A727B"/>
    <w:rsid w:val="002A78C2"/>
    <w:rsid w:val="002B2ACF"/>
    <w:rsid w:val="002B36AF"/>
    <w:rsid w:val="002B3968"/>
    <w:rsid w:val="002B3B75"/>
    <w:rsid w:val="002B3EEB"/>
    <w:rsid w:val="002B483B"/>
    <w:rsid w:val="002B4F38"/>
    <w:rsid w:val="002B506E"/>
    <w:rsid w:val="002B52D6"/>
    <w:rsid w:val="002B55A4"/>
    <w:rsid w:val="002B5FD9"/>
    <w:rsid w:val="002B60D9"/>
    <w:rsid w:val="002B7015"/>
    <w:rsid w:val="002C04F9"/>
    <w:rsid w:val="002C0A09"/>
    <w:rsid w:val="002C236A"/>
    <w:rsid w:val="002C30C0"/>
    <w:rsid w:val="002C3A4E"/>
    <w:rsid w:val="002C42DD"/>
    <w:rsid w:val="002C4D4C"/>
    <w:rsid w:val="002C5C5A"/>
    <w:rsid w:val="002D0E86"/>
    <w:rsid w:val="002D19F5"/>
    <w:rsid w:val="002D3524"/>
    <w:rsid w:val="002D4B5C"/>
    <w:rsid w:val="002D5668"/>
    <w:rsid w:val="002D6841"/>
    <w:rsid w:val="002D6BB2"/>
    <w:rsid w:val="002E063B"/>
    <w:rsid w:val="002E12BE"/>
    <w:rsid w:val="002E1E99"/>
    <w:rsid w:val="002E2FB4"/>
    <w:rsid w:val="002E301E"/>
    <w:rsid w:val="002E325D"/>
    <w:rsid w:val="002E3567"/>
    <w:rsid w:val="002E38E6"/>
    <w:rsid w:val="002E3CAB"/>
    <w:rsid w:val="002E4A1F"/>
    <w:rsid w:val="002E4CFD"/>
    <w:rsid w:val="002E4F0E"/>
    <w:rsid w:val="002E5703"/>
    <w:rsid w:val="002E5799"/>
    <w:rsid w:val="002E5FBB"/>
    <w:rsid w:val="002E7346"/>
    <w:rsid w:val="002E7E28"/>
    <w:rsid w:val="002F0FDC"/>
    <w:rsid w:val="002F1688"/>
    <w:rsid w:val="002F3C59"/>
    <w:rsid w:val="002F466B"/>
    <w:rsid w:val="002F49B4"/>
    <w:rsid w:val="002F4A14"/>
    <w:rsid w:val="002F5591"/>
    <w:rsid w:val="002F76A9"/>
    <w:rsid w:val="0030008A"/>
    <w:rsid w:val="00301422"/>
    <w:rsid w:val="00303074"/>
    <w:rsid w:val="003031F6"/>
    <w:rsid w:val="00303EC3"/>
    <w:rsid w:val="0030461F"/>
    <w:rsid w:val="00305A5C"/>
    <w:rsid w:val="00306BA1"/>
    <w:rsid w:val="0030727F"/>
    <w:rsid w:val="00307F85"/>
    <w:rsid w:val="00310324"/>
    <w:rsid w:val="003121AE"/>
    <w:rsid w:val="00312532"/>
    <w:rsid w:val="00312E63"/>
    <w:rsid w:val="00313C20"/>
    <w:rsid w:val="003143CF"/>
    <w:rsid w:val="00314E13"/>
    <w:rsid w:val="00314EC5"/>
    <w:rsid w:val="003156C8"/>
    <w:rsid w:val="00316206"/>
    <w:rsid w:val="0031630D"/>
    <w:rsid w:val="003167D5"/>
    <w:rsid w:val="0031715B"/>
    <w:rsid w:val="00317962"/>
    <w:rsid w:val="00317CA8"/>
    <w:rsid w:val="003211F1"/>
    <w:rsid w:val="00321345"/>
    <w:rsid w:val="003217F7"/>
    <w:rsid w:val="003218F4"/>
    <w:rsid w:val="003230B9"/>
    <w:rsid w:val="00323EEB"/>
    <w:rsid w:val="00325EE8"/>
    <w:rsid w:val="0032622B"/>
    <w:rsid w:val="003268DD"/>
    <w:rsid w:val="00326B41"/>
    <w:rsid w:val="00326CEF"/>
    <w:rsid w:val="00326FFA"/>
    <w:rsid w:val="003274B2"/>
    <w:rsid w:val="00327A60"/>
    <w:rsid w:val="003325EB"/>
    <w:rsid w:val="00332FA2"/>
    <w:rsid w:val="00333793"/>
    <w:rsid w:val="00334BCD"/>
    <w:rsid w:val="00334E25"/>
    <w:rsid w:val="0033709A"/>
    <w:rsid w:val="003370D1"/>
    <w:rsid w:val="00337F71"/>
    <w:rsid w:val="003404F8"/>
    <w:rsid w:val="003404FF"/>
    <w:rsid w:val="00341C64"/>
    <w:rsid w:val="00343488"/>
    <w:rsid w:val="00343C4D"/>
    <w:rsid w:val="00343DBB"/>
    <w:rsid w:val="00344613"/>
    <w:rsid w:val="00344857"/>
    <w:rsid w:val="0034579D"/>
    <w:rsid w:val="00345C03"/>
    <w:rsid w:val="00345DAC"/>
    <w:rsid w:val="0034697F"/>
    <w:rsid w:val="00346A11"/>
    <w:rsid w:val="00346AF5"/>
    <w:rsid w:val="003475DB"/>
    <w:rsid w:val="00347FC7"/>
    <w:rsid w:val="0035037C"/>
    <w:rsid w:val="0035046D"/>
    <w:rsid w:val="00351773"/>
    <w:rsid w:val="00352A60"/>
    <w:rsid w:val="00353929"/>
    <w:rsid w:val="00353958"/>
    <w:rsid w:val="003547C9"/>
    <w:rsid w:val="00354986"/>
    <w:rsid w:val="00356DC3"/>
    <w:rsid w:val="0036028D"/>
    <w:rsid w:val="00362FE8"/>
    <w:rsid w:val="0036355B"/>
    <w:rsid w:val="00363708"/>
    <w:rsid w:val="00364762"/>
    <w:rsid w:val="00364908"/>
    <w:rsid w:val="00365895"/>
    <w:rsid w:val="00365C5B"/>
    <w:rsid w:val="00366FE7"/>
    <w:rsid w:val="00367429"/>
    <w:rsid w:val="003674FF"/>
    <w:rsid w:val="00370A4B"/>
    <w:rsid w:val="00370CF6"/>
    <w:rsid w:val="0037187D"/>
    <w:rsid w:val="00371DBB"/>
    <w:rsid w:val="003732F8"/>
    <w:rsid w:val="003737BB"/>
    <w:rsid w:val="0037465E"/>
    <w:rsid w:val="003765BB"/>
    <w:rsid w:val="003777DB"/>
    <w:rsid w:val="00377D51"/>
    <w:rsid w:val="003819F5"/>
    <w:rsid w:val="00381BDD"/>
    <w:rsid w:val="00382461"/>
    <w:rsid w:val="00382ADE"/>
    <w:rsid w:val="00383AE0"/>
    <w:rsid w:val="00385983"/>
    <w:rsid w:val="00385CC0"/>
    <w:rsid w:val="0038619D"/>
    <w:rsid w:val="00387F37"/>
    <w:rsid w:val="003911E2"/>
    <w:rsid w:val="003911E7"/>
    <w:rsid w:val="00391F79"/>
    <w:rsid w:val="003925A3"/>
    <w:rsid w:val="00392EE9"/>
    <w:rsid w:val="003938C8"/>
    <w:rsid w:val="00394693"/>
    <w:rsid w:val="00394C38"/>
    <w:rsid w:val="003957B5"/>
    <w:rsid w:val="00396F47"/>
    <w:rsid w:val="0039797B"/>
    <w:rsid w:val="00397A1D"/>
    <w:rsid w:val="003A0DF2"/>
    <w:rsid w:val="003A1CD7"/>
    <w:rsid w:val="003A3BE2"/>
    <w:rsid w:val="003A5229"/>
    <w:rsid w:val="003A5B94"/>
    <w:rsid w:val="003A5C23"/>
    <w:rsid w:val="003A5D05"/>
    <w:rsid w:val="003A7688"/>
    <w:rsid w:val="003A7D59"/>
    <w:rsid w:val="003B0330"/>
    <w:rsid w:val="003B1420"/>
    <w:rsid w:val="003B21C5"/>
    <w:rsid w:val="003B295C"/>
    <w:rsid w:val="003B3545"/>
    <w:rsid w:val="003B3A35"/>
    <w:rsid w:val="003B3C92"/>
    <w:rsid w:val="003B4224"/>
    <w:rsid w:val="003B505A"/>
    <w:rsid w:val="003B511E"/>
    <w:rsid w:val="003B5214"/>
    <w:rsid w:val="003B5C0C"/>
    <w:rsid w:val="003B62FC"/>
    <w:rsid w:val="003B68CB"/>
    <w:rsid w:val="003B7904"/>
    <w:rsid w:val="003B7F4E"/>
    <w:rsid w:val="003C0308"/>
    <w:rsid w:val="003C0333"/>
    <w:rsid w:val="003C03AB"/>
    <w:rsid w:val="003C0A63"/>
    <w:rsid w:val="003C0FB8"/>
    <w:rsid w:val="003C141F"/>
    <w:rsid w:val="003C1460"/>
    <w:rsid w:val="003C1E89"/>
    <w:rsid w:val="003C20DF"/>
    <w:rsid w:val="003C23A1"/>
    <w:rsid w:val="003C3B09"/>
    <w:rsid w:val="003C4EB2"/>
    <w:rsid w:val="003C5FD0"/>
    <w:rsid w:val="003C63C5"/>
    <w:rsid w:val="003C7129"/>
    <w:rsid w:val="003C75D8"/>
    <w:rsid w:val="003C79C5"/>
    <w:rsid w:val="003D0B1D"/>
    <w:rsid w:val="003D24A8"/>
    <w:rsid w:val="003D2FE7"/>
    <w:rsid w:val="003D3246"/>
    <w:rsid w:val="003D3360"/>
    <w:rsid w:val="003D3A95"/>
    <w:rsid w:val="003D4F24"/>
    <w:rsid w:val="003D515C"/>
    <w:rsid w:val="003D5BB1"/>
    <w:rsid w:val="003D74A2"/>
    <w:rsid w:val="003D7738"/>
    <w:rsid w:val="003D7CFE"/>
    <w:rsid w:val="003D7F6B"/>
    <w:rsid w:val="003E0299"/>
    <w:rsid w:val="003E124C"/>
    <w:rsid w:val="003E1A32"/>
    <w:rsid w:val="003E1A73"/>
    <w:rsid w:val="003E1B64"/>
    <w:rsid w:val="003E217A"/>
    <w:rsid w:val="003E421C"/>
    <w:rsid w:val="003E475B"/>
    <w:rsid w:val="003E5313"/>
    <w:rsid w:val="003E5810"/>
    <w:rsid w:val="003E5B7D"/>
    <w:rsid w:val="003E643C"/>
    <w:rsid w:val="003E6B14"/>
    <w:rsid w:val="003E6F4B"/>
    <w:rsid w:val="003F0C92"/>
    <w:rsid w:val="003F14E8"/>
    <w:rsid w:val="003F3609"/>
    <w:rsid w:val="003F36AC"/>
    <w:rsid w:val="003F3C92"/>
    <w:rsid w:val="003F3D38"/>
    <w:rsid w:val="003F515A"/>
    <w:rsid w:val="003F716D"/>
    <w:rsid w:val="003F7ECB"/>
    <w:rsid w:val="0040099D"/>
    <w:rsid w:val="00400BD9"/>
    <w:rsid w:val="00400C7D"/>
    <w:rsid w:val="00400EFF"/>
    <w:rsid w:val="00401328"/>
    <w:rsid w:val="004014DD"/>
    <w:rsid w:val="0040163F"/>
    <w:rsid w:val="0040301C"/>
    <w:rsid w:val="004032ED"/>
    <w:rsid w:val="004035DA"/>
    <w:rsid w:val="00403AD0"/>
    <w:rsid w:val="0040513B"/>
    <w:rsid w:val="00405F16"/>
    <w:rsid w:val="004060CE"/>
    <w:rsid w:val="004066C5"/>
    <w:rsid w:val="004069FF"/>
    <w:rsid w:val="004104DC"/>
    <w:rsid w:val="00411607"/>
    <w:rsid w:val="00411883"/>
    <w:rsid w:val="00412C04"/>
    <w:rsid w:val="00413437"/>
    <w:rsid w:val="00413555"/>
    <w:rsid w:val="00413C80"/>
    <w:rsid w:val="00414D3F"/>
    <w:rsid w:val="00414FBB"/>
    <w:rsid w:val="0042065D"/>
    <w:rsid w:val="00420CE1"/>
    <w:rsid w:val="00421316"/>
    <w:rsid w:val="004215EE"/>
    <w:rsid w:val="00421C1D"/>
    <w:rsid w:val="004234AF"/>
    <w:rsid w:val="00423E07"/>
    <w:rsid w:val="00425148"/>
    <w:rsid w:val="00425E6F"/>
    <w:rsid w:val="0043002B"/>
    <w:rsid w:val="00430C23"/>
    <w:rsid w:val="004313CA"/>
    <w:rsid w:val="004316A9"/>
    <w:rsid w:val="004317DE"/>
    <w:rsid w:val="00432351"/>
    <w:rsid w:val="00432558"/>
    <w:rsid w:val="004326B4"/>
    <w:rsid w:val="00433460"/>
    <w:rsid w:val="0043430D"/>
    <w:rsid w:val="00436ADF"/>
    <w:rsid w:val="00436CD0"/>
    <w:rsid w:val="004370F5"/>
    <w:rsid w:val="0043788F"/>
    <w:rsid w:val="00437AA3"/>
    <w:rsid w:val="00440025"/>
    <w:rsid w:val="004407A6"/>
    <w:rsid w:val="00440A14"/>
    <w:rsid w:val="00440DA5"/>
    <w:rsid w:val="004413F6"/>
    <w:rsid w:val="004415BF"/>
    <w:rsid w:val="004417B1"/>
    <w:rsid w:val="004420FE"/>
    <w:rsid w:val="00443911"/>
    <w:rsid w:val="00444CD8"/>
    <w:rsid w:val="0044594F"/>
    <w:rsid w:val="00445C49"/>
    <w:rsid w:val="004465D8"/>
    <w:rsid w:val="004466DF"/>
    <w:rsid w:val="00446CF7"/>
    <w:rsid w:val="0044750C"/>
    <w:rsid w:val="00447620"/>
    <w:rsid w:val="00451374"/>
    <w:rsid w:val="0045144D"/>
    <w:rsid w:val="004522D4"/>
    <w:rsid w:val="00452326"/>
    <w:rsid w:val="0045293C"/>
    <w:rsid w:val="00452C97"/>
    <w:rsid w:val="004537C9"/>
    <w:rsid w:val="00453CDD"/>
    <w:rsid w:val="00453ECB"/>
    <w:rsid w:val="0045412F"/>
    <w:rsid w:val="004541F5"/>
    <w:rsid w:val="004543FA"/>
    <w:rsid w:val="004546CF"/>
    <w:rsid w:val="00456417"/>
    <w:rsid w:val="00456FEF"/>
    <w:rsid w:val="004571A1"/>
    <w:rsid w:val="00457635"/>
    <w:rsid w:val="00457686"/>
    <w:rsid w:val="00457CCB"/>
    <w:rsid w:val="00457CD5"/>
    <w:rsid w:val="00461479"/>
    <w:rsid w:val="0046160C"/>
    <w:rsid w:val="00461728"/>
    <w:rsid w:val="00462366"/>
    <w:rsid w:val="00462797"/>
    <w:rsid w:val="00463848"/>
    <w:rsid w:val="00463912"/>
    <w:rsid w:val="00464835"/>
    <w:rsid w:val="004659E1"/>
    <w:rsid w:val="004665E7"/>
    <w:rsid w:val="00466855"/>
    <w:rsid w:val="004678AD"/>
    <w:rsid w:val="00467A85"/>
    <w:rsid w:val="00467C3F"/>
    <w:rsid w:val="00470433"/>
    <w:rsid w:val="0047089D"/>
    <w:rsid w:val="00471379"/>
    <w:rsid w:val="00471AFD"/>
    <w:rsid w:val="00471B9E"/>
    <w:rsid w:val="004728E6"/>
    <w:rsid w:val="00472DE7"/>
    <w:rsid w:val="0047355B"/>
    <w:rsid w:val="00474340"/>
    <w:rsid w:val="0047518C"/>
    <w:rsid w:val="00475AAF"/>
    <w:rsid w:val="00475C20"/>
    <w:rsid w:val="0047601F"/>
    <w:rsid w:val="00476AC6"/>
    <w:rsid w:val="004772AF"/>
    <w:rsid w:val="00477CEF"/>
    <w:rsid w:val="00480003"/>
    <w:rsid w:val="0048066C"/>
    <w:rsid w:val="0048232F"/>
    <w:rsid w:val="00483BAD"/>
    <w:rsid w:val="00484888"/>
    <w:rsid w:val="00484B8E"/>
    <w:rsid w:val="00484C1B"/>
    <w:rsid w:val="00484E5C"/>
    <w:rsid w:val="0048560A"/>
    <w:rsid w:val="00485CA5"/>
    <w:rsid w:val="0049057E"/>
    <w:rsid w:val="0049067A"/>
    <w:rsid w:val="00490A81"/>
    <w:rsid w:val="00490C89"/>
    <w:rsid w:val="00490CBE"/>
    <w:rsid w:val="00490EB3"/>
    <w:rsid w:val="00490F35"/>
    <w:rsid w:val="00491B20"/>
    <w:rsid w:val="00492C7F"/>
    <w:rsid w:val="00493EDD"/>
    <w:rsid w:val="004946C5"/>
    <w:rsid w:val="00495DFF"/>
    <w:rsid w:val="00496020"/>
    <w:rsid w:val="00496086"/>
    <w:rsid w:val="00496C97"/>
    <w:rsid w:val="004A04B1"/>
    <w:rsid w:val="004A1147"/>
    <w:rsid w:val="004A1395"/>
    <w:rsid w:val="004A1835"/>
    <w:rsid w:val="004A20DB"/>
    <w:rsid w:val="004A2A4C"/>
    <w:rsid w:val="004A2F07"/>
    <w:rsid w:val="004A3F51"/>
    <w:rsid w:val="004A4D5D"/>
    <w:rsid w:val="004A5AE9"/>
    <w:rsid w:val="004A68AB"/>
    <w:rsid w:val="004A7A45"/>
    <w:rsid w:val="004B0BC4"/>
    <w:rsid w:val="004B0E78"/>
    <w:rsid w:val="004B16B6"/>
    <w:rsid w:val="004B1B82"/>
    <w:rsid w:val="004B1D85"/>
    <w:rsid w:val="004B1E22"/>
    <w:rsid w:val="004B20CD"/>
    <w:rsid w:val="004B23E2"/>
    <w:rsid w:val="004B2F67"/>
    <w:rsid w:val="004B3366"/>
    <w:rsid w:val="004B4218"/>
    <w:rsid w:val="004B4975"/>
    <w:rsid w:val="004B57AE"/>
    <w:rsid w:val="004B6580"/>
    <w:rsid w:val="004B6D30"/>
    <w:rsid w:val="004C0EB5"/>
    <w:rsid w:val="004C12A1"/>
    <w:rsid w:val="004C1883"/>
    <w:rsid w:val="004C2012"/>
    <w:rsid w:val="004C34AA"/>
    <w:rsid w:val="004C3DC7"/>
    <w:rsid w:val="004C3DDD"/>
    <w:rsid w:val="004C4070"/>
    <w:rsid w:val="004C42DC"/>
    <w:rsid w:val="004C5CAF"/>
    <w:rsid w:val="004C6253"/>
    <w:rsid w:val="004C6683"/>
    <w:rsid w:val="004C6B5D"/>
    <w:rsid w:val="004C6F9A"/>
    <w:rsid w:val="004C76FA"/>
    <w:rsid w:val="004C7CF5"/>
    <w:rsid w:val="004D01BF"/>
    <w:rsid w:val="004D025A"/>
    <w:rsid w:val="004D0337"/>
    <w:rsid w:val="004D0693"/>
    <w:rsid w:val="004D07E7"/>
    <w:rsid w:val="004D098D"/>
    <w:rsid w:val="004D0F41"/>
    <w:rsid w:val="004D11E9"/>
    <w:rsid w:val="004D1C2E"/>
    <w:rsid w:val="004D2381"/>
    <w:rsid w:val="004D4506"/>
    <w:rsid w:val="004D4BCF"/>
    <w:rsid w:val="004D55BB"/>
    <w:rsid w:val="004D5E8C"/>
    <w:rsid w:val="004D66EE"/>
    <w:rsid w:val="004D6BDC"/>
    <w:rsid w:val="004D6DF5"/>
    <w:rsid w:val="004D7829"/>
    <w:rsid w:val="004E0393"/>
    <w:rsid w:val="004E0E58"/>
    <w:rsid w:val="004E0F3C"/>
    <w:rsid w:val="004E164D"/>
    <w:rsid w:val="004E17A7"/>
    <w:rsid w:val="004E189D"/>
    <w:rsid w:val="004E1EBC"/>
    <w:rsid w:val="004E1F9B"/>
    <w:rsid w:val="004E23DC"/>
    <w:rsid w:val="004E3C03"/>
    <w:rsid w:val="004E60D7"/>
    <w:rsid w:val="004E694C"/>
    <w:rsid w:val="004E6BFD"/>
    <w:rsid w:val="004E7A2B"/>
    <w:rsid w:val="004F07DB"/>
    <w:rsid w:val="004F0DFF"/>
    <w:rsid w:val="004F259D"/>
    <w:rsid w:val="004F2A1D"/>
    <w:rsid w:val="004F2CA7"/>
    <w:rsid w:val="004F41D0"/>
    <w:rsid w:val="004F4362"/>
    <w:rsid w:val="004F46C9"/>
    <w:rsid w:val="004F4A70"/>
    <w:rsid w:val="004F5F25"/>
    <w:rsid w:val="004F796E"/>
    <w:rsid w:val="00500FDF"/>
    <w:rsid w:val="00501859"/>
    <w:rsid w:val="00501F80"/>
    <w:rsid w:val="005025CC"/>
    <w:rsid w:val="00502643"/>
    <w:rsid w:val="00502C44"/>
    <w:rsid w:val="00503B59"/>
    <w:rsid w:val="00503D54"/>
    <w:rsid w:val="00504218"/>
    <w:rsid w:val="00504827"/>
    <w:rsid w:val="00505F2D"/>
    <w:rsid w:val="00507785"/>
    <w:rsid w:val="00510BA7"/>
    <w:rsid w:val="00510DA4"/>
    <w:rsid w:val="00510E4F"/>
    <w:rsid w:val="00512FB8"/>
    <w:rsid w:val="00513859"/>
    <w:rsid w:val="00514EAC"/>
    <w:rsid w:val="0051636B"/>
    <w:rsid w:val="00517B9B"/>
    <w:rsid w:val="00520C2F"/>
    <w:rsid w:val="00521BEA"/>
    <w:rsid w:val="00521E32"/>
    <w:rsid w:val="00522997"/>
    <w:rsid w:val="005236E4"/>
    <w:rsid w:val="00523736"/>
    <w:rsid w:val="00524CB9"/>
    <w:rsid w:val="0052603E"/>
    <w:rsid w:val="005275D2"/>
    <w:rsid w:val="00527883"/>
    <w:rsid w:val="00527A63"/>
    <w:rsid w:val="0053008F"/>
    <w:rsid w:val="0053198B"/>
    <w:rsid w:val="00531FF2"/>
    <w:rsid w:val="00533604"/>
    <w:rsid w:val="005336E1"/>
    <w:rsid w:val="0053466F"/>
    <w:rsid w:val="005354A6"/>
    <w:rsid w:val="00536058"/>
    <w:rsid w:val="005360E6"/>
    <w:rsid w:val="00543790"/>
    <w:rsid w:val="00543ABA"/>
    <w:rsid w:val="00543BB7"/>
    <w:rsid w:val="00544B7B"/>
    <w:rsid w:val="00544DDB"/>
    <w:rsid w:val="00544F6F"/>
    <w:rsid w:val="00545806"/>
    <w:rsid w:val="00547A44"/>
    <w:rsid w:val="00547DC6"/>
    <w:rsid w:val="0055115B"/>
    <w:rsid w:val="00551672"/>
    <w:rsid w:val="00551D69"/>
    <w:rsid w:val="0055230A"/>
    <w:rsid w:val="00553724"/>
    <w:rsid w:val="00554B26"/>
    <w:rsid w:val="00556A64"/>
    <w:rsid w:val="005576A7"/>
    <w:rsid w:val="00557D4F"/>
    <w:rsid w:val="00557D60"/>
    <w:rsid w:val="005615F6"/>
    <w:rsid w:val="005633FC"/>
    <w:rsid w:val="00563671"/>
    <w:rsid w:val="00564481"/>
    <w:rsid w:val="00564C60"/>
    <w:rsid w:val="00564EF1"/>
    <w:rsid w:val="00565465"/>
    <w:rsid w:val="00565B68"/>
    <w:rsid w:val="005663CB"/>
    <w:rsid w:val="0056677D"/>
    <w:rsid w:val="00566D09"/>
    <w:rsid w:val="005676C7"/>
    <w:rsid w:val="00567739"/>
    <w:rsid w:val="005703B8"/>
    <w:rsid w:val="005711CE"/>
    <w:rsid w:val="00572336"/>
    <w:rsid w:val="00572406"/>
    <w:rsid w:val="0057460D"/>
    <w:rsid w:val="0057583A"/>
    <w:rsid w:val="00577790"/>
    <w:rsid w:val="00577C0B"/>
    <w:rsid w:val="0058030A"/>
    <w:rsid w:val="00581A6A"/>
    <w:rsid w:val="00581A6E"/>
    <w:rsid w:val="00582971"/>
    <w:rsid w:val="00582C38"/>
    <w:rsid w:val="00582CA3"/>
    <w:rsid w:val="00582EB3"/>
    <w:rsid w:val="00583E52"/>
    <w:rsid w:val="00584563"/>
    <w:rsid w:val="00584A65"/>
    <w:rsid w:val="00585B21"/>
    <w:rsid w:val="0058645E"/>
    <w:rsid w:val="00586508"/>
    <w:rsid w:val="00586CE1"/>
    <w:rsid w:val="0058701D"/>
    <w:rsid w:val="005878F2"/>
    <w:rsid w:val="00587C40"/>
    <w:rsid w:val="00590240"/>
    <w:rsid w:val="005904FB"/>
    <w:rsid w:val="00590AF0"/>
    <w:rsid w:val="00590F98"/>
    <w:rsid w:val="0059166C"/>
    <w:rsid w:val="00591C84"/>
    <w:rsid w:val="00592957"/>
    <w:rsid w:val="005941B5"/>
    <w:rsid w:val="00594596"/>
    <w:rsid w:val="00594B9E"/>
    <w:rsid w:val="00594F8A"/>
    <w:rsid w:val="00595499"/>
    <w:rsid w:val="0059578E"/>
    <w:rsid w:val="005964F9"/>
    <w:rsid w:val="00596718"/>
    <w:rsid w:val="00596CCF"/>
    <w:rsid w:val="00597A75"/>
    <w:rsid w:val="005A09FF"/>
    <w:rsid w:val="005A1601"/>
    <w:rsid w:val="005A1F97"/>
    <w:rsid w:val="005A29FB"/>
    <w:rsid w:val="005A2D16"/>
    <w:rsid w:val="005A334F"/>
    <w:rsid w:val="005A362E"/>
    <w:rsid w:val="005A443A"/>
    <w:rsid w:val="005A4699"/>
    <w:rsid w:val="005A5285"/>
    <w:rsid w:val="005A667A"/>
    <w:rsid w:val="005A6C6E"/>
    <w:rsid w:val="005A6CEF"/>
    <w:rsid w:val="005A7765"/>
    <w:rsid w:val="005B033D"/>
    <w:rsid w:val="005B076C"/>
    <w:rsid w:val="005B0A6F"/>
    <w:rsid w:val="005B14A8"/>
    <w:rsid w:val="005B1F29"/>
    <w:rsid w:val="005B27C4"/>
    <w:rsid w:val="005B2C81"/>
    <w:rsid w:val="005B2DD4"/>
    <w:rsid w:val="005B3188"/>
    <w:rsid w:val="005B38F3"/>
    <w:rsid w:val="005B5017"/>
    <w:rsid w:val="005B5340"/>
    <w:rsid w:val="005B541D"/>
    <w:rsid w:val="005B61B7"/>
    <w:rsid w:val="005B6518"/>
    <w:rsid w:val="005B654D"/>
    <w:rsid w:val="005B687A"/>
    <w:rsid w:val="005B691A"/>
    <w:rsid w:val="005B6AE4"/>
    <w:rsid w:val="005B79D8"/>
    <w:rsid w:val="005B7CC8"/>
    <w:rsid w:val="005C04DE"/>
    <w:rsid w:val="005C0AB4"/>
    <w:rsid w:val="005C18F7"/>
    <w:rsid w:val="005C2349"/>
    <w:rsid w:val="005C2AD8"/>
    <w:rsid w:val="005C2D06"/>
    <w:rsid w:val="005C2ED1"/>
    <w:rsid w:val="005C2F76"/>
    <w:rsid w:val="005C5435"/>
    <w:rsid w:val="005C572B"/>
    <w:rsid w:val="005C5A35"/>
    <w:rsid w:val="005C61D9"/>
    <w:rsid w:val="005C64DF"/>
    <w:rsid w:val="005C6EBE"/>
    <w:rsid w:val="005D0B2F"/>
    <w:rsid w:val="005D1833"/>
    <w:rsid w:val="005D2B73"/>
    <w:rsid w:val="005D2F03"/>
    <w:rsid w:val="005D3E1A"/>
    <w:rsid w:val="005D4151"/>
    <w:rsid w:val="005D5059"/>
    <w:rsid w:val="005D53FD"/>
    <w:rsid w:val="005D5664"/>
    <w:rsid w:val="005D6D9F"/>
    <w:rsid w:val="005D73A4"/>
    <w:rsid w:val="005E0894"/>
    <w:rsid w:val="005E0BED"/>
    <w:rsid w:val="005E0C87"/>
    <w:rsid w:val="005E1446"/>
    <w:rsid w:val="005E185F"/>
    <w:rsid w:val="005E1995"/>
    <w:rsid w:val="005E1C3A"/>
    <w:rsid w:val="005E1F54"/>
    <w:rsid w:val="005E3857"/>
    <w:rsid w:val="005E4DF8"/>
    <w:rsid w:val="005E4E29"/>
    <w:rsid w:val="005E4E6E"/>
    <w:rsid w:val="005E4ECD"/>
    <w:rsid w:val="005E4FE6"/>
    <w:rsid w:val="005E5233"/>
    <w:rsid w:val="005E5A47"/>
    <w:rsid w:val="005E6E4A"/>
    <w:rsid w:val="005E7C57"/>
    <w:rsid w:val="005E7CA6"/>
    <w:rsid w:val="005F1E7C"/>
    <w:rsid w:val="005F2152"/>
    <w:rsid w:val="005F2D01"/>
    <w:rsid w:val="005F3AB3"/>
    <w:rsid w:val="005F3D0B"/>
    <w:rsid w:val="005F5866"/>
    <w:rsid w:val="005F59CF"/>
    <w:rsid w:val="005F59E7"/>
    <w:rsid w:val="005F71D9"/>
    <w:rsid w:val="006000E4"/>
    <w:rsid w:val="006005F1"/>
    <w:rsid w:val="00600BFD"/>
    <w:rsid w:val="006015D7"/>
    <w:rsid w:val="00601ED6"/>
    <w:rsid w:val="00602519"/>
    <w:rsid w:val="00602650"/>
    <w:rsid w:val="006026C7"/>
    <w:rsid w:val="00602E30"/>
    <w:rsid w:val="00602F4E"/>
    <w:rsid w:val="00603631"/>
    <w:rsid w:val="0060397D"/>
    <w:rsid w:val="00604186"/>
    <w:rsid w:val="00604F18"/>
    <w:rsid w:val="00605451"/>
    <w:rsid w:val="00606127"/>
    <w:rsid w:val="0060633A"/>
    <w:rsid w:val="00607803"/>
    <w:rsid w:val="006104AA"/>
    <w:rsid w:val="00610542"/>
    <w:rsid w:val="00610B05"/>
    <w:rsid w:val="00610F2D"/>
    <w:rsid w:val="00611449"/>
    <w:rsid w:val="0061221C"/>
    <w:rsid w:val="00613FD4"/>
    <w:rsid w:val="006144AF"/>
    <w:rsid w:val="006144B5"/>
    <w:rsid w:val="00614A4B"/>
    <w:rsid w:val="00614D62"/>
    <w:rsid w:val="00615257"/>
    <w:rsid w:val="006159F2"/>
    <w:rsid w:val="00615CE0"/>
    <w:rsid w:val="0061636A"/>
    <w:rsid w:val="006167A0"/>
    <w:rsid w:val="006167BE"/>
    <w:rsid w:val="00617C42"/>
    <w:rsid w:val="0062169C"/>
    <w:rsid w:val="00621B1B"/>
    <w:rsid w:val="00621F93"/>
    <w:rsid w:val="00622070"/>
    <w:rsid w:val="0062347F"/>
    <w:rsid w:val="00623503"/>
    <w:rsid w:val="0062419D"/>
    <w:rsid w:val="006242C8"/>
    <w:rsid w:val="00625355"/>
    <w:rsid w:val="00625C64"/>
    <w:rsid w:val="00626D6B"/>
    <w:rsid w:val="00630241"/>
    <w:rsid w:val="0063031A"/>
    <w:rsid w:val="0063135D"/>
    <w:rsid w:val="00631689"/>
    <w:rsid w:val="00631A00"/>
    <w:rsid w:val="0063233C"/>
    <w:rsid w:val="0063287A"/>
    <w:rsid w:val="00632AA6"/>
    <w:rsid w:val="00633ECB"/>
    <w:rsid w:val="006348CA"/>
    <w:rsid w:val="00635024"/>
    <w:rsid w:val="00635C8E"/>
    <w:rsid w:val="00636758"/>
    <w:rsid w:val="00636DF7"/>
    <w:rsid w:val="00637B73"/>
    <w:rsid w:val="00637C88"/>
    <w:rsid w:val="00637D43"/>
    <w:rsid w:val="00637DFC"/>
    <w:rsid w:val="006414A1"/>
    <w:rsid w:val="00641798"/>
    <w:rsid w:val="0064196B"/>
    <w:rsid w:val="006427C4"/>
    <w:rsid w:val="00642CC5"/>
    <w:rsid w:val="00642D58"/>
    <w:rsid w:val="00643D00"/>
    <w:rsid w:val="00645506"/>
    <w:rsid w:val="0064582D"/>
    <w:rsid w:val="006460F5"/>
    <w:rsid w:val="006463B5"/>
    <w:rsid w:val="00646AF5"/>
    <w:rsid w:val="00647AF1"/>
    <w:rsid w:val="00651453"/>
    <w:rsid w:val="00652076"/>
    <w:rsid w:val="00652A91"/>
    <w:rsid w:val="006537D5"/>
    <w:rsid w:val="00654984"/>
    <w:rsid w:val="006549EB"/>
    <w:rsid w:val="00655FCF"/>
    <w:rsid w:val="00656485"/>
    <w:rsid w:val="006568E9"/>
    <w:rsid w:val="006569BB"/>
    <w:rsid w:val="006573E3"/>
    <w:rsid w:val="0065747B"/>
    <w:rsid w:val="0066098B"/>
    <w:rsid w:val="00661734"/>
    <w:rsid w:val="006638C2"/>
    <w:rsid w:val="00663A91"/>
    <w:rsid w:val="00663B1A"/>
    <w:rsid w:val="00663DB1"/>
    <w:rsid w:val="00664B2C"/>
    <w:rsid w:val="00664CC6"/>
    <w:rsid w:val="00665639"/>
    <w:rsid w:val="006656AB"/>
    <w:rsid w:val="006664E7"/>
    <w:rsid w:val="00666E52"/>
    <w:rsid w:val="00670B8A"/>
    <w:rsid w:val="00671F7D"/>
    <w:rsid w:val="00672428"/>
    <w:rsid w:val="00672FA3"/>
    <w:rsid w:val="006736B5"/>
    <w:rsid w:val="0067374C"/>
    <w:rsid w:val="006748DF"/>
    <w:rsid w:val="00676DBB"/>
    <w:rsid w:val="00676DEC"/>
    <w:rsid w:val="00676E94"/>
    <w:rsid w:val="006772B1"/>
    <w:rsid w:val="00677503"/>
    <w:rsid w:val="00677F29"/>
    <w:rsid w:val="006804A0"/>
    <w:rsid w:val="00680FAC"/>
    <w:rsid w:val="00682041"/>
    <w:rsid w:val="006823A3"/>
    <w:rsid w:val="00683C07"/>
    <w:rsid w:val="00683C73"/>
    <w:rsid w:val="00684AE1"/>
    <w:rsid w:val="00684C6D"/>
    <w:rsid w:val="0068579B"/>
    <w:rsid w:val="0068585C"/>
    <w:rsid w:val="00686700"/>
    <w:rsid w:val="0068677D"/>
    <w:rsid w:val="00686DE9"/>
    <w:rsid w:val="00687A70"/>
    <w:rsid w:val="00687AF4"/>
    <w:rsid w:val="00687E83"/>
    <w:rsid w:val="0069037B"/>
    <w:rsid w:val="00690645"/>
    <w:rsid w:val="0069067A"/>
    <w:rsid w:val="00691145"/>
    <w:rsid w:val="0069149F"/>
    <w:rsid w:val="00691BD6"/>
    <w:rsid w:val="00691DBB"/>
    <w:rsid w:val="00692334"/>
    <w:rsid w:val="0069252C"/>
    <w:rsid w:val="00696A86"/>
    <w:rsid w:val="00697BAA"/>
    <w:rsid w:val="00697DCD"/>
    <w:rsid w:val="006A1217"/>
    <w:rsid w:val="006A1645"/>
    <w:rsid w:val="006A1D70"/>
    <w:rsid w:val="006A2A89"/>
    <w:rsid w:val="006A3641"/>
    <w:rsid w:val="006A6AC2"/>
    <w:rsid w:val="006A6AF6"/>
    <w:rsid w:val="006A7158"/>
    <w:rsid w:val="006A7677"/>
    <w:rsid w:val="006B03A4"/>
    <w:rsid w:val="006B0FB6"/>
    <w:rsid w:val="006B1323"/>
    <w:rsid w:val="006B155E"/>
    <w:rsid w:val="006B22B2"/>
    <w:rsid w:val="006B22B5"/>
    <w:rsid w:val="006B325F"/>
    <w:rsid w:val="006B328C"/>
    <w:rsid w:val="006B348F"/>
    <w:rsid w:val="006B4419"/>
    <w:rsid w:val="006B50F1"/>
    <w:rsid w:val="006B53DB"/>
    <w:rsid w:val="006B5501"/>
    <w:rsid w:val="006B6323"/>
    <w:rsid w:val="006B6FD5"/>
    <w:rsid w:val="006C0FE1"/>
    <w:rsid w:val="006C30A5"/>
    <w:rsid w:val="006C38BD"/>
    <w:rsid w:val="006C3C7E"/>
    <w:rsid w:val="006C3CC6"/>
    <w:rsid w:val="006C44C4"/>
    <w:rsid w:val="006C6E28"/>
    <w:rsid w:val="006D074A"/>
    <w:rsid w:val="006D07AA"/>
    <w:rsid w:val="006D0DD6"/>
    <w:rsid w:val="006D157D"/>
    <w:rsid w:val="006D29F8"/>
    <w:rsid w:val="006D39A0"/>
    <w:rsid w:val="006D7484"/>
    <w:rsid w:val="006E04FB"/>
    <w:rsid w:val="006E1059"/>
    <w:rsid w:val="006E169C"/>
    <w:rsid w:val="006E1DD5"/>
    <w:rsid w:val="006E2461"/>
    <w:rsid w:val="006E289E"/>
    <w:rsid w:val="006E2B75"/>
    <w:rsid w:val="006E31B9"/>
    <w:rsid w:val="006E31E3"/>
    <w:rsid w:val="006E361A"/>
    <w:rsid w:val="006E42DF"/>
    <w:rsid w:val="006E476B"/>
    <w:rsid w:val="006E4964"/>
    <w:rsid w:val="006E5CE1"/>
    <w:rsid w:val="006E7303"/>
    <w:rsid w:val="006E77A2"/>
    <w:rsid w:val="006E7902"/>
    <w:rsid w:val="006F02D2"/>
    <w:rsid w:val="006F0E37"/>
    <w:rsid w:val="006F1107"/>
    <w:rsid w:val="006F17ED"/>
    <w:rsid w:val="006F1D4C"/>
    <w:rsid w:val="006F33F5"/>
    <w:rsid w:val="006F36F2"/>
    <w:rsid w:val="006F4F4A"/>
    <w:rsid w:val="006F54A5"/>
    <w:rsid w:val="006F54D7"/>
    <w:rsid w:val="006F6B25"/>
    <w:rsid w:val="006F6C27"/>
    <w:rsid w:val="006F6FF8"/>
    <w:rsid w:val="007003CB"/>
    <w:rsid w:val="007007CF"/>
    <w:rsid w:val="00700DF7"/>
    <w:rsid w:val="00700E43"/>
    <w:rsid w:val="007018DE"/>
    <w:rsid w:val="0070227C"/>
    <w:rsid w:val="007025BE"/>
    <w:rsid w:val="0070307C"/>
    <w:rsid w:val="0070368F"/>
    <w:rsid w:val="00704187"/>
    <w:rsid w:val="00704361"/>
    <w:rsid w:val="00705661"/>
    <w:rsid w:val="007057EF"/>
    <w:rsid w:val="00705C38"/>
    <w:rsid w:val="007076A2"/>
    <w:rsid w:val="007079F5"/>
    <w:rsid w:val="00710674"/>
    <w:rsid w:val="00710695"/>
    <w:rsid w:val="007112FB"/>
    <w:rsid w:val="00711A8B"/>
    <w:rsid w:val="00712E08"/>
    <w:rsid w:val="00712EC6"/>
    <w:rsid w:val="00713781"/>
    <w:rsid w:val="00715567"/>
    <w:rsid w:val="00715B07"/>
    <w:rsid w:val="00715FD7"/>
    <w:rsid w:val="00716078"/>
    <w:rsid w:val="007170DE"/>
    <w:rsid w:val="0071736E"/>
    <w:rsid w:val="00717D44"/>
    <w:rsid w:val="00720556"/>
    <w:rsid w:val="00720AF5"/>
    <w:rsid w:val="00720DBE"/>
    <w:rsid w:val="00720F4D"/>
    <w:rsid w:val="00721395"/>
    <w:rsid w:val="00721786"/>
    <w:rsid w:val="00721F55"/>
    <w:rsid w:val="00722077"/>
    <w:rsid w:val="0072249D"/>
    <w:rsid w:val="0072372E"/>
    <w:rsid w:val="00723CDD"/>
    <w:rsid w:val="00725919"/>
    <w:rsid w:val="007263B8"/>
    <w:rsid w:val="00726D91"/>
    <w:rsid w:val="0072776F"/>
    <w:rsid w:val="00727981"/>
    <w:rsid w:val="0073033B"/>
    <w:rsid w:val="00730997"/>
    <w:rsid w:val="00730AAB"/>
    <w:rsid w:val="007314D2"/>
    <w:rsid w:val="00731990"/>
    <w:rsid w:val="00733EC8"/>
    <w:rsid w:val="007363AA"/>
    <w:rsid w:val="007416B4"/>
    <w:rsid w:val="00742A4E"/>
    <w:rsid w:val="00743044"/>
    <w:rsid w:val="00743D0C"/>
    <w:rsid w:val="007447ED"/>
    <w:rsid w:val="0074503A"/>
    <w:rsid w:val="007469C2"/>
    <w:rsid w:val="00747AEB"/>
    <w:rsid w:val="0075064A"/>
    <w:rsid w:val="007526F5"/>
    <w:rsid w:val="007527E4"/>
    <w:rsid w:val="00752985"/>
    <w:rsid w:val="007538B6"/>
    <w:rsid w:val="0075553F"/>
    <w:rsid w:val="007556F7"/>
    <w:rsid w:val="00756181"/>
    <w:rsid w:val="0075680D"/>
    <w:rsid w:val="00756CEC"/>
    <w:rsid w:val="0076154D"/>
    <w:rsid w:val="007615C9"/>
    <w:rsid w:val="00761678"/>
    <w:rsid w:val="007620A5"/>
    <w:rsid w:val="007621EA"/>
    <w:rsid w:val="00763278"/>
    <w:rsid w:val="0076458F"/>
    <w:rsid w:val="00764D85"/>
    <w:rsid w:val="00766560"/>
    <w:rsid w:val="007670D3"/>
    <w:rsid w:val="0076770D"/>
    <w:rsid w:val="00767966"/>
    <w:rsid w:val="007711BC"/>
    <w:rsid w:val="00771BF3"/>
    <w:rsid w:val="00773B14"/>
    <w:rsid w:val="0077463B"/>
    <w:rsid w:val="0077519D"/>
    <w:rsid w:val="00775CB9"/>
    <w:rsid w:val="00775DD1"/>
    <w:rsid w:val="00776254"/>
    <w:rsid w:val="00780959"/>
    <w:rsid w:val="007817B5"/>
    <w:rsid w:val="0078263F"/>
    <w:rsid w:val="007838A5"/>
    <w:rsid w:val="00783964"/>
    <w:rsid w:val="00783EFA"/>
    <w:rsid w:val="00784540"/>
    <w:rsid w:val="00784B1B"/>
    <w:rsid w:val="00785187"/>
    <w:rsid w:val="0078594E"/>
    <w:rsid w:val="00786130"/>
    <w:rsid w:val="00786884"/>
    <w:rsid w:val="007873C2"/>
    <w:rsid w:val="00787EEC"/>
    <w:rsid w:val="007904AD"/>
    <w:rsid w:val="0079053E"/>
    <w:rsid w:val="00790D68"/>
    <w:rsid w:val="007913ED"/>
    <w:rsid w:val="0079144D"/>
    <w:rsid w:val="00791539"/>
    <w:rsid w:val="00792629"/>
    <w:rsid w:val="00792B75"/>
    <w:rsid w:val="00792DEA"/>
    <w:rsid w:val="007930AB"/>
    <w:rsid w:val="00793A27"/>
    <w:rsid w:val="00794109"/>
    <w:rsid w:val="00795726"/>
    <w:rsid w:val="0079722C"/>
    <w:rsid w:val="007A0106"/>
    <w:rsid w:val="007A058C"/>
    <w:rsid w:val="007A1A88"/>
    <w:rsid w:val="007A1F05"/>
    <w:rsid w:val="007A1F0D"/>
    <w:rsid w:val="007A1F46"/>
    <w:rsid w:val="007A2F9E"/>
    <w:rsid w:val="007A3BA7"/>
    <w:rsid w:val="007A3D79"/>
    <w:rsid w:val="007A4831"/>
    <w:rsid w:val="007A4872"/>
    <w:rsid w:val="007A5D5E"/>
    <w:rsid w:val="007A6D0F"/>
    <w:rsid w:val="007A733C"/>
    <w:rsid w:val="007B00B2"/>
    <w:rsid w:val="007B0639"/>
    <w:rsid w:val="007B078A"/>
    <w:rsid w:val="007B0A57"/>
    <w:rsid w:val="007B2312"/>
    <w:rsid w:val="007B487A"/>
    <w:rsid w:val="007B5921"/>
    <w:rsid w:val="007B6408"/>
    <w:rsid w:val="007B69D6"/>
    <w:rsid w:val="007B6C2D"/>
    <w:rsid w:val="007B7B0B"/>
    <w:rsid w:val="007C166D"/>
    <w:rsid w:val="007C2629"/>
    <w:rsid w:val="007C2BCC"/>
    <w:rsid w:val="007C31F7"/>
    <w:rsid w:val="007C349D"/>
    <w:rsid w:val="007C34D2"/>
    <w:rsid w:val="007C35EF"/>
    <w:rsid w:val="007C3B0E"/>
    <w:rsid w:val="007C3BDC"/>
    <w:rsid w:val="007C3E58"/>
    <w:rsid w:val="007C4534"/>
    <w:rsid w:val="007C46AF"/>
    <w:rsid w:val="007C4B6C"/>
    <w:rsid w:val="007C4D1A"/>
    <w:rsid w:val="007C6A2E"/>
    <w:rsid w:val="007C718B"/>
    <w:rsid w:val="007C7664"/>
    <w:rsid w:val="007D003B"/>
    <w:rsid w:val="007D0836"/>
    <w:rsid w:val="007D2D46"/>
    <w:rsid w:val="007D35A3"/>
    <w:rsid w:val="007D3B74"/>
    <w:rsid w:val="007D4476"/>
    <w:rsid w:val="007D44BF"/>
    <w:rsid w:val="007D4547"/>
    <w:rsid w:val="007D6091"/>
    <w:rsid w:val="007D74A5"/>
    <w:rsid w:val="007D7770"/>
    <w:rsid w:val="007D7F0D"/>
    <w:rsid w:val="007E0CF9"/>
    <w:rsid w:val="007E1751"/>
    <w:rsid w:val="007E1964"/>
    <w:rsid w:val="007E1A19"/>
    <w:rsid w:val="007E1B1D"/>
    <w:rsid w:val="007E220A"/>
    <w:rsid w:val="007E249A"/>
    <w:rsid w:val="007E2791"/>
    <w:rsid w:val="007E2E22"/>
    <w:rsid w:val="007E2E91"/>
    <w:rsid w:val="007E5DF3"/>
    <w:rsid w:val="007E6341"/>
    <w:rsid w:val="007E6621"/>
    <w:rsid w:val="007E6AA0"/>
    <w:rsid w:val="007E7521"/>
    <w:rsid w:val="007E7CEA"/>
    <w:rsid w:val="007F2E39"/>
    <w:rsid w:val="007F2FA4"/>
    <w:rsid w:val="007F3E4A"/>
    <w:rsid w:val="007F3F1F"/>
    <w:rsid w:val="007F461E"/>
    <w:rsid w:val="007F46DF"/>
    <w:rsid w:val="007F4E40"/>
    <w:rsid w:val="007F54DA"/>
    <w:rsid w:val="007F5F2D"/>
    <w:rsid w:val="007F72B4"/>
    <w:rsid w:val="007F78EC"/>
    <w:rsid w:val="00800092"/>
    <w:rsid w:val="0080039B"/>
    <w:rsid w:val="00801495"/>
    <w:rsid w:val="00801637"/>
    <w:rsid w:val="008028BD"/>
    <w:rsid w:val="008029A8"/>
    <w:rsid w:val="00802B94"/>
    <w:rsid w:val="00803C31"/>
    <w:rsid w:val="00804EBB"/>
    <w:rsid w:val="008051A9"/>
    <w:rsid w:val="0080541D"/>
    <w:rsid w:val="00805B3E"/>
    <w:rsid w:val="00806E45"/>
    <w:rsid w:val="00807500"/>
    <w:rsid w:val="00807656"/>
    <w:rsid w:val="00807948"/>
    <w:rsid w:val="00807B65"/>
    <w:rsid w:val="00810203"/>
    <w:rsid w:val="008110DA"/>
    <w:rsid w:val="00811C38"/>
    <w:rsid w:val="008124AD"/>
    <w:rsid w:val="008125A7"/>
    <w:rsid w:val="00812C06"/>
    <w:rsid w:val="00812F7E"/>
    <w:rsid w:val="00814D20"/>
    <w:rsid w:val="00815449"/>
    <w:rsid w:val="00816B0B"/>
    <w:rsid w:val="0082083C"/>
    <w:rsid w:val="00820877"/>
    <w:rsid w:val="008212D2"/>
    <w:rsid w:val="00821ABF"/>
    <w:rsid w:val="00821C21"/>
    <w:rsid w:val="00823947"/>
    <w:rsid w:val="00824480"/>
    <w:rsid w:val="008244BE"/>
    <w:rsid w:val="00824A2D"/>
    <w:rsid w:val="00824A46"/>
    <w:rsid w:val="00824ECC"/>
    <w:rsid w:val="00825047"/>
    <w:rsid w:val="008261BD"/>
    <w:rsid w:val="008262B9"/>
    <w:rsid w:val="00826CE3"/>
    <w:rsid w:val="0082754E"/>
    <w:rsid w:val="00827B26"/>
    <w:rsid w:val="00830611"/>
    <w:rsid w:val="008322DD"/>
    <w:rsid w:val="00833695"/>
    <w:rsid w:val="00833B2B"/>
    <w:rsid w:val="00833FD6"/>
    <w:rsid w:val="008343DD"/>
    <w:rsid w:val="00834C49"/>
    <w:rsid w:val="008357C3"/>
    <w:rsid w:val="00835904"/>
    <w:rsid w:val="00836A29"/>
    <w:rsid w:val="00836DF6"/>
    <w:rsid w:val="00836ED2"/>
    <w:rsid w:val="0083772F"/>
    <w:rsid w:val="00837CD9"/>
    <w:rsid w:val="00837E5A"/>
    <w:rsid w:val="0084090A"/>
    <w:rsid w:val="00840ACE"/>
    <w:rsid w:val="00841DAB"/>
    <w:rsid w:val="008430BB"/>
    <w:rsid w:val="008442DA"/>
    <w:rsid w:val="008443B5"/>
    <w:rsid w:val="00844962"/>
    <w:rsid w:val="00844CAF"/>
    <w:rsid w:val="0085109F"/>
    <w:rsid w:val="00851D4A"/>
    <w:rsid w:val="00851ED1"/>
    <w:rsid w:val="008521C8"/>
    <w:rsid w:val="0085224A"/>
    <w:rsid w:val="00852465"/>
    <w:rsid w:val="008526B7"/>
    <w:rsid w:val="008530C2"/>
    <w:rsid w:val="008531A0"/>
    <w:rsid w:val="00853FB1"/>
    <w:rsid w:val="008542B0"/>
    <w:rsid w:val="00854B97"/>
    <w:rsid w:val="00855B16"/>
    <w:rsid w:val="00855D12"/>
    <w:rsid w:val="008576C7"/>
    <w:rsid w:val="00857EE5"/>
    <w:rsid w:val="00860019"/>
    <w:rsid w:val="00860883"/>
    <w:rsid w:val="00861DE5"/>
    <w:rsid w:val="00863437"/>
    <w:rsid w:val="008638B8"/>
    <w:rsid w:val="00864DA1"/>
    <w:rsid w:val="00864E02"/>
    <w:rsid w:val="0086672C"/>
    <w:rsid w:val="008676B2"/>
    <w:rsid w:val="00870B09"/>
    <w:rsid w:val="00870ECB"/>
    <w:rsid w:val="008722BC"/>
    <w:rsid w:val="00875005"/>
    <w:rsid w:val="00875328"/>
    <w:rsid w:val="00875A6D"/>
    <w:rsid w:val="0087713C"/>
    <w:rsid w:val="00877778"/>
    <w:rsid w:val="00880214"/>
    <w:rsid w:val="008810E9"/>
    <w:rsid w:val="00881DC5"/>
    <w:rsid w:val="00882ADB"/>
    <w:rsid w:val="0088340C"/>
    <w:rsid w:val="0088465B"/>
    <w:rsid w:val="00884A0F"/>
    <w:rsid w:val="00884E2C"/>
    <w:rsid w:val="0088529D"/>
    <w:rsid w:val="008859B4"/>
    <w:rsid w:val="00886385"/>
    <w:rsid w:val="0088698A"/>
    <w:rsid w:val="00886B2A"/>
    <w:rsid w:val="0088725B"/>
    <w:rsid w:val="008879A5"/>
    <w:rsid w:val="00887CC1"/>
    <w:rsid w:val="008903E9"/>
    <w:rsid w:val="0089048F"/>
    <w:rsid w:val="00890BA6"/>
    <w:rsid w:val="00891B63"/>
    <w:rsid w:val="0089222E"/>
    <w:rsid w:val="008924E2"/>
    <w:rsid w:val="008927F8"/>
    <w:rsid w:val="00893C57"/>
    <w:rsid w:val="008940F7"/>
    <w:rsid w:val="00895257"/>
    <w:rsid w:val="008962C7"/>
    <w:rsid w:val="008969CF"/>
    <w:rsid w:val="00896DDA"/>
    <w:rsid w:val="0089747D"/>
    <w:rsid w:val="008A0673"/>
    <w:rsid w:val="008A1731"/>
    <w:rsid w:val="008A1D90"/>
    <w:rsid w:val="008A28A3"/>
    <w:rsid w:val="008A301D"/>
    <w:rsid w:val="008A3BD3"/>
    <w:rsid w:val="008A48B5"/>
    <w:rsid w:val="008A55C2"/>
    <w:rsid w:val="008A5D98"/>
    <w:rsid w:val="008A69A8"/>
    <w:rsid w:val="008A76B5"/>
    <w:rsid w:val="008B0387"/>
    <w:rsid w:val="008B149B"/>
    <w:rsid w:val="008B19B8"/>
    <w:rsid w:val="008B1DBE"/>
    <w:rsid w:val="008B343D"/>
    <w:rsid w:val="008B3892"/>
    <w:rsid w:val="008B3F05"/>
    <w:rsid w:val="008B454D"/>
    <w:rsid w:val="008B4CBA"/>
    <w:rsid w:val="008B4DDC"/>
    <w:rsid w:val="008B57E2"/>
    <w:rsid w:val="008B5AF8"/>
    <w:rsid w:val="008B7192"/>
    <w:rsid w:val="008B7744"/>
    <w:rsid w:val="008B7F44"/>
    <w:rsid w:val="008C0F15"/>
    <w:rsid w:val="008C15BF"/>
    <w:rsid w:val="008C1B2C"/>
    <w:rsid w:val="008C1B4C"/>
    <w:rsid w:val="008C2372"/>
    <w:rsid w:val="008C42BE"/>
    <w:rsid w:val="008C6A48"/>
    <w:rsid w:val="008C6F6B"/>
    <w:rsid w:val="008D11E4"/>
    <w:rsid w:val="008D156A"/>
    <w:rsid w:val="008D1B05"/>
    <w:rsid w:val="008D1C91"/>
    <w:rsid w:val="008D21D6"/>
    <w:rsid w:val="008D2EBF"/>
    <w:rsid w:val="008D340E"/>
    <w:rsid w:val="008D47BA"/>
    <w:rsid w:val="008D4C78"/>
    <w:rsid w:val="008D5590"/>
    <w:rsid w:val="008D594D"/>
    <w:rsid w:val="008D6248"/>
    <w:rsid w:val="008D7E25"/>
    <w:rsid w:val="008D7FA3"/>
    <w:rsid w:val="008E01E0"/>
    <w:rsid w:val="008E1720"/>
    <w:rsid w:val="008E17A3"/>
    <w:rsid w:val="008E1E07"/>
    <w:rsid w:val="008E2D72"/>
    <w:rsid w:val="008E3065"/>
    <w:rsid w:val="008E374A"/>
    <w:rsid w:val="008E406C"/>
    <w:rsid w:val="008E44E9"/>
    <w:rsid w:val="008E53DF"/>
    <w:rsid w:val="008E561F"/>
    <w:rsid w:val="008E6587"/>
    <w:rsid w:val="008F0F8F"/>
    <w:rsid w:val="008F126E"/>
    <w:rsid w:val="008F1E71"/>
    <w:rsid w:val="008F3150"/>
    <w:rsid w:val="008F3610"/>
    <w:rsid w:val="008F490B"/>
    <w:rsid w:val="008F49BD"/>
    <w:rsid w:val="008F57DC"/>
    <w:rsid w:val="008F5B0A"/>
    <w:rsid w:val="008F649D"/>
    <w:rsid w:val="008F654D"/>
    <w:rsid w:val="008F6D2C"/>
    <w:rsid w:val="008F6ED4"/>
    <w:rsid w:val="008F73C4"/>
    <w:rsid w:val="008F780A"/>
    <w:rsid w:val="008F7D8B"/>
    <w:rsid w:val="00900531"/>
    <w:rsid w:val="00900727"/>
    <w:rsid w:val="0090093F"/>
    <w:rsid w:val="00901660"/>
    <w:rsid w:val="009026BB"/>
    <w:rsid w:val="00903039"/>
    <w:rsid w:val="00904509"/>
    <w:rsid w:val="00904E01"/>
    <w:rsid w:val="00904F5E"/>
    <w:rsid w:val="009055B8"/>
    <w:rsid w:val="00905723"/>
    <w:rsid w:val="00905A4D"/>
    <w:rsid w:val="00906D7E"/>
    <w:rsid w:val="00906DD3"/>
    <w:rsid w:val="00906E66"/>
    <w:rsid w:val="009105A7"/>
    <w:rsid w:val="009129FA"/>
    <w:rsid w:val="009144CA"/>
    <w:rsid w:val="00915900"/>
    <w:rsid w:val="0091629C"/>
    <w:rsid w:val="00916960"/>
    <w:rsid w:val="0092031D"/>
    <w:rsid w:val="00920B3B"/>
    <w:rsid w:val="0092142A"/>
    <w:rsid w:val="00921D98"/>
    <w:rsid w:val="00922674"/>
    <w:rsid w:val="00922C01"/>
    <w:rsid w:val="00923AF6"/>
    <w:rsid w:val="00923BA3"/>
    <w:rsid w:val="00923CB9"/>
    <w:rsid w:val="00924039"/>
    <w:rsid w:val="0092417F"/>
    <w:rsid w:val="00924A7F"/>
    <w:rsid w:val="0092581B"/>
    <w:rsid w:val="00925FA8"/>
    <w:rsid w:val="0092635B"/>
    <w:rsid w:val="0092664C"/>
    <w:rsid w:val="00926C95"/>
    <w:rsid w:val="00927779"/>
    <w:rsid w:val="00927D90"/>
    <w:rsid w:val="00930AD5"/>
    <w:rsid w:val="00930E26"/>
    <w:rsid w:val="009315DE"/>
    <w:rsid w:val="00932BD8"/>
    <w:rsid w:val="009330F3"/>
    <w:rsid w:val="009336F3"/>
    <w:rsid w:val="00933757"/>
    <w:rsid w:val="00933DD6"/>
    <w:rsid w:val="00934101"/>
    <w:rsid w:val="0093438A"/>
    <w:rsid w:val="0093471B"/>
    <w:rsid w:val="009351BC"/>
    <w:rsid w:val="0093534C"/>
    <w:rsid w:val="009358F9"/>
    <w:rsid w:val="00936977"/>
    <w:rsid w:val="00936BF5"/>
    <w:rsid w:val="00937266"/>
    <w:rsid w:val="00937628"/>
    <w:rsid w:val="00937E5D"/>
    <w:rsid w:val="00940186"/>
    <w:rsid w:val="009406DB"/>
    <w:rsid w:val="009409E1"/>
    <w:rsid w:val="00940CC8"/>
    <w:rsid w:val="0094160A"/>
    <w:rsid w:val="00941C61"/>
    <w:rsid w:val="0094208E"/>
    <w:rsid w:val="009431D3"/>
    <w:rsid w:val="00944800"/>
    <w:rsid w:val="00944BAF"/>
    <w:rsid w:val="00944EB9"/>
    <w:rsid w:val="00945F83"/>
    <w:rsid w:val="00946C3D"/>
    <w:rsid w:val="0094708B"/>
    <w:rsid w:val="009472D6"/>
    <w:rsid w:val="00947667"/>
    <w:rsid w:val="0095082D"/>
    <w:rsid w:val="00951260"/>
    <w:rsid w:val="009519A7"/>
    <w:rsid w:val="009519E0"/>
    <w:rsid w:val="00952A3D"/>
    <w:rsid w:val="0095359D"/>
    <w:rsid w:val="00954C22"/>
    <w:rsid w:val="00954EE5"/>
    <w:rsid w:val="0095612A"/>
    <w:rsid w:val="009567AF"/>
    <w:rsid w:val="00956A17"/>
    <w:rsid w:val="00956FD7"/>
    <w:rsid w:val="00957984"/>
    <w:rsid w:val="00961AFE"/>
    <w:rsid w:val="009626B9"/>
    <w:rsid w:val="00963308"/>
    <w:rsid w:val="009648A2"/>
    <w:rsid w:val="00964ABA"/>
    <w:rsid w:val="00965393"/>
    <w:rsid w:val="0096659B"/>
    <w:rsid w:val="0096669E"/>
    <w:rsid w:val="00966BD9"/>
    <w:rsid w:val="00967000"/>
    <w:rsid w:val="009670EF"/>
    <w:rsid w:val="00967BC8"/>
    <w:rsid w:val="00967ECB"/>
    <w:rsid w:val="009705D5"/>
    <w:rsid w:val="00970E5C"/>
    <w:rsid w:val="0097127D"/>
    <w:rsid w:val="00971D3E"/>
    <w:rsid w:val="00972562"/>
    <w:rsid w:val="009731C3"/>
    <w:rsid w:val="00973DC8"/>
    <w:rsid w:val="00974AB7"/>
    <w:rsid w:val="00975285"/>
    <w:rsid w:val="00975BA7"/>
    <w:rsid w:val="0097619E"/>
    <w:rsid w:val="0097718E"/>
    <w:rsid w:val="009778A1"/>
    <w:rsid w:val="00980041"/>
    <w:rsid w:val="00980C29"/>
    <w:rsid w:val="0098347E"/>
    <w:rsid w:val="00983C31"/>
    <w:rsid w:val="009848B9"/>
    <w:rsid w:val="00984C63"/>
    <w:rsid w:val="00984C6D"/>
    <w:rsid w:val="009851D1"/>
    <w:rsid w:val="009871BC"/>
    <w:rsid w:val="009875B9"/>
    <w:rsid w:val="00990D72"/>
    <w:rsid w:val="00991555"/>
    <w:rsid w:val="009924DA"/>
    <w:rsid w:val="009929F7"/>
    <w:rsid w:val="00992AC9"/>
    <w:rsid w:val="009939EC"/>
    <w:rsid w:val="0099442F"/>
    <w:rsid w:val="00994504"/>
    <w:rsid w:val="00994E77"/>
    <w:rsid w:val="0099668F"/>
    <w:rsid w:val="00997D45"/>
    <w:rsid w:val="009A0886"/>
    <w:rsid w:val="009A0947"/>
    <w:rsid w:val="009A16FF"/>
    <w:rsid w:val="009A28AA"/>
    <w:rsid w:val="009A2919"/>
    <w:rsid w:val="009A3A98"/>
    <w:rsid w:val="009A3C0E"/>
    <w:rsid w:val="009A4A67"/>
    <w:rsid w:val="009A4B05"/>
    <w:rsid w:val="009A5988"/>
    <w:rsid w:val="009A7288"/>
    <w:rsid w:val="009A7328"/>
    <w:rsid w:val="009A76F1"/>
    <w:rsid w:val="009B0D2D"/>
    <w:rsid w:val="009B22B6"/>
    <w:rsid w:val="009B31C1"/>
    <w:rsid w:val="009B36D0"/>
    <w:rsid w:val="009B36FE"/>
    <w:rsid w:val="009B4617"/>
    <w:rsid w:val="009B7D8F"/>
    <w:rsid w:val="009B7EB7"/>
    <w:rsid w:val="009C017F"/>
    <w:rsid w:val="009C09E3"/>
    <w:rsid w:val="009C16F2"/>
    <w:rsid w:val="009C1830"/>
    <w:rsid w:val="009C287A"/>
    <w:rsid w:val="009C2E96"/>
    <w:rsid w:val="009C326A"/>
    <w:rsid w:val="009C3310"/>
    <w:rsid w:val="009C35AD"/>
    <w:rsid w:val="009C3A27"/>
    <w:rsid w:val="009C3F33"/>
    <w:rsid w:val="009C41FA"/>
    <w:rsid w:val="009C4441"/>
    <w:rsid w:val="009C4769"/>
    <w:rsid w:val="009C47E0"/>
    <w:rsid w:val="009C4B8E"/>
    <w:rsid w:val="009C5107"/>
    <w:rsid w:val="009C63AA"/>
    <w:rsid w:val="009C6EF1"/>
    <w:rsid w:val="009C6F4D"/>
    <w:rsid w:val="009C79E1"/>
    <w:rsid w:val="009C7DF6"/>
    <w:rsid w:val="009D020D"/>
    <w:rsid w:val="009D0648"/>
    <w:rsid w:val="009D1309"/>
    <w:rsid w:val="009D187B"/>
    <w:rsid w:val="009D2755"/>
    <w:rsid w:val="009D2D36"/>
    <w:rsid w:val="009D4572"/>
    <w:rsid w:val="009D4AC5"/>
    <w:rsid w:val="009D4DA6"/>
    <w:rsid w:val="009D584A"/>
    <w:rsid w:val="009D7107"/>
    <w:rsid w:val="009D7208"/>
    <w:rsid w:val="009D72B6"/>
    <w:rsid w:val="009D7D1A"/>
    <w:rsid w:val="009E0B2C"/>
    <w:rsid w:val="009E143B"/>
    <w:rsid w:val="009E15DF"/>
    <w:rsid w:val="009E16EC"/>
    <w:rsid w:val="009E1EBA"/>
    <w:rsid w:val="009E22C0"/>
    <w:rsid w:val="009E2345"/>
    <w:rsid w:val="009E2DFE"/>
    <w:rsid w:val="009E385D"/>
    <w:rsid w:val="009E3C1A"/>
    <w:rsid w:val="009E3DA6"/>
    <w:rsid w:val="009E5666"/>
    <w:rsid w:val="009E5EB9"/>
    <w:rsid w:val="009E6068"/>
    <w:rsid w:val="009E6371"/>
    <w:rsid w:val="009E650F"/>
    <w:rsid w:val="009E6530"/>
    <w:rsid w:val="009E69E4"/>
    <w:rsid w:val="009E6E12"/>
    <w:rsid w:val="009E7034"/>
    <w:rsid w:val="009E7259"/>
    <w:rsid w:val="009E743B"/>
    <w:rsid w:val="009E7A15"/>
    <w:rsid w:val="009F00B9"/>
    <w:rsid w:val="009F1747"/>
    <w:rsid w:val="009F368E"/>
    <w:rsid w:val="009F3D6E"/>
    <w:rsid w:val="009F4341"/>
    <w:rsid w:val="009F5631"/>
    <w:rsid w:val="009F7D6F"/>
    <w:rsid w:val="009F7E43"/>
    <w:rsid w:val="009F7FDD"/>
    <w:rsid w:val="00A01035"/>
    <w:rsid w:val="00A01A9C"/>
    <w:rsid w:val="00A01C34"/>
    <w:rsid w:val="00A01C4C"/>
    <w:rsid w:val="00A01DA8"/>
    <w:rsid w:val="00A024E0"/>
    <w:rsid w:val="00A02D97"/>
    <w:rsid w:val="00A02ED1"/>
    <w:rsid w:val="00A038FE"/>
    <w:rsid w:val="00A03C02"/>
    <w:rsid w:val="00A03CC3"/>
    <w:rsid w:val="00A05FFF"/>
    <w:rsid w:val="00A066CF"/>
    <w:rsid w:val="00A06EE2"/>
    <w:rsid w:val="00A07FF2"/>
    <w:rsid w:val="00A1014F"/>
    <w:rsid w:val="00A10D75"/>
    <w:rsid w:val="00A11E2B"/>
    <w:rsid w:val="00A146E1"/>
    <w:rsid w:val="00A156E2"/>
    <w:rsid w:val="00A179D3"/>
    <w:rsid w:val="00A17A24"/>
    <w:rsid w:val="00A207D6"/>
    <w:rsid w:val="00A20DD0"/>
    <w:rsid w:val="00A21323"/>
    <w:rsid w:val="00A22669"/>
    <w:rsid w:val="00A2291D"/>
    <w:rsid w:val="00A22E93"/>
    <w:rsid w:val="00A22F7B"/>
    <w:rsid w:val="00A23653"/>
    <w:rsid w:val="00A23739"/>
    <w:rsid w:val="00A23A96"/>
    <w:rsid w:val="00A247F9"/>
    <w:rsid w:val="00A302FD"/>
    <w:rsid w:val="00A30A7F"/>
    <w:rsid w:val="00A31BE2"/>
    <w:rsid w:val="00A31EA3"/>
    <w:rsid w:val="00A323CB"/>
    <w:rsid w:val="00A32E50"/>
    <w:rsid w:val="00A35AAB"/>
    <w:rsid w:val="00A36072"/>
    <w:rsid w:val="00A37B21"/>
    <w:rsid w:val="00A37EE1"/>
    <w:rsid w:val="00A40999"/>
    <w:rsid w:val="00A409B7"/>
    <w:rsid w:val="00A417BB"/>
    <w:rsid w:val="00A41AB1"/>
    <w:rsid w:val="00A42208"/>
    <w:rsid w:val="00A42576"/>
    <w:rsid w:val="00A450C6"/>
    <w:rsid w:val="00A454DD"/>
    <w:rsid w:val="00A46D3B"/>
    <w:rsid w:val="00A47494"/>
    <w:rsid w:val="00A4754C"/>
    <w:rsid w:val="00A47DC6"/>
    <w:rsid w:val="00A506C1"/>
    <w:rsid w:val="00A5179E"/>
    <w:rsid w:val="00A5278F"/>
    <w:rsid w:val="00A52BE9"/>
    <w:rsid w:val="00A5464A"/>
    <w:rsid w:val="00A546A4"/>
    <w:rsid w:val="00A54D3C"/>
    <w:rsid w:val="00A5600D"/>
    <w:rsid w:val="00A562E4"/>
    <w:rsid w:val="00A573CA"/>
    <w:rsid w:val="00A602B8"/>
    <w:rsid w:val="00A6108F"/>
    <w:rsid w:val="00A613CD"/>
    <w:rsid w:val="00A61FA9"/>
    <w:rsid w:val="00A62F59"/>
    <w:rsid w:val="00A65735"/>
    <w:rsid w:val="00A657BC"/>
    <w:rsid w:val="00A66546"/>
    <w:rsid w:val="00A66A5B"/>
    <w:rsid w:val="00A66C75"/>
    <w:rsid w:val="00A670A8"/>
    <w:rsid w:val="00A674FD"/>
    <w:rsid w:val="00A71802"/>
    <w:rsid w:val="00A72058"/>
    <w:rsid w:val="00A72448"/>
    <w:rsid w:val="00A7479C"/>
    <w:rsid w:val="00A7731F"/>
    <w:rsid w:val="00A77829"/>
    <w:rsid w:val="00A77911"/>
    <w:rsid w:val="00A81159"/>
    <w:rsid w:val="00A8227D"/>
    <w:rsid w:val="00A827B1"/>
    <w:rsid w:val="00A828CE"/>
    <w:rsid w:val="00A8293A"/>
    <w:rsid w:val="00A838F8"/>
    <w:rsid w:val="00A83A28"/>
    <w:rsid w:val="00A8490E"/>
    <w:rsid w:val="00A8492D"/>
    <w:rsid w:val="00A851BE"/>
    <w:rsid w:val="00A85716"/>
    <w:rsid w:val="00A8682B"/>
    <w:rsid w:val="00A869A5"/>
    <w:rsid w:val="00A86A2C"/>
    <w:rsid w:val="00A8792A"/>
    <w:rsid w:val="00A90777"/>
    <w:rsid w:val="00A91393"/>
    <w:rsid w:val="00A91881"/>
    <w:rsid w:val="00A91BD3"/>
    <w:rsid w:val="00A92149"/>
    <w:rsid w:val="00A92193"/>
    <w:rsid w:val="00A92E14"/>
    <w:rsid w:val="00A93CA6"/>
    <w:rsid w:val="00A94E4A"/>
    <w:rsid w:val="00A955B9"/>
    <w:rsid w:val="00A9562F"/>
    <w:rsid w:val="00A97F6D"/>
    <w:rsid w:val="00AA1078"/>
    <w:rsid w:val="00AA1858"/>
    <w:rsid w:val="00AA26FB"/>
    <w:rsid w:val="00AA2D08"/>
    <w:rsid w:val="00AA33F5"/>
    <w:rsid w:val="00AA36D1"/>
    <w:rsid w:val="00AA3E70"/>
    <w:rsid w:val="00AA3F8C"/>
    <w:rsid w:val="00AA4268"/>
    <w:rsid w:val="00AA48E0"/>
    <w:rsid w:val="00AA6987"/>
    <w:rsid w:val="00AA7542"/>
    <w:rsid w:val="00AA7E8B"/>
    <w:rsid w:val="00AA7F7D"/>
    <w:rsid w:val="00AB0436"/>
    <w:rsid w:val="00AB400D"/>
    <w:rsid w:val="00AB495F"/>
    <w:rsid w:val="00AB5366"/>
    <w:rsid w:val="00AB789B"/>
    <w:rsid w:val="00AC007C"/>
    <w:rsid w:val="00AC0964"/>
    <w:rsid w:val="00AC14E9"/>
    <w:rsid w:val="00AC1661"/>
    <w:rsid w:val="00AC1D52"/>
    <w:rsid w:val="00AC209D"/>
    <w:rsid w:val="00AC25DF"/>
    <w:rsid w:val="00AC3B10"/>
    <w:rsid w:val="00AC3BAA"/>
    <w:rsid w:val="00AC3CEB"/>
    <w:rsid w:val="00AC459D"/>
    <w:rsid w:val="00AC46FE"/>
    <w:rsid w:val="00AC5DC9"/>
    <w:rsid w:val="00AC5FF2"/>
    <w:rsid w:val="00AC6C9E"/>
    <w:rsid w:val="00AC77E9"/>
    <w:rsid w:val="00AD1262"/>
    <w:rsid w:val="00AD2A79"/>
    <w:rsid w:val="00AD2DC0"/>
    <w:rsid w:val="00AD342D"/>
    <w:rsid w:val="00AD679E"/>
    <w:rsid w:val="00AD6B31"/>
    <w:rsid w:val="00AD739B"/>
    <w:rsid w:val="00AE05FE"/>
    <w:rsid w:val="00AE0973"/>
    <w:rsid w:val="00AE0F5D"/>
    <w:rsid w:val="00AE159C"/>
    <w:rsid w:val="00AE1BAE"/>
    <w:rsid w:val="00AE25A8"/>
    <w:rsid w:val="00AE33FC"/>
    <w:rsid w:val="00AE45DF"/>
    <w:rsid w:val="00AE4723"/>
    <w:rsid w:val="00AE4F74"/>
    <w:rsid w:val="00AE5B98"/>
    <w:rsid w:val="00AE66A7"/>
    <w:rsid w:val="00AE69BC"/>
    <w:rsid w:val="00AE6E1B"/>
    <w:rsid w:val="00AF0BA4"/>
    <w:rsid w:val="00AF1CCD"/>
    <w:rsid w:val="00AF27FC"/>
    <w:rsid w:val="00AF2A40"/>
    <w:rsid w:val="00AF461E"/>
    <w:rsid w:val="00AF567D"/>
    <w:rsid w:val="00AF5980"/>
    <w:rsid w:val="00AF6246"/>
    <w:rsid w:val="00B009D0"/>
    <w:rsid w:val="00B00A30"/>
    <w:rsid w:val="00B00BA1"/>
    <w:rsid w:val="00B01157"/>
    <w:rsid w:val="00B01254"/>
    <w:rsid w:val="00B02534"/>
    <w:rsid w:val="00B02AB9"/>
    <w:rsid w:val="00B035A5"/>
    <w:rsid w:val="00B035E9"/>
    <w:rsid w:val="00B03A05"/>
    <w:rsid w:val="00B03FFE"/>
    <w:rsid w:val="00B046DB"/>
    <w:rsid w:val="00B04BE8"/>
    <w:rsid w:val="00B061BB"/>
    <w:rsid w:val="00B06C0A"/>
    <w:rsid w:val="00B071B6"/>
    <w:rsid w:val="00B07A56"/>
    <w:rsid w:val="00B07E2E"/>
    <w:rsid w:val="00B07F49"/>
    <w:rsid w:val="00B10694"/>
    <w:rsid w:val="00B1115B"/>
    <w:rsid w:val="00B11332"/>
    <w:rsid w:val="00B1147B"/>
    <w:rsid w:val="00B11E34"/>
    <w:rsid w:val="00B1332E"/>
    <w:rsid w:val="00B13557"/>
    <w:rsid w:val="00B135D6"/>
    <w:rsid w:val="00B1391D"/>
    <w:rsid w:val="00B13F13"/>
    <w:rsid w:val="00B1422E"/>
    <w:rsid w:val="00B143DC"/>
    <w:rsid w:val="00B148CA"/>
    <w:rsid w:val="00B153A3"/>
    <w:rsid w:val="00B15490"/>
    <w:rsid w:val="00B15C5B"/>
    <w:rsid w:val="00B16601"/>
    <w:rsid w:val="00B17C7E"/>
    <w:rsid w:val="00B21676"/>
    <w:rsid w:val="00B216BB"/>
    <w:rsid w:val="00B231F1"/>
    <w:rsid w:val="00B2327F"/>
    <w:rsid w:val="00B23B0A"/>
    <w:rsid w:val="00B242EC"/>
    <w:rsid w:val="00B25394"/>
    <w:rsid w:val="00B253BA"/>
    <w:rsid w:val="00B26BFE"/>
    <w:rsid w:val="00B27670"/>
    <w:rsid w:val="00B27BA8"/>
    <w:rsid w:val="00B30E39"/>
    <w:rsid w:val="00B31068"/>
    <w:rsid w:val="00B3166F"/>
    <w:rsid w:val="00B328A6"/>
    <w:rsid w:val="00B32ADA"/>
    <w:rsid w:val="00B32BCF"/>
    <w:rsid w:val="00B33071"/>
    <w:rsid w:val="00B35A3C"/>
    <w:rsid w:val="00B36709"/>
    <w:rsid w:val="00B36820"/>
    <w:rsid w:val="00B36DD2"/>
    <w:rsid w:val="00B37CD0"/>
    <w:rsid w:val="00B40300"/>
    <w:rsid w:val="00B4060E"/>
    <w:rsid w:val="00B40E35"/>
    <w:rsid w:val="00B40F16"/>
    <w:rsid w:val="00B41310"/>
    <w:rsid w:val="00B41550"/>
    <w:rsid w:val="00B417AB"/>
    <w:rsid w:val="00B4304E"/>
    <w:rsid w:val="00B43696"/>
    <w:rsid w:val="00B44222"/>
    <w:rsid w:val="00B44FA4"/>
    <w:rsid w:val="00B45DC0"/>
    <w:rsid w:val="00B460B9"/>
    <w:rsid w:val="00B46B61"/>
    <w:rsid w:val="00B470C7"/>
    <w:rsid w:val="00B47B63"/>
    <w:rsid w:val="00B50FFF"/>
    <w:rsid w:val="00B52E76"/>
    <w:rsid w:val="00B53614"/>
    <w:rsid w:val="00B5371D"/>
    <w:rsid w:val="00B53AF7"/>
    <w:rsid w:val="00B5421D"/>
    <w:rsid w:val="00B542EC"/>
    <w:rsid w:val="00B545E6"/>
    <w:rsid w:val="00B54871"/>
    <w:rsid w:val="00B54961"/>
    <w:rsid w:val="00B55461"/>
    <w:rsid w:val="00B554DB"/>
    <w:rsid w:val="00B558E9"/>
    <w:rsid w:val="00B56574"/>
    <w:rsid w:val="00B574BF"/>
    <w:rsid w:val="00B60154"/>
    <w:rsid w:val="00B60847"/>
    <w:rsid w:val="00B615CD"/>
    <w:rsid w:val="00B61A8B"/>
    <w:rsid w:val="00B61E07"/>
    <w:rsid w:val="00B6541B"/>
    <w:rsid w:val="00B65BCF"/>
    <w:rsid w:val="00B662DC"/>
    <w:rsid w:val="00B67277"/>
    <w:rsid w:val="00B679F6"/>
    <w:rsid w:val="00B67BE8"/>
    <w:rsid w:val="00B71882"/>
    <w:rsid w:val="00B71E30"/>
    <w:rsid w:val="00B71F37"/>
    <w:rsid w:val="00B72214"/>
    <w:rsid w:val="00B72A82"/>
    <w:rsid w:val="00B73099"/>
    <w:rsid w:val="00B74BC1"/>
    <w:rsid w:val="00B7566A"/>
    <w:rsid w:val="00B75967"/>
    <w:rsid w:val="00B77203"/>
    <w:rsid w:val="00B81508"/>
    <w:rsid w:val="00B816F9"/>
    <w:rsid w:val="00B81AB1"/>
    <w:rsid w:val="00B81CE8"/>
    <w:rsid w:val="00B8330D"/>
    <w:rsid w:val="00B86AD0"/>
    <w:rsid w:val="00B872F1"/>
    <w:rsid w:val="00B8749E"/>
    <w:rsid w:val="00B902BC"/>
    <w:rsid w:val="00B92488"/>
    <w:rsid w:val="00B92FAC"/>
    <w:rsid w:val="00B93376"/>
    <w:rsid w:val="00B93D17"/>
    <w:rsid w:val="00B94527"/>
    <w:rsid w:val="00B956DD"/>
    <w:rsid w:val="00B95B3B"/>
    <w:rsid w:val="00B96144"/>
    <w:rsid w:val="00B96487"/>
    <w:rsid w:val="00B96F08"/>
    <w:rsid w:val="00B97B81"/>
    <w:rsid w:val="00BA0FE9"/>
    <w:rsid w:val="00BA21A1"/>
    <w:rsid w:val="00BA3A91"/>
    <w:rsid w:val="00BA3FA1"/>
    <w:rsid w:val="00BA4E49"/>
    <w:rsid w:val="00BA55AE"/>
    <w:rsid w:val="00BA6778"/>
    <w:rsid w:val="00BA6A69"/>
    <w:rsid w:val="00BA71B1"/>
    <w:rsid w:val="00BA724D"/>
    <w:rsid w:val="00BA7E39"/>
    <w:rsid w:val="00BB045F"/>
    <w:rsid w:val="00BB080D"/>
    <w:rsid w:val="00BB089C"/>
    <w:rsid w:val="00BB1616"/>
    <w:rsid w:val="00BB1BB3"/>
    <w:rsid w:val="00BB2B67"/>
    <w:rsid w:val="00BB425C"/>
    <w:rsid w:val="00BB47D3"/>
    <w:rsid w:val="00BB5A37"/>
    <w:rsid w:val="00BB5DF8"/>
    <w:rsid w:val="00BB6EE6"/>
    <w:rsid w:val="00BB75D2"/>
    <w:rsid w:val="00BB7A80"/>
    <w:rsid w:val="00BB7E08"/>
    <w:rsid w:val="00BC0A59"/>
    <w:rsid w:val="00BC0CAB"/>
    <w:rsid w:val="00BC0D2F"/>
    <w:rsid w:val="00BC2707"/>
    <w:rsid w:val="00BC415D"/>
    <w:rsid w:val="00BC420E"/>
    <w:rsid w:val="00BC44FB"/>
    <w:rsid w:val="00BC4BCD"/>
    <w:rsid w:val="00BC502B"/>
    <w:rsid w:val="00BC6822"/>
    <w:rsid w:val="00BD0CD4"/>
    <w:rsid w:val="00BD0DEA"/>
    <w:rsid w:val="00BD1DAC"/>
    <w:rsid w:val="00BD258F"/>
    <w:rsid w:val="00BD25E0"/>
    <w:rsid w:val="00BD29F5"/>
    <w:rsid w:val="00BD3339"/>
    <w:rsid w:val="00BD45E1"/>
    <w:rsid w:val="00BD479C"/>
    <w:rsid w:val="00BD5180"/>
    <w:rsid w:val="00BD6123"/>
    <w:rsid w:val="00BD68E6"/>
    <w:rsid w:val="00BD6D73"/>
    <w:rsid w:val="00BD7263"/>
    <w:rsid w:val="00BD78CE"/>
    <w:rsid w:val="00BE0CF0"/>
    <w:rsid w:val="00BE0E62"/>
    <w:rsid w:val="00BE2153"/>
    <w:rsid w:val="00BE27DF"/>
    <w:rsid w:val="00BE2F9B"/>
    <w:rsid w:val="00BE3CA8"/>
    <w:rsid w:val="00BE41B8"/>
    <w:rsid w:val="00BE49CA"/>
    <w:rsid w:val="00BE525D"/>
    <w:rsid w:val="00BE55C5"/>
    <w:rsid w:val="00BE572A"/>
    <w:rsid w:val="00BE6AD2"/>
    <w:rsid w:val="00BE6FFD"/>
    <w:rsid w:val="00BE7646"/>
    <w:rsid w:val="00BE77AD"/>
    <w:rsid w:val="00BE78F4"/>
    <w:rsid w:val="00BF026B"/>
    <w:rsid w:val="00BF0640"/>
    <w:rsid w:val="00BF0CC0"/>
    <w:rsid w:val="00BF0D76"/>
    <w:rsid w:val="00BF1281"/>
    <w:rsid w:val="00BF1888"/>
    <w:rsid w:val="00BF1B7F"/>
    <w:rsid w:val="00BF2433"/>
    <w:rsid w:val="00BF28D4"/>
    <w:rsid w:val="00BF3159"/>
    <w:rsid w:val="00BF3386"/>
    <w:rsid w:val="00BF3A39"/>
    <w:rsid w:val="00BF3B67"/>
    <w:rsid w:val="00BF55C6"/>
    <w:rsid w:val="00BF5868"/>
    <w:rsid w:val="00BF6610"/>
    <w:rsid w:val="00BF7288"/>
    <w:rsid w:val="00BF7C36"/>
    <w:rsid w:val="00C00056"/>
    <w:rsid w:val="00C00111"/>
    <w:rsid w:val="00C00B5A"/>
    <w:rsid w:val="00C00E8B"/>
    <w:rsid w:val="00C01A48"/>
    <w:rsid w:val="00C01E28"/>
    <w:rsid w:val="00C02FB1"/>
    <w:rsid w:val="00C03C78"/>
    <w:rsid w:val="00C03D55"/>
    <w:rsid w:val="00C041C3"/>
    <w:rsid w:val="00C04CA2"/>
    <w:rsid w:val="00C06136"/>
    <w:rsid w:val="00C06798"/>
    <w:rsid w:val="00C075D1"/>
    <w:rsid w:val="00C0783D"/>
    <w:rsid w:val="00C10608"/>
    <w:rsid w:val="00C107E3"/>
    <w:rsid w:val="00C10CE0"/>
    <w:rsid w:val="00C1143E"/>
    <w:rsid w:val="00C11B80"/>
    <w:rsid w:val="00C1383F"/>
    <w:rsid w:val="00C1395F"/>
    <w:rsid w:val="00C13E59"/>
    <w:rsid w:val="00C140A8"/>
    <w:rsid w:val="00C142C1"/>
    <w:rsid w:val="00C14D8E"/>
    <w:rsid w:val="00C15619"/>
    <w:rsid w:val="00C16375"/>
    <w:rsid w:val="00C16A2B"/>
    <w:rsid w:val="00C231BC"/>
    <w:rsid w:val="00C23B9C"/>
    <w:rsid w:val="00C24923"/>
    <w:rsid w:val="00C24D2E"/>
    <w:rsid w:val="00C2506D"/>
    <w:rsid w:val="00C27FBF"/>
    <w:rsid w:val="00C3200F"/>
    <w:rsid w:val="00C33453"/>
    <w:rsid w:val="00C33591"/>
    <w:rsid w:val="00C336B1"/>
    <w:rsid w:val="00C3390B"/>
    <w:rsid w:val="00C340D9"/>
    <w:rsid w:val="00C34DC5"/>
    <w:rsid w:val="00C35081"/>
    <w:rsid w:val="00C35280"/>
    <w:rsid w:val="00C36394"/>
    <w:rsid w:val="00C37516"/>
    <w:rsid w:val="00C376A7"/>
    <w:rsid w:val="00C377BA"/>
    <w:rsid w:val="00C4012B"/>
    <w:rsid w:val="00C4104C"/>
    <w:rsid w:val="00C41B15"/>
    <w:rsid w:val="00C42041"/>
    <w:rsid w:val="00C4214C"/>
    <w:rsid w:val="00C4224A"/>
    <w:rsid w:val="00C42D9E"/>
    <w:rsid w:val="00C440B2"/>
    <w:rsid w:val="00C44662"/>
    <w:rsid w:val="00C450AF"/>
    <w:rsid w:val="00C45C2A"/>
    <w:rsid w:val="00C46155"/>
    <w:rsid w:val="00C46216"/>
    <w:rsid w:val="00C47097"/>
    <w:rsid w:val="00C4719A"/>
    <w:rsid w:val="00C477A1"/>
    <w:rsid w:val="00C477B9"/>
    <w:rsid w:val="00C47C99"/>
    <w:rsid w:val="00C508F6"/>
    <w:rsid w:val="00C50956"/>
    <w:rsid w:val="00C50D2A"/>
    <w:rsid w:val="00C50D8B"/>
    <w:rsid w:val="00C5136B"/>
    <w:rsid w:val="00C51393"/>
    <w:rsid w:val="00C52A70"/>
    <w:rsid w:val="00C52B66"/>
    <w:rsid w:val="00C5776B"/>
    <w:rsid w:val="00C60271"/>
    <w:rsid w:val="00C60517"/>
    <w:rsid w:val="00C606B1"/>
    <w:rsid w:val="00C609D1"/>
    <w:rsid w:val="00C61AAA"/>
    <w:rsid w:val="00C61AF6"/>
    <w:rsid w:val="00C61D57"/>
    <w:rsid w:val="00C62534"/>
    <w:rsid w:val="00C62637"/>
    <w:rsid w:val="00C6269B"/>
    <w:rsid w:val="00C628F9"/>
    <w:rsid w:val="00C629E9"/>
    <w:rsid w:val="00C638C6"/>
    <w:rsid w:val="00C63947"/>
    <w:rsid w:val="00C63F39"/>
    <w:rsid w:val="00C64642"/>
    <w:rsid w:val="00C64872"/>
    <w:rsid w:val="00C65144"/>
    <w:rsid w:val="00C65550"/>
    <w:rsid w:val="00C657B3"/>
    <w:rsid w:val="00C65D10"/>
    <w:rsid w:val="00C6655E"/>
    <w:rsid w:val="00C6675D"/>
    <w:rsid w:val="00C678E0"/>
    <w:rsid w:val="00C67BED"/>
    <w:rsid w:val="00C67EBD"/>
    <w:rsid w:val="00C70386"/>
    <w:rsid w:val="00C71162"/>
    <w:rsid w:val="00C722A4"/>
    <w:rsid w:val="00C724BA"/>
    <w:rsid w:val="00C724F8"/>
    <w:rsid w:val="00C7254F"/>
    <w:rsid w:val="00C72DF1"/>
    <w:rsid w:val="00C73124"/>
    <w:rsid w:val="00C7331E"/>
    <w:rsid w:val="00C74575"/>
    <w:rsid w:val="00C75493"/>
    <w:rsid w:val="00C77D6E"/>
    <w:rsid w:val="00C812D0"/>
    <w:rsid w:val="00C813B2"/>
    <w:rsid w:val="00C814C6"/>
    <w:rsid w:val="00C81857"/>
    <w:rsid w:val="00C8243E"/>
    <w:rsid w:val="00C82D65"/>
    <w:rsid w:val="00C8307D"/>
    <w:rsid w:val="00C83EBD"/>
    <w:rsid w:val="00C845EC"/>
    <w:rsid w:val="00C84982"/>
    <w:rsid w:val="00C858B8"/>
    <w:rsid w:val="00C8602B"/>
    <w:rsid w:val="00C86373"/>
    <w:rsid w:val="00C86B0C"/>
    <w:rsid w:val="00C86C82"/>
    <w:rsid w:val="00C875A8"/>
    <w:rsid w:val="00C87F04"/>
    <w:rsid w:val="00C90BA3"/>
    <w:rsid w:val="00C90BE5"/>
    <w:rsid w:val="00C90BF1"/>
    <w:rsid w:val="00C90CAF"/>
    <w:rsid w:val="00C90FBF"/>
    <w:rsid w:val="00C91DA7"/>
    <w:rsid w:val="00C91DBF"/>
    <w:rsid w:val="00C91E6A"/>
    <w:rsid w:val="00C92080"/>
    <w:rsid w:val="00C922BE"/>
    <w:rsid w:val="00C935C7"/>
    <w:rsid w:val="00C957D0"/>
    <w:rsid w:val="00C96EB0"/>
    <w:rsid w:val="00C970F9"/>
    <w:rsid w:val="00C97C33"/>
    <w:rsid w:val="00CA02E1"/>
    <w:rsid w:val="00CA0554"/>
    <w:rsid w:val="00CA1777"/>
    <w:rsid w:val="00CA231F"/>
    <w:rsid w:val="00CA272A"/>
    <w:rsid w:val="00CA341F"/>
    <w:rsid w:val="00CA5D4B"/>
    <w:rsid w:val="00CA604C"/>
    <w:rsid w:val="00CA68CE"/>
    <w:rsid w:val="00CA7BA3"/>
    <w:rsid w:val="00CA7FD1"/>
    <w:rsid w:val="00CB0CF0"/>
    <w:rsid w:val="00CB1241"/>
    <w:rsid w:val="00CB1686"/>
    <w:rsid w:val="00CB3A45"/>
    <w:rsid w:val="00CB3BF7"/>
    <w:rsid w:val="00CB4654"/>
    <w:rsid w:val="00CB4763"/>
    <w:rsid w:val="00CB53ED"/>
    <w:rsid w:val="00CB598F"/>
    <w:rsid w:val="00CB65C2"/>
    <w:rsid w:val="00CB6CE3"/>
    <w:rsid w:val="00CB715B"/>
    <w:rsid w:val="00CB7C18"/>
    <w:rsid w:val="00CC0C46"/>
    <w:rsid w:val="00CC108B"/>
    <w:rsid w:val="00CC156E"/>
    <w:rsid w:val="00CC247E"/>
    <w:rsid w:val="00CC3A38"/>
    <w:rsid w:val="00CC3D8F"/>
    <w:rsid w:val="00CC496D"/>
    <w:rsid w:val="00CC499D"/>
    <w:rsid w:val="00CC50D2"/>
    <w:rsid w:val="00CC5D7E"/>
    <w:rsid w:val="00CC6362"/>
    <w:rsid w:val="00CC64C4"/>
    <w:rsid w:val="00CC7805"/>
    <w:rsid w:val="00CC7BA9"/>
    <w:rsid w:val="00CD06EE"/>
    <w:rsid w:val="00CD0A8B"/>
    <w:rsid w:val="00CD22FD"/>
    <w:rsid w:val="00CD4DDA"/>
    <w:rsid w:val="00CD5116"/>
    <w:rsid w:val="00CD5722"/>
    <w:rsid w:val="00CD5A0B"/>
    <w:rsid w:val="00CD6997"/>
    <w:rsid w:val="00CD7705"/>
    <w:rsid w:val="00CD7B8C"/>
    <w:rsid w:val="00CE138F"/>
    <w:rsid w:val="00CE346E"/>
    <w:rsid w:val="00CE605A"/>
    <w:rsid w:val="00CE618D"/>
    <w:rsid w:val="00CF0246"/>
    <w:rsid w:val="00CF0DE1"/>
    <w:rsid w:val="00CF0E08"/>
    <w:rsid w:val="00CF0F52"/>
    <w:rsid w:val="00CF154A"/>
    <w:rsid w:val="00CF1747"/>
    <w:rsid w:val="00CF1BD6"/>
    <w:rsid w:val="00CF1CCE"/>
    <w:rsid w:val="00CF260E"/>
    <w:rsid w:val="00CF2751"/>
    <w:rsid w:val="00CF2A33"/>
    <w:rsid w:val="00CF31B2"/>
    <w:rsid w:val="00CF5842"/>
    <w:rsid w:val="00CF5846"/>
    <w:rsid w:val="00CF7ED9"/>
    <w:rsid w:val="00CF7F18"/>
    <w:rsid w:val="00D00889"/>
    <w:rsid w:val="00D00929"/>
    <w:rsid w:val="00D03631"/>
    <w:rsid w:val="00D036BF"/>
    <w:rsid w:val="00D03B44"/>
    <w:rsid w:val="00D04375"/>
    <w:rsid w:val="00D04539"/>
    <w:rsid w:val="00D047FB"/>
    <w:rsid w:val="00D05211"/>
    <w:rsid w:val="00D053D6"/>
    <w:rsid w:val="00D054B3"/>
    <w:rsid w:val="00D055B1"/>
    <w:rsid w:val="00D06561"/>
    <w:rsid w:val="00D06CCC"/>
    <w:rsid w:val="00D07440"/>
    <w:rsid w:val="00D1042D"/>
    <w:rsid w:val="00D1048D"/>
    <w:rsid w:val="00D1072C"/>
    <w:rsid w:val="00D107F6"/>
    <w:rsid w:val="00D10A4B"/>
    <w:rsid w:val="00D10BC5"/>
    <w:rsid w:val="00D10BE0"/>
    <w:rsid w:val="00D11052"/>
    <w:rsid w:val="00D14233"/>
    <w:rsid w:val="00D1559E"/>
    <w:rsid w:val="00D16D25"/>
    <w:rsid w:val="00D17E0A"/>
    <w:rsid w:val="00D2014E"/>
    <w:rsid w:val="00D2075F"/>
    <w:rsid w:val="00D20B84"/>
    <w:rsid w:val="00D2204C"/>
    <w:rsid w:val="00D2230C"/>
    <w:rsid w:val="00D2251D"/>
    <w:rsid w:val="00D22F76"/>
    <w:rsid w:val="00D2395A"/>
    <w:rsid w:val="00D261FC"/>
    <w:rsid w:val="00D26CFD"/>
    <w:rsid w:val="00D271EE"/>
    <w:rsid w:val="00D2767E"/>
    <w:rsid w:val="00D30363"/>
    <w:rsid w:val="00D31DF1"/>
    <w:rsid w:val="00D31E15"/>
    <w:rsid w:val="00D31F23"/>
    <w:rsid w:val="00D323DD"/>
    <w:rsid w:val="00D3241A"/>
    <w:rsid w:val="00D324B1"/>
    <w:rsid w:val="00D32691"/>
    <w:rsid w:val="00D34339"/>
    <w:rsid w:val="00D34C06"/>
    <w:rsid w:val="00D34D43"/>
    <w:rsid w:val="00D354F8"/>
    <w:rsid w:val="00D369DD"/>
    <w:rsid w:val="00D37152"/>
    <w:rsid w:val="00D37F4E"/>
    <w:rsid w:val="00D401E5"/>
    <w:rsid w:val="00D40652"/>
    <w:rsid w:val="00D40820"/>
    <w:rsid w:val="00D408E3"/>
    <w:rsid w:val="00D409D1"/>
    <w:rsid w:val="00D40BB5"/>
    <w:rsid w:val="00D4146F"/>
    <w:rsid w:val="00D416D5"/>
    <w:rsid w:val="00D41F0C"/>
    <w:rsid w:val="00D4283C"/>
    <w:rsid w:val="00D42B0F"/>
    <w:rsid w:val="00D42F9C"/>
    <w:rsid w:val="00D432B8"/>
    <w:rsid w:val="00D434F0"/>
    <w:rsid w:val="00D4385B"/>
    <w:rsid w:val="00D43A5C"/>
    <w:rsid w:val="00D43D83"/>
    <w:rsid w:val="00D43EFF"/>
    <w:rsid w:val="00D454AD"/>
    <w:rsid w:val="00D46266"/>
    <w:rsid w:val="00D469FA"/>
    <w:rsid w:val="00D47812"/>
    <w:rsid w:val="00D5044F"/>
    <w:rsid w:val="00D50610"/>
    <w:rsid w:val="00D50657"/>
    <w:rsid w:val="00D5075B"/>
    <w:rsid w:val="00D50E74"/>
    <w:rsid w:val="00D5166F"/>
    <w:rsid w:val="00D51C03"/>
    <w:rsid w:val="00D520F0"/>
    <w:rsid w:val="00D52E95"/>
    <w:rsid w:val="00D52EC0"/>
    <w:rsid w:val="00D5380B"/>
    <w:rsid w:val="00D54F2A"/>
    <w:rsid w:val="00D551B9"/>
    <w:rsid w:val="00D5577C"/>
    <w:rsid w:val="00D56113"/>
    <w:rsid w:val="00D56199"/>
    <w:rsid w:val="00D56E00"/>
    <w:rsid w:val="00D5755D"/>
    <w:rsid w:val="00D60A91"/>
    <w:rsid w:val="00D60C8E"/>
    <w:rsid w:val="00D61A7D"/>
    <w:rsid w:val="00D639B4"/>
    <w:rsid w:val="00D648D0"/>
    <w:rsid w:val="00D65147"/>
    <w:rsid w:val="00D656A8"/>
    <w:rsid w:val="00D659AC"/>
    <w:rsid w:val="00D65FF8"/>
    <w:rsid w:val="00D702E0"/>
    <w:rsid w:val="00D73DCC"/>
    <w:rsid w:val="00D7412B"/>
    <w:rsid w:val="00D74227"/>
    <w:rsid w:val="00D747D1"/>
    <w:rsid w:val="00D74A49"/>
    <w:rsid w:val="00D75058"/>
    <w:rsid w:val="00D752D0"/>
    <w:rsid w:val="00D7530A"/>
    <w:rsid w:val="00D757D1"/>
    <w:rsid w:val="00D75927"/>
    <w:rsid w:val="00D761B1"/>
    <w:rsid w:val="00D76A56"/>
    <w:rsid w:val="00D773A4"/>
    <w:rsid w:val="00D7796D"/>
    <w:rsid w:val="00D806C7"/>
    <w:rsid w:val="00D813ED"/>
    <w:rsid w:val="00D81D39"/>
    <w:rsid w:val="00D820F0"/>
    <w:rsid w:val="00D834D9"/>
    <w:rsid w:val="00D84BE0"/>
    <w:rsid w:val="00D87925"/>
    <w:rsid w:val="00D90AD8"/>
    <w:rsid w:val="00D9148A"/>
    <w:rsid w:val="00D91733"/>
    <w:rsid w:val="00D92262"/>
    <w:rsid w:val="00D92CAE"/>
    <w:rsid w:val="00D92D1F"/>
    <w:rsid w:val="00D92E41"/>
    <w:rsid w:val="00D966E0"/>
    <w:rsid w:val="00D97275"/>
    <w:rsid w:val="00D9767E"/>
    <w:rsid w:val="00D97CBA"/>
    <w:rsid w:val="00D97CCA"/>
    <w:rsid w:val="00DA0355"/>
    <w:rsid w:val="00DA1748"/>
    <w:rsid w:val="00DA1F2E"/>
    <w:rsid w:val="00DA2A24"/>
    <w:rsid w:val="00DA3B0A"/>
    <w:rsid w:val="00DA3E59"/>
    <w:rsid w:val="00DA3FCF"/>
    <w:rsid w:val="00DA54D4"/>
    <w:rsid w:val="00DA55A2"/>
    <w:rsid w:val="00DA5A59"/>
    <w:rsid w:val="00DA5D72"/>
    <w:rsid w:val="00DA6314"/>
    <w:rsid w:val="00DA6368"/>
    <w:rsid w:val="00DA66CD"/>
    <w:rsid w:val="00DA77D0"/>
    <w:rsid w:val="00DB0329"/>
    <w:rsid w:val="00DB0732"/>
    <w:rsid w:val="00DB0C5C"/>
    <w:rsid w:val="00DB1B6A"/>
    <w:rsid w:val="00DB2D55"/>
    <w:rsid w:val="00DB37F3"/>
    <w:rsid w:val="00DB7062"/>
    <w:rsid w:val="00DB71C8"/>
    <w:rsid w:val="00DB737E"/>
    <w:rsid w:val="00DB7713"/>
    <w:rsid w:val="00DC05A2"/>
    <w:rsid w:val="00DC2B3C"/>
    <w:rsid w:val="00DC314B"/>
    <w:rsid w:val="00DC39CC"/>
    <w:rsid w:val="00DC3F7C"/>
    <w:rsid w:val="00DC4008"/>
    <w:rsid w:val="00DC4140"/>
    <w:rsid w:val="00DC4401"/>
    <w:rsid w:val="00DC44DB"/>
    <w:rsid w:val="00DC586B"/>
    <w:rsid w:val="00DC605C"/>
    <w:rsid w:val="00DC60FE"/>
    <w:rsid w:val="00DC6126"/>
    <w:rsid w:val="00DC6744"/>
    <w:rsid w:val="00DC69A0"/>
    <w:rsid w:val="00DC6AFF"/>
    <w:rsid w:val="00DC7B50"/>
    <w:rsid w:val="00DD119A"/>
    <w:rsid w:val="00DD1A42"/>
    <w:rsid w:val="00DD268E"/>
    <w:rsid w:val="00DD46D3"/>
    <w:rsid w:val="00DD4C0B"/>
    <w:rsid w:val="00DD6262"/>
    <w:rsid w:val="00DD6444"/>
    <w:rsid w:val="00DD7D1B"/>
    <w:rsid w:val="00DE15C1"/>
    <w:rsid w:val="00DE2FFF"/>
    <w:rsid w:val="00DE3CA3"/>
    <w:rsid w:val="00DE419B"/>
    <w:rsid w:val="00DE5B97"/>
    <w:rsid w:val="00DE63D2"/>
    <w:rsid w:val="00DE69D4"/>
    <w:rsid w:val="00DE6FC0"/>
    <w:rsid w:val="00DF14A8"/>
    <w:rsid w:val="00DF15F9"/>
    <w:rsid w:val="00DF198F"/>
    <w:rsid w:val="00DF1E56"/>
    <w:rsid w:val="00DF2755"/>
    <w:rsid w:val="00DF288F"/>
    <w:rsid w:val="00DF2C47"/>
    <w:rsid w:val="00DF354B"/>
    <w:rsid w:val="00DF4118"/>
    <w:rsid w:val="00DF456F"/>
    <w:rsid w:val="00DF45D1"/>
    <w:rsid w:val="00DF5D59"/>
    <w:rsid w:val="00DF6762"/>
    <w:rsid w:val="00DF788C"/>
    <w:rsid w:val="00DF78C6"/>
    <w:rsid w:val="00E00BDD"/>
    <w:rsid w:val="00E01373"/>
    <w:rsid w:val="00E01EC1"/>
    <w:rsid w:val="00E038B7"/>
    <w:rsid w:val="00E04F56"/>
    <w:rsid w:val="00E05F59"/>
    <w:rsid w:val="00E06C95"/>
    <w:rsid w:val="00E07195"/>
    <w:rsid w:val="00E07D06"/>
    <w:rsid w:val="00E10622"/>
    <w:rsid w:val="00E112F3"/>
    <w:rsid w:val="00E11AEA"/>
    <w:rsid w:val="00E120F1"/>
    <w:rsid w:val="00E124F8"/>
    <w:rsid w:val="00E128A6"/>
    <w:rsid w:val="00E12965"/>
    <w:rsid w:val="00E1304E"/>
    <w:rsid w:val="00E13633"/>
    <w:rsid w:val="00E14001"/>
    <w:rsid w:val="00E141C9"/>
    <w:rsid w:val="00E14DDD"/>
    <w:rsid w:val="00E14F0F"/>
    <w:rsid w:val="00E15E84"/>
    <w:rsid w:val="00E163FC"/>
    <w:rsid w:val="00E16710"/>
    <w:rsid w:val="00E17452"/>
    <w:rsid w:val="00E174C6"/>
    <w:rsid w:val="00E2068C"/>
    <w:rsid w:val="00E20DC7"/>
    <w:rsid w:val="00E214F9"/>
    <w:rsid w:val="00E222E5"/>
    <w:rsid w:val="00E224BD"/>
    <w:rsid w:val="00E2338E"/>
    <w:rsid w:val="00E2367E"/>
    <w:rsid w:val="00E24B17"/>
    <w:rsid w:val="00E25C84"/>
    <w:rsid w:val="00E25D25"/>
    <w:rsid w:val="00E2625F"/>
    <w:rsid w:val="00E265BD"/>
    <w:rsid w:val="00E26C72"/>
    <w:rsid w:val="00E26EAC"/>
    <w:rsid w:val="00E30DE8"/>
    <w:rsid w:val="00E313D9"/>
    <w:rsid w:val="00E3161E"/>
    <w:rsid w:val="00E32AA2"/>
    <w:rsid w:val="00E3348D"/>
    <w:rsid w:val="00E33938"/>
    <w:rsid w:val="00E33AF8"/>
    <w:rsid w:val="00E33EB4"/>
    <w:rsid w:val="00E342E1"/>
    <w:rsid w:val="00E3485A"/>
    <w:rsid w:val="00E34C7B"/>
    <w:rsid w:val="00E350E1"/>
    <w:rsid w:val="00E353EF"/>
    <w:rsid w:val="00E35B46"/>
    <w:rsid w:val="00E36908"/>
    <w:rsid w:val="00E36F27"/>
    <w:rsid w:val="00E379CA"/>
    <w:rsid w:val="00E40615"/>
    <w:rsid w:val="00E4181A"/>
    <w:rsid w:val="00E427EE"/>
    <w:rsid w:val="00E42D47"/>
    <w:rsid w:val="00E450BC"/>
    <w:rsid w:val="00E4546B"/>
    <w:rsid w:val="00E459B7"/>
    <w:rsid w:val="00E462B7"/>
    <w:rsid w:val="00E47753"/>
    <w:rsid w:val="00E47A4D"/>
    <w:rsid w:val="00E47BE2"/>
    <w:rsid w:val="00E503CF"/>
    <w:rsid w:val="00E50709"/>
    <w:rsid w:val="00E50736"/>
    <w:rsid w:val="00E508B5"/>
    <w:rsid w:val="00E50DF1"/>
    <w:rsid w:val="00E54721"/>
    <w:rsid w:val="00E54E47"/>
    <w:rsid w:val="00E5510F"/>
    <w:rsid w:val="00E556AF"/>
    <w:rsid w:val="00E55BF7"/>
    <w:rsid w:val="00E56D36"/>
    <w:rsid w:val="00E56D45"/>
    <w:rsid w:val="00E56DFE"/>
    <w:rsid w:val="00E5754A"/>
    <w:rsid w:val="00E608A6"/>
    <w:rsid w:val="00E60B96"/>
    <w:rsid w:val="00E61AAD"/>
    <w:rsid w:val="00E61CC2"/>
    <w:rsid w:val="00E627E0"/>
    <w:rsid w:val="00E62962"/>
    <w:rsid w:val="00E62CD8"/>
    <w:rsid w:val="00E6307A"/>
    <w:rsid w:val="00E6395D"/>
    <w:rsid w:val="00E639FE"/>
    <w:rsid w:val="00E63BC7"/>
    <w:rsid w:val="00E64A09"/>
    <w:rsid w:val="00E64B42"/>
    <w:rsid w:val="00E64B4B"/>
    <w:rsid w:val="00E64EC3"/>
    <w:rsid w:val="00E658BF"/>
    <w:rsid w:val="00E66131"/>
    <w:rsid w:val="00E67334"/>
    <w:rsid w:val="00E6747E"/>
    <w:rsid w:val="00E67721"/>
    <w:rsid w:val="00E67753"/>
    <w:rsid w:val="00E7093A"/>
    <w:rsid w:val="00E70A42"/>
    <w:rsid w:val="00E70B4C"/>
    <w:rsid w:val="00E74034"/>
    <w:rsid w:val="00E74F58"/>
    <w:rsid w:val="00E7718C"/>
    <w:rsid w:val="00E77287"/>
    <w:rsid w:val="00E77661"/>
    <w:rsid w:val="00E77C92"/>
    <w:rsid w:val="00E8078D"/>
    <w:rsid w:val="00E809F5"/>
    <w:rsid w:val="00E8117E"/>
    <w:rsid w:val="00E81B69"/>
    <w:rsid w:val="00E82562"/>
    <w:rsid w:val="00E84320"/>
    <w:rsid w:val="00E852C2"/>
    <w:rsid w:val="00E86181"/>
    <w:rsid w:val="00E862C8"/>
    <w:rsid w:val="00E866D8"/>
    <w:rsid w:val="00E90975"/>
    <w:rsid w:val="00E90EC5"/>
    <w:rsid w:val="00E916E9"/>
    <w:rsid w:val="00E91D1E"/>
    <w:rsid w:val="00E91EDB"/>
    <w:rsid w:val="00E932AB"/>
    <w:rsid w:val="00E93BCB"/>
    <w:rsid w:val="00E9471B"/>
    <w:rsid w:val="00E95C93"/>
    <w:rsid w:val="00E95F1E"/>
    <w:rsid w:val="00E9651F"/>
    <w:rsid w:val="00EA0001"/>
    <w:rsid w:val="00EA0308"/>
    <w:rsid w:val="00EA0CAC"/>
    <w:rsid w:val="00EA19EF"/>
    <w:rsid w:val="00EA2385"/>
    <w:rsid w:val="00EA2770"/>
    <w:rsid w:val="00EA2B21"/>
    <w:rsid w:val="00EA2BBD"/>
    <w:rsid w:val="00EA3919"/>
    <w:rsid w:val="00EA4677"/>
    <w:rsid w:val="00EA58C2"/>
    <w:rsid w:val="00EA6168"/>
    <w:rsid w:val="00EA6351"/>
    <w:rsid w:val="00EA6463"/>
    <w:rsid w:val="00EA7482"/>
    <w:rsid w:val="00EA78CB"/>
    <w:rsid w:val="00EB069B"/>
    <w:rsid w:val="00EB0CBE"/>
    <w:rsid w:val="00EB1DA4"/>
    <w:rsid w:val="00EB2004"/>
    <w:rsid w:val="00EB3449"/>
    <w:rsid w:val="00EB4A54"/>
    <w:rsid w:val="00EB57F9"/>
    <w:rsid w:val="00EB597E"/>
    <w:rsid w:val="00EB659E"/>
    <w:rsid w:val="00EB7079"/>
    <w:rsid w:val="00EB797A"/>
    <w:rsid w:val="00EC0824"/>
    <w:rsid w:val="00EC1C73"/>
    <w:rsid w:val="00EC4153"/>
    <w:rsid w:val="00EC45DF"/>
    <w:rsid w:val="00EC46F4"/>
    <w:rsid w:val="00EC4DB5"/>
    <w:rsid w:val="00EC5843"/>
    <w:rsid w:val="00EC5CC9"/>
    <w:rsid w:val="00EC792C"/>
    <w:rsid w:val="00EC7FDD"/>
    <w:rsid w:val="00ED0B26"/>
    <w:rsid w:val="00ED1216"/>
    <w:rsid w:val="00ED1526"/>
    <w:rsid w:val="00ED28E4"/>
    <w:rsid w:val="00ED386E"/>
    <w:rsid w:val="00ED3DA0"/>
    <w:rsid w:val="00ED4F87"/>
    <w:rsid w:val="00ED53B4"/>
    <w:rsid w:val="00ED59FD"/>
    <w:rsid w:val="00ED5AA6"/>
    <w:rsid w:val="00ED5DBD"/>
    <w:rsid w:val="00ED7DA9"/>
    <w:rsid w:val="00EE07B4"/>
    <w:rsid w:val="00EE0ADA"/>
    <w:rsid w:val="00EE11E6"/>
    <w:rsid w:val="00EE1573"/>
    <w:rsid w:val="00EE16D7"/>
    <w:rsid w:val="00EE16E7"/>
    <w:rsid w:val="00EE2523"/>
    <w:rsid w:val="00EE3CA8"/>
    <w:rsid w:val="00EE5C5A"/>
    <w:rsid w:val="00EE740B"/>
    <w:rsid w:val="00EE7FD7"/>
    <w:rsid w:val="00EF0BF7"/>
    <w:rsid w:val="00EF1860"/>
    <w:rsid w:val="00EF2729"/>
    <w:rsid w:val="00EF2C8A"/>
    <w:rsid w:val="00EF2DC2"/>
    <w:rsid w:val="00EF413E"/>
    <w:rsid w:val="00EF4499"/>
    <w:rsid w:val="00EF4595"/>
    <w:rsid w:val="00EF4AF0"/>
    <w:rsid w:val="00EF4CFF"/>
    <w:rsid w:val="00EF5486"/>
    <w:rsid w:val="00EF58EC"/>
    <w:rsid w:val="00EF5AFF"/>
    <w:rsid w:val="00EF62B7"/>
    <w:rsid w:val="00EF6CFD"/>
    <w:rsid w:val="00EF7186"/>
    <w:rsid w:val="00EF7ECC"/>
    <w:rsid w:val="00F002A1"/>
    <w:rsid w:val="00F00B86"/>
    <w:rsid w:val="00F00DFB"/>
    <w:rsid w:val="00F021B8"/>
    <w:rsid w:val="00F02CA1"/>
    <w:rsid w:val="00F03B0C"/>
    <w:rsid w:val="00F052A0"/>
    <w:rsid w:val="00F05D6F"/>
    <w:rsid w:val="00F0639E"/>
    <w:rsid w:val="00F06951"/>
    <w:rsid w:val="00F069FE"/>
    <w:rsid w:val="00F129EA"/>
    <w:rsid w:val="00F12AA7"/>
    <w:rsid w:val="00F132C9"/>
    <w:rsid w:val="00F13EF9"/>
    <w:rsid w:val="00F143CA"/>
    <w:rsid w:val="00F1564C"/>
    <w:rsid w:val="00F15FC8"/>
    <w:rsid w:val="00F161EB"/>
    <w:rsid w:val="00F16E6F"/>
    <w:rsid w:val="00F1771B"/>
    <w:rsid w:val="00F20525"/>
    <w:rsid w:val="00F21633"/>
    <w:rsid w:val="00F21F61"/>
    <w:rsid w:val="00F22ED3"/>
    <w:rsid w:val="00F240E8"/>
    <w:rsid w:val="00F243B2"/>
    <w:rsid w:val="00F24758"/>
    <w:rsid w:val="00F25855"/>
    <w:rsid w:val="00F25DF4"/>
    <w:rsid w:val="00F25FFE"/>
    <w:rsid w:val="00F263F4"/>
    <w:rsid w:val="00F266FF"/>
    <w:rsid w:val="00F27FA7"/>
    <w:rsid w:val="00F30C4D"/>
    <w:rsid w:val="00F31EB6"/>
    <w:rsid w:val="00F323DF"/>
    <w:rsid w:val="00F3334C"/>
    <w:rsid w:val="00F33969"/>
    <w:rsid w:val="00F33A17"/>
    <w:rsid w:val="00F34BAA"/>
    <w:rsid w:val="00F36684"/>
    <w:rsid w:val="00F3669C"/>
    <w:rsid w:val="00F37FA9"/>
    <w:rsid w:val="00F43824"/>
    <w:rsid w:val="00F438D6"/>
    <w:rsid w:val="00F43AFE"/>
    <w:rsid w:val="00F449E1"/>
    <w:rsid w:val="00F4516E"/>
    <w:rsid w:val="00F45C3C"/>
    <w:rsid w:val="00F468EF"/>
    <w:rsid w:val="00F46F14"/>
    <w:rsid w:val="00F47ED3"/>
    <w:rsid w:val="00F50F40"/>
    <w:rsid w:val="00F51440"/>
    <w:rsid w:val="00F523D7"/>
    <w:rsid w:val="00F528A7"/>
    <w:rsid w:val="00F52B50"/>
    <w:rsid w:val="00F53D0A"/>
    <w:rsid w:val="00F54355"/>
    <w:rsid w:val="00F56483"/>
    <w:rsid w:val="00F57622"/>
    <w:rsid w:val="00F57708"/>
    <w:rsid w:val="00F57A1F"/>
    <w:rsid w:val="00F57EA7"/>
    <w:rsid w:val="00F60087"/>
    <w:rsid w:val="00F602CA"/>
    <w:rsid w:val="00F60DE4"/>
    <w:rsid w:val="00F611A0"/>
    <w:rsid w:val="00F61A4F"/>
    <w:rsid w:val="00F61DF3"/>
    <w:rsid w:val="00F6339E"/>
    <w:rsid w:val="00F6342E"/>
    <w:rsid w:val="00F6489E"/>
    <w:rsid w:val="00F66FAE"/>
    <w:rsid w:val="00F67895"/>
    <w:rsid w:val="00F703E8"/>
    <w:rsid w:val="00F70BE7"/>
    <w:rsid w:val="00F70C02"/>
    <w:rsid w:val="00F713F4"/>
    <w:rsid w:val="00F7565F"/>
    <w:rsid w:val="00F75A3E"/>
    <w:rsid w:val="00F7645A"/>
    <w:rsid w:val="00F7794F"/>
    <w:rsid w:val="00F77CCD"/>
    <w:rsid w:val="00F80865"/>
    <w:rsid w:val="00F80B13"/>
    <w:rsid w:val="00F816F0"/>
    <w:rsid w:val="00F8220F"/>
    <w:rsid w:val="00F8291B"/>
    <w:rsid w:val="00F84247"/>
    <w:rsid w:val="00F84392"/>
    <w:rsid w:val="00F84D81"/>
    <w:rsid w:val="00F859E1"/>
    <w:rsid w:val="00F85CE1"/>
    <w:rsid w:val="00F87D57"/>
    <w:rsid w:val="00F902EA"/>
    <w:rsid w:val="00F91464"/>
    <w:rsid w:val="00F91610"/>
    <w:rsid w:val="00F91BA0"/>
    <w:rsid w:val="00F92EA0"/>
    <w:rsid w:val="00F934C9"/>
    <w:rsid w:val="00F936CC"/>
    <w:rsid w:val="00F93C21"/>
    <w:rsid w:val="00F943D5"/>
    <w:rsid w:val="00F94C88"/>
    <w:rsid w:val="00F94D12"/>
    <w:rsid w:val="00F954DD"/>
    <w:rsid w:val="00F97A15"/>
    <w:rsid w:val="00F97F8E"/>
    <w:rsid w:val="00F97FA1"/>
    <w:rsid w:val="00FA23F6"/>
    <w:rsid w:val="00FA2D56"/>
    <w:rsid w:val="00FA2EB0"/>
    <w:rsid w:val="00FA2F72"/>
    <w:rsid w:val="00FA4489"/>
    <w:rsid w:val="00FA502E"/>
    <w:rsid w:val="00FA6E69"/>
    <w:rsid w:val="00FA7308"/>
    <w:rsid w:val="00FB00CB"/>
    <w:rsid w:val="00FB059D"/>
    <w:rsid w:val="00FB0B22"/>
    <w:rsid w:val="00FB117C"/>
    <w:rsid w:val="00FB119F"/>
    <w:rsid w:val="00FB2974"/>
    <w:rsid w:val="00FB30D3"/>
    <w:rsid w:val="00FB461C"/>
    <w:rsid w:val="00FB4972"/>
    <w:rsid w:val="00FB587B"/>
    <w:rsid w:val="00FB6164"/>
    <w:rsid w:val="00FB7560"/>
    <w:rsid w:val="00FC027D"/>
    <w:rsid w:val="00FC0A89"/>
    <w:rsid w:val="00FC0CE9"/>
    <w:rsid w:val="00FC1915"/>
    <w:rsid w:val="00FC1A24"/>
    <w:rsid w:val="00FC1B29"/>
    <w:rsid w:val="00FC1CB5"/>
    <w:rsid w:val="00FC3949"/>
    <w:rsid w:val="00FC3EA0"/>
    <w:rsid w:val="00FC416B"/>
    <w:rsid w:val="00FC7BC9"/>
    <w:rsid w:val="00FD4989"/>
    <w:rsid w:val="00FD49EF"/>
    <w:rsid w:val="00FD532C"/>
    <w:rsid w:val="00FD6F5A"/>
    <w:rsid w:val="00FD7A8A"/>
    <w:rsid w:val="00FE057D"/>
    <w:rsid w:val="00FE05F5"/>
    <w:rsid w:val="00FE09D6"/>
    <w:rsid w:val="00FE0FEC"/>
    <w:rsid w:val="00FE14F9"/>
    <w:rsid w:val="00FE195C"/>
    <w:rsid w:val="00FE2986"/>
    <w:rsid w:val="00FE2F02"/>
    <w:rsid w:val="00FE4597"/>
    <w:rsid w:val="00FE4C0F"/>
    <w:rsid w:val="00FE527B"/>
    <w:rsid w:val="00FE53DC"/>
    <w:rsid w:val="00FE54B8"/>
    <w:rsid w:val="00FE56BB"/>
    <w:rsid w:val="00FE57B6"/>
    <w:rsid w:val="00FE581C"/>
    <w:rsid w:val="00FE5DF2"/>
    <w:rsid w:val="00FE6A4D"/>
    <w:rsid w:val="00FE7123"/>
    <w:rsid w:val="00FF0269"/>
    <w:rsid w:val="00FF0731"/>
    <w:rsid w:val="00FF09C8"/>
    <w:rsid w:val="00FF0B69"/>
    <w:rsid w:val="00FF2BDE"/>
    <w:rsid w:val="00FF2EB4"/>
    <w:rsid w:val="00FF2F7A"/>
    <w:rsid w:val="00FF3A54"/>
    <w:rsid w:val="00FF3ABB"/>
    <w:rsid w:val="00FF49F9"/>
    <w:rsid w:val="00FF514D"/>
    <w:rsid w:val="00FF5595"/>
    <w:rsid w:val="00FF568C"/>
    <w:rsid w:val="00FF570E"/>
    <w:rsid w:val="00FF6C5D"/>
    <w:rsid w:val="00FF6E1D"/>
    <w:rsid w:val="00FF70E8"/>
    <w:rsid w:val="00FF7228"/>
    <w:rsid w:val="00FF74A6"/>
    <w:rsid w:val="00FF7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D5BCA"/>
  <w14:defaultImageDpi w14:val="330"/>
  <w15:docId w15:val="{7FEE9052-3D71-4F09-9D2F-C11DC821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AB5"/>
    <w:rPr>
      <w:rFonts w:ascii="Times New Roman" w:eastAsia="Times New Roman" w:hAnsi="Times New Roman" w:cs="Times New Roman"/>
      <w:lang w:val="en-ID"/>
    </w:rPr>
  </w:style>
  <w:style w:type="paragraph" w:styleId="Heading1">
    <w:name w:val="heading 1"/>
    <w:basedOn w:val="Normal"/>
    <w:next w:val="Normal"/>
    <w:link w:val="Heading1Char"/>
    <w:uiPriority w:val="9"/>
    <w:qFormat/>
    <w:rsid w:val="004946C5"/>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4946C5"/>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FF7228"/>
    <w:pPr>
      <w:keepNext/>
      <w:keepLines/>
      <w:spacing w:before="200"/>
      <w:jc w:val="center"/>
      <w:outlineLvl w:val="2"/>
    </w:pPr>
    <w:rPr>
      <w:rFonts w:asciiTheme="minorHAnsi" w:eastAsiaTheme="majorEastAsia" w:hAnsiTheme="minorHAnsi" w:cstheme="majorBidi"/>
      <w:b/>
      <w:bCs/>
      <w:color w:val="000000" w:themeColor="text1"/>
      <w:lang w:val="en-US"/>
    </w:rPr>
  </w:style>
  <w:style w:type="paragraph" w:styleId="Heading4">
    <w:name w:val="heading 4"/>
    <w:basedOn w:val="Normal"/>
    <w:next w:val="Normal"/>
    <w:link w:val="Heading4Char"/>
    <w:uiPriority w:val="9"/>
    <w:unhideWhenUsed/>
    <w:qFormat/>
    <w:rsid w:val="00FF7228"/>
    <w:pPr>
      <w:keepNext/>
      <w:keepLines/>
      <w:spacing w:before="120" w:after="120"/>
      <w:jc w:val="center"/>
      <w:outlineLvl w:val="3"/>
    </w:pPr>
    <w:rPr>
      <w:rFonts w:asciiTheme="minorHAnsi" w:eastAsiaTheme="majorEastAsia" w:hAnsiTheme="minorHAnsi" w:cstheme="majorBidi"/>
      <w:b/>
      <w:bCs/>
      <w:iCs/>
      <w:color w:val="000000" w:themeColor="text1"/>
      <w:sz w:val="22"/>
      <w:lang w:val="en-US"/>
    </w:rPr>
  </w:style>
  <w:style w:type="paragraph" w:styleId="Heading5">
    <w:name w:val="heading 5"/>
    <w:basedOn w:val="Heading3"/>
    <w:next w:val="Normal"/>
    <w:link w:val="Heading5Char"/>
    <w:uiPriority w:val="9"/>
    <w:unhideWhenUsed/>
    <w:qFormat/>
    <w:rsid w:val="0011004D"/>
    <w:pPr>
      <w:numPr>
        <w:ilvl w:val="2"/>
        <w:numId w:val="16"/>
      </w:numPr>
      <w:outlineLvl w:val="4"/>
    </w:pPr>
    <w:rPr>
      <w:rFonts w:ascii="Cambria" w:hAnsi="Cambria" w:cs="Courier New"/>
      <w:b w:val="0"/>
      <w:sz w:val="22"/>
      <w:szCs w:val="22"/>
      <w:lang w:val="id-ID"/>
    </w:rPr>
  </w:style>
  <w:style w:type="paragraph" w:styleId="Heading6">
    <w:name w:val="heading 6"/>
    <w:basedOn w:val="Normal"/>
    <w:next w:val="Normal"/>
    <w:link w:val="Heading6Char"/>
    <w:uiPriority w:val="9"/>
    <w:unhideWhenUsed/>
    <w:qFormat/>
    <w:rsid w:val="004946C5"/>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unhideWhenUsed/>
    <w:qFormat/>
    <w:rsid w:val="00112377"/>
    <w:pPr>
      <w:keepNext/>
      <w:keepLines/>
      <w:spacing w:before="200"/>
      <w:jc w:val="center"/>
      <w:outlineLvl w:val="6"/>
    </w:pPr>
    <w:rPr>
      <w:rFonts w:ascii="Bookman Old Style" w:eastAsiaTheme="majorEastAsia" w:hAnsi="Bookman Old Style" w:cstheme="majorBidi"/>
      <w:iCs/>
      <w:color w:val="000000" w:themeColor="text1"/>
      <w:lang w:val="en-US"/>
    </w:rPr>
  </w:style>
  <w:style w:type="paragraph" w:styleId="Heading8">
    <w:name w:val="heading 8"/>
    <w:basedOn w:val="Normal"/>
    <w:next w:val="Normal"/>
    <w:link w:val="Heading8Char"/>
    <w:uiPriority w:val="9"/>
    <w:unhideWhenUsed/>
    <w:qFormat/>
    <w:rsid w:val="00FF7228"/>
    <w:pPr>
      <w:keepNext/>
      <w:keepLines/>
      <w:spacing w:before="200"/>
      <w:jc w:val="center"/>
      <w:outlineLvl w:val="7"/>
    </w:pPr>
    <w:rPr>
      <w:rFonts w:asciiTheme="minorHAnsi" w:eastAsiaTheme="majorEastAsia" w:hAnsiTheme="minorHAnsi" w:cstheme="majorBidi"/>
      <w:color w:val="404040" w:themeColor="text1" w:themeTint="BF"/>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List Paragraph1,SUB BAB2,Colorful List - Accent 11,ANNEX,BAB,sub SUBBAB,Body Text Char1,Char Char2,List Paragraph2,Sub2,Char Char21,ListKebijakan,tabel,List (Letter),SUB BAB 01 (X.X),no subbab,DWA List 1,kepala 3,Dalam Tabel,TABEL"/>
    <w:basedOn w:val="Normal"/>
    <w:link w:val="ListParagraphChar"/>
    <w:uiPriority w:val="34"/>
    <w:qFormat/>
    <w:rsid w:val="00C722A4"/>
    <w:pPr>
      <w:ind w:left="720"/>
      <w:contextualSpacing/>
    </w:pPr>
    <w:rPr>
      <w:rFonts w:asciiTheme="minorHAnsi" w:eastAsiaTheme="minorEastAsia" w:hAnsiTheme="minorHAnsi" w:cstheme="minorBidi"/>
      <w:lang w:val="en-US"/>
    </w:rPr>
  </w:style>
  <w:style w:type="paragraph" w:styleId="Header">
    <w:name w:val="header"/>
    <w:basedOn w:val="Normal"/>
    <w:link w:val="HeaderChar"/>
    <w:uiPriority w:val="99"/>
    <w:unhideWhenUsed/>
    <w:rsid w:val="007670D3"/>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7670D3"/>
  </w:style>
  <w:style w:type="paragraph" w:styleId="Footer">
    <w:name w:val="footer"/>
    <w:basedOn w:val="Normal"/>
    <w:link w:val="FooterChar"/>
    <w:uiPriority w:val="99"/>
    <w:unhideWhenUsed/>
    <w:rsid w:val="007670D3"/>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7670D3"/>
  </w:style>
  <w:style w:type="paragraph" w:styleId="BalloonText">
    <w:name w:val="Balloon Text"/>
    <w:basedOn w:val="Normal"/>
    <w:link w:val="BalloonTextChar"/>
    <w:uiPriority w:val="99"/>
    <w:semiHidden/>
    <w:unhideWhenUsed/>
    <w:rsid w:val="00ED5AA6"/>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ED5AA6"/>
    <w:rPr>
      <w:rFonts w:ascii="Lucida Grande" w:hAnsi="Lucida Grande" w:cs="Lucida Grande"/>
      <w:sz w:val="18"/>
      <w:szCs w:val="18"/>
    </w:rPr>
  </w:style>
  <w:style w:type="character" w:customStyle="1" w:styleId="ListParagraphChar">
    <w:name w:val="List Paragraph Char"/>
    <w:aliases w:val="kepala Char,List Paragraph1 Char,SUB BAB2 Char,Colorful List - Accent 11 Char,ANNEX Char,BAB Char,sub SUBBAB Char,Body Text Char1 Char,Char Char2 Char,List Paragraph2 Char,Sub2 Char,Char Char21 Char,ListKebijakan Char,tabel Char"/>
    <w:link w:val="ListParagraph"/>
    <w:uiPriority w:val="1"/>
    <w:qFormat/>
    <w:locked/>
    <w:rsid w:val="004E6BFD"/>
  </w:style>
  <w:style w:type="paragraph" w:styleId="BodyText3">
    <w:name w:val="Body Text 3"/>
    <w:basedOn w:val="Normal"/>
    <w:link w:val="BodyText3Char"/>
    <w:rsid w:val="00785187"/>
    <w:pPr>
      <w:spacing w:after="120" w:line="360" w:lineRule="auto"/>
      <w:jc w:val="both"/>
    </w:pPr>
    <w:rPr>
      <w:rFonts w:ascii="Tahoma" w:eastAsia="Calibri" w:hAnsi="Tahoma"/>
      <w:sz w:val="16"/>
      <w:szCs w:val="16"/>
      <w:lang w:val="id-ID"/>
    </w:rPr>
  </w:style>
  <w:style w:type="character" w:customStyle="1" w:styleId="BodyText3Char">
    <w:name w:val="Body Text 3 Char"/>
    <w:basedOn w:val="DefaultParagraphFont"/>
    <w:link w:val="BodyText3"/>
    <w:rsid w:val="00785187"/>
    <w:rPr>
      <w:rFonts w:ascii="Tahoma" w:eastAsia="Calibri" w:hAnsi="Tahoma" w:cs="Times New Roman"/>
      <w:sz w:val="16"/>
      <w:szCs w:val="16"/>
      <w:lang w:val="id-ID"/>
    </w:rPr>
  </w:style>
  <w:style w:type="paragraph" w:styleId="BodyText">
    <w:name w:val="Body Text"/>
    <w:basedOn w:val="Normal"/>
    <w:link w:val="BodyTextChar"/>
    <w:uiPriority w:val="99"/>
    <w:semiHidden/>
    <w:unhideWhenUsed/>
    <w:rsid w:val="00785187"/>
    <w:pPr>
      <w:spacing w:after="120"/>
    </w:pPr>
    <w:rPr>
      <w:rFonts w:asciiTheme="minorHAnsi" w:eastAsiaTheme="minorEastAsia" w:hAnsiTheme="minorHAnsi" w:cstheme="minorBidi"/>
      <w:lang w:val="en-US"/>
    </w:rPr>
  </w:style>
  <w:style w:type="character" w:customStyle="1" w:styleId="BodyTextChar">
    <w:name w:val="Body Text Char"/>
    <w:basedOn w:val="DefaultParagraphFont"/>
    <w:link w:val="BodyText"/>
    <w:uiPriority w:val="99"/>
    <w:semiHidden/>
    <w:rsid w:val="00785187"/>
  </w:style>
  <w:style w:type="paragraph" w:styleId="BodyTextIndent">
    <w:name w:val="Body Text Indent"/>
    <w:basedOn w:val="Normal"/>
    <w:link w:val="BodyTextIndentChar"/>
    <w:uiPriority w:val="99"/>
    <w:semiHidden/>
    <w:unhideWhenUsed/>
    <w:rsid w:val="00785187"/>
    <w:pPr>
      <w:spacing w:after="120"/>
      <w:ind w:left="283"/>
    </w:pPr>
    <w:rPr>
      <w:rFonts w:asciiTheme="minorHAnsi" w:eastAsiaTheme="minorEastAsia" w:hAnsiTheme="minorHAnsi" w:cstheme="minorBidi"/>
      <w:lang w:val="en-US"/>
    </w:rPr>
  </w:style>
  <w:style w:type="character" w:customStyle="1" w:styleId="BodyTextIndentChar">
    <w:name w:val="Body Text Indent Char"/>
    <w:basedOn w:val="DefaultParagraphFont"/>
    <w:link w:val="BodyTextIndent"/>
    <w:uiPriority w:val="99"/>
    <w:semiHidden/>
    <w:rsid w:val="00785187"/>
  </w:style>
  <w:style w:type="paragraph" w:customStyle="1" w:styleId="CharCharCharCharCharCharCharCharCharCharCharCharCharCharCharChar">
    <w:name w:val="Char Char Char Char Char Char Char Char Char Char Char Char Char Char Char Char"/>
    <w:basedOn w:val="Normal"/>
    <w:autoRedefine/>
    <w:rsid w:val="003D3A95"/>
    <w:pPr>
      <w:spacing w:after="160" w:line="240" w:lineRule="exact"/>
    </w:pPr>
    <w:rPr>
      <w:rFonts w:ascii="Verdana" w:hAnsi="Verdana" w:cs="Arial"/>
      <w:noProof/>
      <w:sz w:val="20"/>
      <w:szCs w:val="20"/>
      <w:lang w:val="id-ID"/>
    </w:rPr>
  </w:style>
  <w:style w:type="character" w:styleId="PageNumber">
    <w:name w:val="page number"/>
    <w:basedOn w:val="DefaultParagraphFont"/>
    <w:uiPriority w:val="99"/>
    <w:semiHidden/>
    <w:unhideWhenUsed/>
    <w:rsid w:val="009336F3"/>
  </w:style>
  <w:style w:type="paragraph" w:customStyle="1" w:styleId="p1">
    <w:name w:val="p1"/>
    <w:basedOn w:val="Normal"/>
    <w:qFormat/>
    <w:rsid w:val="0095612A"/>
    <w:rPr>
      <w:rFonts w:ascii="Helvetica" w:eastAsiaTheme="minorEastAsia" w:hAnsi="Helvetica"/>
      <w:sz w:val="18"/>
      <w:szCs w:val="18"/>
      <w:lang w:val="en-US"/>
    </w:rPr>
  </w:style>
  <w:style w:type="character" w:customStyle="1" w:styleId="s1">
    <w:name w:val="s1"/>
    <w:basedOn w:val="DefaultParagraphFont"/>
    <w:rsid w:val="00BA71B1"/>
    <w:rPr>
      <w:rFonts w:ascii="Helvetica" w:hAnsi="Helvetica" w:hint="default"/>
      <w:sz w:val="17"/>
      <w:szCs w:val="17"/>
    </w:rPr>
  </w:style>
  <w:style w:type="paragraph" w:customStyle="1" w:styleId="p2">
    <w:name w:val="p2"/>
    <w:basedOn w:val="Normal"/>
    <w:rsid w:val="00C10CE0"/>
    <w:rPr>
      <w:rFonts w:ascii="Bookman Old Style" w:eastAsiaTheme="minorEastAsia" w:hAnsi="Bookman Old Style"/>
      <w:sz w:val="17"/>
      <w:szCs w:val="17"/>
      <w:lang w:val="en-US"/>
    </w:rPr>
  </w:style>
  <w:style w:type="character" w:customStyle="1" w:styleId="apple-converted-space">
    <w:name w:val="apple-converted-space"/>
    <w:basedOn w:val="DefaultParagraphFont"/>
    <w:rsid w:val="00C10CE0"/>
  </w:style>
  <w:style w:type="paragraph" w:customStyle="1" w:styleId="p3">
    <w:name w:val="p3"/>
    <w:basedOn w:val="Normal"/>
    <w:rsid w:val="00C10CE0"/>
    <w:rPr>
      <w:rFonts w:ascii="Bookman Old Style" w:eastAsiaTheme="minorEastAsia" w:hAnsi="Bookman Old Style"/>
      <w:sz w:val="17"/>
      <w:szCs w:val="17"/>
      <w:lang w:val="en-US"/>
    </w:rPr>
  </w:style>
  <w:style w:type="character" w:customStyle="1" w:styleId="CharacterStyle1">
    <w:name w:val="Character Style 1"/>
    <w:uiPriority w:val="99"/>
    <w:rsid w:val="005C2AD8"/>
    <w:rPr>
      <w:rFonts w:ascii="Tahoma" w:hAnsi="Tahoma"/>
      <w:sz w:val="18"/>
    </w:rPr>
  </w:style>
  <w:style w:type="paragraph" w:customStyle="1" w:styleId="Style15">
    <w:name w:val="Style 15"/>
    <w:basedOn w:val="Normal"/>
    <w:uiPriority w:val="99"/>
    <w:rsid w:val="005C2AD8"/>
    <w:pPr>
      <w:widowControl w:val="0"/>
      <w:autoSpaceDE w:val="0"/>
      <w:autoSpaceDN w:val="0"/>
      <w:spacing w:before="108" w:line="288" w:lineRule="exact"/>
      <w:ind w:left="360"/>
      <w:jc w:val="both"/>
    </w:pPr>
    <w:rPr>
      <w:rFonts w:ascii="Footlight MT Light" w:eastAsiaTheme="minorEastAsia" w:hAnsi="Footlight MT Light" w:cs="Footlight MT Light"/>
      <w:lang w:val="en-US"/>
    </w:rPr>
  </w:style>
  <w:style w:type="paragraph" w:customStyle="1" w:styleId="Bulet1a">
    <w:name w:val="Bulet 1.a"/>
    <w:basedOn w:val="Normal"/>
    <w:rsid w:val="00FB2974"/>
    <w:pPr>
      <w:numPr>
        <w:ilvl w:val="1"/>
        <w:numId w:val="12"/>
      </w:numPr>
      <w:spacing w:line="312" w:lineRule="auto"/>
      <w:jc w:val="both"/>
    </w:pPr>
    <w:rPr>
      <w:rFonts w:ascii="Tahoma" w:hAnsi="Tahoma" w:cs="Tahoma"/>
      <w:sz w:val="22"/>
      <w:szCs w:val="22"/>
      <w:lang w:val="en-US"/>
    </w:rPr>
  </w:style>
  <w:style w:type="character" w:customStyle="1" w:styleId="quoted11">
    <w:name w:val="quoted11"/>
    <w:rsid w:val="00B902BC"/>
    <w:rPr>
      <w:color w:val="660066"/>
    </w:rPr>
  </w:style>
  <w:style w:type="paragraph" w:styleId="NormalWeb">
    <w:name w:val="Normal (Web)"/>
    <w:basedOn w:val="Normal"/>
    <w:uiPriority w:val="99"/>
    <w:rsid w:val="00110455"/>
    <w:pPr>
      <w:spacing w:before="100" w:beforeAutospacing="1" w:after="100" w:afterAutospacing="1"/>
    </w:pPr>
    <w:rPr>
      <w:lang w:val="en-GB"/>
    </w:rPr>
  </w:style>
  <w:style w:type="paragraph" w:customStyle="1" w:styleId="Default">
    <w:name w:val="Default"/>
    <w:rsid w:val="00314E13"/>
    <w:pPr>
      <w:autoSpaceDE w:val="0"/>
      <w:autoSpaceDN w:val="0"/>
      <w:adjustRightInd w:val="0"/>
    </w:pPr>
    <w:rPr>
      <w:rFonts w:ascii="Bookman Old Style" w:hAnsi="Bookman Old Style" w:cs="Bookman Old Style"/>
      <w:color w:val="000000"/>
    </w:rPr>
  </w:style>
  <w:style w:type="paragraph" w:styleId="NoSpacing">
    <w:name w:val="No Spacing"/>
    <w:link w:val="NoSpacingChar"/>
    <w:uiPriority w:val="1"/>
    <w:qFormat/>
    <w:rsid w:val="0066098B"/>
    <w:pPr>
      <w:spacing w:before="240" w:after="240" w:line="360" w:lineRule="exact"/>
      <w:jc w:val="both"/>
    </w:pPr>
    <w:rPr>
      <w:rFonts w:ascii="Calibri" w:eastAsia="Times New Roman" w:hAnsi="Calibri" w:cs="Times New Roman"/>
      <w:sz w:val="22"/>
      <w:szCs w:val="22"/>
    </w:rPr>
  </w:style>
  <w:style w:type="character" w:customStyle="1" w:styleId="NoSpacingChar">
    <w:name w:val="No Spacing Char"/>
    <w:link w:val="NoSpacing"/>
    <w:uiPriority w:val="1"/>
    <w:rsid w:val="0066098B"/>
    <w:rPr>
      <w:rFonts w:ascii="Calibri" w:eastAsia="Times New Roman" w:hAnsi="Calibri" w:cs="Times New Roman"/>
      <w:sz w:val="22"/>
      <w:szCs w:val="22"/>
    </w:rPr>
  </w:style>
  <w:style w:type="character" w:customStyle="1" w:styleId="Heading1Char">
    <w:name w:val="Heading 1 Char"/>
    <w:basedOn w:val="DefaultParagraphFont"/>
    <w:link w:val="Heading1"/>
    <w:uiPriority w:val="9"/>
    <w:rsid w:val="004946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46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722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FF7228"/>
    <w:rPr>
      <w:rFonts w:eastAsiaTheme="majorEastAsia" w:cstheme="majorBidi"/>
      <w:b/>
      <w:bCs/>
      <w:iCs/>
      <w:color w:val="000000" w:themeColor="text1"/>
      <w:sz w:val="22"/>
    </w:rPr>
  </w:style>
  <w:style w:type="character" w:customStyle="1" w:styleId="Heading5Char">
    <w:name w:val="Heading 5 Char"/>
    <w:basedOn w:val="DefaultParagraphFont"/>
    <w:link w:val="Heading5"/>
    <w:uiPriority w:val="9"/>
    <w:rsid w:val="0011004D"/>
    <w:rPr>
      <w:rFonts w:ascii="Cambria" w:eastAsiaTheme="majorEastAsia" w:hAnsi="Cambria" w:cs="Courier New"/>
      <w:bCs/>
      <w:color w:val="000000" w:themeColor="text1"/>
      <w:sz w:val="22"/>
      <w:szCs w:val="22"/>
      <w:lang w:val="id-ID"/>
    </w:rPr>
  </w:style>
  <w:style w:type="character" w:customStyle="1" w:styleId="Heading6Char">
    <w:name w:val="Heading 6 Char"/>
    <w:basedOn w:val="DefaultParagraphFont"/>
    <w:link w:val="Heading6"/>
    <w:uiPriority w:val="9"/>
    <w:rsid w:val="004946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12377"/>
    <w:rPr>
      <w:rFonts w:ascii="Bookman Old Style" w:eastAsiaTheme="majorEastAsia" w:hAnsi="Bookman Old Style" w:cstheme="majorBidi"/>
      <w:iCs/>
      <w:color w:val="000000" w:themeColor="text1"/>
    </w:rPr>
  </w:style>
  <w:style w:type="character" w:styleId="CommentReference">
    <w:name w:val="annotation reference"/>
    <w:basedOn w:val="DefaultParagraphFont"/>
    <w:uiPriority w:val="99"/>
    <w:unhideWhenUsed/>
    <w:rsid w:val="003B511E"/>
    <w:rPr>
      <w:sz w:val="16"/>
      <w:szCs w:val="16"/>
    </w:rPr>
  </w:style>
  <w:style w:type="paragraph" w:styleId="CommentText">
    <w:name w:val="annotation text"/>
    <w:basedOn w:val="Normal"/>
    <w:link w:val="CommentTextChar"/>
    <w:uiPriority w:val="99"/>
    <w:unhideWhenUsed/>
    <w:rsid w:val="003B511E"/>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3B511E"/>
    <w:rPr>
      <w:sz w:val="20"/>
      <w:szCs w:val="20"/>
    </w:rPr>
  </w:style>
  <w:style w:type="paragraph" w:styleId="CommentSubject">
    <w:name w:val="annotation subject"/>
    <w:basedOn w:val="CommentText"/>
    <w:next w:val="CommentText"/>
    <w:link w:val="CommentSubjectChar"/>
    <w:uiPriority w:val="99"/>
    <w:semiHidden/>
    <w:unhideWhenUsed/>
    <w:rsid w:val="003B511E"/>
    <w:rPr>
      <w:b/>
      <w:bCs/>
    </w:rPr>
  </w:style>
  <w:style w:type="character" w:customStyle="1" w:styleId="CommentSubjectChar">
    <w:name w:val="Comment Subject Char"/>
    <w:basedOn w:val="CommentTextChar"/>
    <w:link w:val="CommentSubject"/>
    <w:uiPriority w:val="99"/>
    <w:semiHidden/>
    <w:rsid w:val="003B511E"/>
    <w:rPr>
      <w:b/>
      <w:bCs/>
      <w:sz w:val="20"/>
      <w:szCs w:val="20"/>
    </w:rPr>
  </w:style>
  <w:style w:type="paragraph" w:styleId="Caption">
    <w:name w:val="caption"/>
    <w:aliases w:val="Caption Char,Caption Char Char,Caption1,Caption Char Char Char Char Char Char Char,Caption Char Char Char Char,Caption Char2,Caption Char Char Char Char1,Caption Char3,Caption Char4,Caption Char Char Char Char2,judul Tabel,judul gambar,Tabel 3."/>
    <w:basedOn w:val="Normal"/>
    <w:next w:val="Normal"/>
    <w:link w:val="CaptionChar1"/>
    <w:unhideWhenUsed/>
    <w:qFormat/>
    <w:rsid w:val="00D60A91"/>
    <w:pPr>
      <w:spacing w:after="200"/>
    </w:pPr>
    <w:rPr>
      <w:rFonts w:asciiTheme="minorHAnsi" w:eastAsiaTheme="minorEastAsia" w:hAnsiTheme="minorHAnsi" w:cstheme="minorBidi"/>
      <w:b/>
      <w:bCs/>
      <w:color w:val="4F81BD" w:themeColor="accent1"/>
      <w:sz w:val="18"/>
      <w:szCs w:val="18"/>
      <w:lang w:val="en-US"/>
    </w:rPr>
  </w:style>
  <w:style w:type="paragraph" w:customStyle="1" w:styleId="Pasal">
    <w:name w:val="Pasal"/>
    <w:basedOn w:val="Normal"/>
    <w:next w:val="Normal"/>
    <w:link w:val="PasalChar"/>
    <w:rsid w:val="00B061BB"/>
    <w:pPr>
      <w:spacing w:before="120" w:line="312" w:lineRule="auto"/>
      <w:jc w:val="center"/>
      <w:outlineLvl w:val="0"/>
    </w:pPr>
    <w:rPr>
      <w:rFonts w:ascii="Tahoma" w:hAnsi="Tahoma" w:cs="Tahoma"/>
      <w:sz w:val="22"/>
      <w:szCs w:val="22"/>
      <w:lang w:val="id-ID"/>
    </w:rPr>
  </w:style>
  <w:style w:type="character" w:customStyle="1" w:styleId="PasalChar">
    <w:name w:val="Pasal Char"/>
    <w:link w:val="Pasal"/>
    <w:rsid w:val="00B061BB"/>
    <w:rPr>
      <w:rFonts w:ascii="Tahoma" w:eastAsia="Times New Roman" w:hAnsi="Tahoma" w:cs="Tahoma"/>
      <w:sz w:val="22"/>
      <w:szCs w:val="22"/>
      <w:lang w:val="id-ID"/>
    </w:rPr>
  </w:style>
  <w:style w:type="table" w:styleId="TableGrid">
    <w:name w:val="Table Grid"/>
    <w:basedOn w:val="TableNormal"/>
    <w:uiPriority w:val="39"/>
    <w:rsid w:val="00BD0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7203"/>
    <w:rPr>
      <w:color w:val="0000FF" w:themeColor="hyperlink"/>
      <w:u w:val="single"/>
    </w:rPr>
  </w:style>
  <w:style w:type="paragraph" w:styleId="Revision">
    <w:name w:val="Revision"/>
    <w:hidden/>
    <w:uiPriority w:val="99"/>
    <w:semiHidden/>
    <w:rsid w:val="00E556AF"/>
  </w:style>
  <w:style w:type="character" w:customStyle="1" w:styleId="hgkelc">
    <w:name w:val="hgkelc"/>
    <w:basedOn w:val="DefaultParagraphFont"/>
    <w:rsid w:val="00BA7E39"/>
  </w:style>
  <w:style w:type="paragraph" w:customStyle="1" w:styleId="TableParagraph">
    <w:name w:val="Table Paragraph"/>
    <w:basedOn w:val="Normal"/>
    <w:uiPriority w:val="1"/>
    <w:qFormat/>
    <w:rsid w:val="00EB7079"/>
    <w:pPr>
      <w:widowControl w:val="0"/>
      <w:autoSpaceDE w:val="0"/>
      <w:autoSpaceDN w:val="0"/>
      <w:ind w:left="919"/>
    </w:pPr>
    <w:rPr>
      <w:rFonts w:ascii="Arial" w:eastAsia="Arial" w:hAnsi="Arial" w:cs="Arial"/>
      <w:sz w:val="22"/>
      <w:szCs w:val="22"/>
      <w:lang w:val="en-US"/>
    </w:rPr>
  </w:style>
  <w:style w:type="character" w:customStyle="1" w:styleId="Heading8Char">
    <w:name w:val="Heading 8 Char"/>
    <w:basedOn w:val="DefaultParagraphFont"/>
    <w:link w:val="Heading8"/>
    <w:uiPriority w:val="9"/>
    <w:rsid w:val="00FF7228"/>
    <w:rPr>
      <w:rFonts w:eastAsiaTheme="majorEastAsia" w:cstheme="majorBidi"/>
      <w:color w:val="404040" w:themeColor="text1" w:themeTint="BF"/>
      <w:sz w:val="22"/>
      <w:szCs w:val="20"/>
    </w:rPr>
  </w:style>
  <w:style w:type="character" w:customStyle="1" w:styleId="CaptionChar1">
    <w:name w:val="Caption Char1"/>
    <w:aliases w:val="Caption Char Char1,Caption Char Char Char,Caption1 Char,Caption Char Char Char Char Char Char Char Char,Caption Char Char Char Char Char,Caption Char2 Char,Caption Char Char Char Char1 Char,Caption Char3 Char,Caption Char4 Char"/>
    <w:basedOn w:val="DefaultParagraphFont"/>
    <w:link w:val="Caption"/>
    <w:rsid w:val="00933757"/>
    <w:rPr>
      <w:b/>
      <w:bCs/>
      <w:color w:val="4F81BD" w:themeColor="accent1"/>
      <w:sz w:val="18"/>
      <w:szCs w:val="18"/>
    </w:rPr>
  </w:style>
  <w:style w:type="table" w:customStyle="1" w:styleId="TableGrid52">
    <w:name w:val="Table Grid52"/>
    <w:basedOn w:val="TableNormal"/>
    <w:next w:val="TableGrid"/>
    <w:uiPriority w:val="39"/>
    <w:rsid w:val="00933757"/>
    <w:rPr>
      <w:rFonts w:eastAsiaTheme="minorHAnsi"/>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7374C"/>
    <w:rPr>
      <w:rFonts w:ascii="Times New Roman" w:eastAsia="Times New Roman" w:hAnsi="Times New Roman" w:cs="Times New Roman"/>
    </w:rPr>
  </w:style>
  <w:style w:type="paragraph" w:customStyle="1" w:styleId="Normal2">
    <w:name w:val="Normal2"/>
    <w:rsid w:val="00DD4C0B"/>
    <w:rPr>
      <w:rFonts w:ascii="Times New Roman" w:eastAsia="Times New Roman" w:hAnsi="Times New Roman" w:cs="Times New Roman"/>
    </w:rPr>
  </w:style>
  <w:style w:type="paragraph" w:customStyle="1" w:styleId="Normal3">
    <w:name w:val="Normal3"/>
    <w:rsid w:val="000F3FF6"/>
    <w:rPr>
      <w:rFonts w:ascii="Times New Roman" w:eastAsia="Times New Roman" w:hAnsi="Times New Roman" w:cs="Times New Roman"/>
    </w:rPr>
  </w:style>
  <w:style w:type="paragraph" w:styleId="Title">
    <w:name w:val="Title"/>
    <w:aliases w:val="Char Char7"/>
    <w:basedOn w:val="Normal"/>
    <w:link w:val="TitleChar"/>
    <w:uiPriority w:val="10"/>
    <w:qFormat/>
    <w:rsid w:val="00E91EDB"/>
    <w:pPr>
      <w:jc w:val="center"/>
    </w:pPr>
    <w:rPr>
      <w:rFonts w:ascii="Arial" w:hAnsi="Arial" w:cs="Arial"/>
      <w:b/>
      <w:bCs/>
      <w:sz w:val="22"/>
      <w:szCs w:val="22"/>
      <w:lang w:val="en-US" w:eastAsia="en-ID"/>
    </w:rPr>
  </w:style>
  <w:style w:type="character" w:customStyle="1" w:styleId="TitleChar">
    <w:name w:val="Title Char"/>
    <w:aliases w:val="Char Char7 Char"/>
    <w:basedOn w:val="DefaultParagraphFont"/>
    <w:link w:val="Title"/>
    <w:uiPriority w:val="10"/>
    <w:rsid w:val="00E91EDB"/>
    <w:rPr>
      <w:rFonts w:ascii="Arial" w:eastAsia="Times New Roman" w:hAnsi="Arial" w:cs="Arial"/>
      <w:b/>
      <w:bCs/>
      <w:sz w:val="22"/>
      <w:szCs w:val="22"/>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842">
      <w:bodyDiv w:val="1"/>
      <w:marLeft w:val="0"/>
      <w:marRight w:val="0"/>
      <w:marTop w:val="0"/>
      <w:marBottom w:val="0"/>
      <w:divBdr>
        <w:top w:val="none" w:sz="0" w:space="0" w:color="auto"/>
        <w:left w:val="none" w:sz="0" w:space="0" w:color="auto"/>
        <w:bottom w:val="none" w:sz="0" w:space="0" w:color="auto"/>
        <w:right w:val="none" w:sz="0" w:space="0" w:color="auto"/>
      </w:divBdr>
    </w:div>
    <w:div w:id="14697005">
      <w:bodyDiv w:val="1"/>
      <w:marLeft w:val="0"/>
      <w:marRight w:val="0"/>
      <w:marTop w:val="0"/>
      <w:marBottom w:val="0"/>
      <w:divBdr>
        <w:top w:val="none" w:sz="0" w:space="0" w:color="auto"/>
        <w:left w:val="none" w:sz="0" w:space="0" w:color="auto"/>
        <w:bottom w:val="none" w:sz="0" w:space="0" w:color="auto"/>
        <w:right w:val="none" w:sz="0" w:space="0" w:color="auto"/>
      </w:divBdr>
    </w:div>
    <w:div w:id="18706889">
      <w:bodyDiv w:val="1"/>
      <w:marLeft w:val="0"/>
      <w:marRight w:val="0"/>
      <w:marTop w:val="0"/>
      <w:marBottom w:val="0"/>
      <w:divBdr>
        <w:top w:val="none" w:sz="0" w:space="0" w:color="auto"/>
        <w:left w:val="none" w:sz="0" w:space="0" w:color="auto"/>
        <w:bottom w:val="none" w:sz="0" w:space="0" w:color="auto"/>
        <w:right w:val="none" w:sz="0" w:space="0" w:color="auto"/>
      </w:divBdr>
    </w:div>
    <w:div w:id="22246430">
      <w:bodyDiv w:val="1"/>
      <w:marLeft w:val="0"/>
      <w:marRight w:val="0"/>
      <w:marTop w:val="0"/>
      <w:marBottom w:val="0"/>
      <w:divBdr>
        <w:top w:val="none" w:sz="0" w:space="0" w:color="auto"/>
        <w:left w:val="none" w:sz="0" w:space="0" w:color="auto"/>
        <w:bottom w:val="none" w:sz="0" w:space="0" w:color="auto"/>
        <w:right w:val="none" w:sz="0" w:space="0" w:color="auto"/>
      </w:divBdr>
    </w:div>
    <w:div w:id="22943106">
      <w:bodyDiv w:val="1"/>
      <w:marLeft w:val="0"/>
      <w:marRight w:val="0"/>
      <w:marTop w:val="0"/>
      <w:marBottom w:val="0"/>
      <w:divBdr>
        <w:top w:val="none" w:sz="0" w:space="0" w:color="auto"/>
        <w:left w:val="none" w:sz="0" w:space="0" w:color="auto"/>
        <w:bottom w:val="none" w:sz="0" w:space="0" w:color="auto"/>
        <w:right w:val="none" w:sz="0" w:space="0" w:color="auto"/>
      </w:divBdr>
    </w:div>
    <w:div w:id="27226272">
      <w:bodyDiv w:val="1"/>
      <w:marLeft w:val="0"/>
      <w:marRight w:val="0"/>
      <w:marTop w:val="0"/>
      <w:marBottom w:val="0"/>
      <w:divBdr>
        <w:top w:val="none" w:sz="0" w:space="0" w:color="auto"/>
        <w:left w:val="none" w:sz="0" w:space="0" w:color="auto"/>
        <w:bottom w:val="none" w:sz="0" w:space="0" w:color="auto"/>
        <w:right w:val="none" w:sz="0" w:space="0" w:color="auto"/>
      </w:divBdr>
    </w:div>
    <w:div w:id="29034613">
      <w:bodyDiv w:val="1"/>
      <w:marLeft w:val="0"/>
      <w:marRight w:val="0"/>
      <w:marTop w:val="0"/>
      <w:marBottom w:val="0"/>
      <w:divBdr>
        <w:top w:val="none" w:sz="0" w:space="0" w:color="auto"/>
        <w:left w:val="none" w:sz="0" w:space="0" w:color="auto"/>
        <w:bottom w:val="none" w:sz="0" w:space="0" w:color="auto"/>
        <w:right w:val="none" w:sz="0" w:space="0" w:color="auto"/>
      </w:divBdr>
    </w:div>
    <w:div w:id="34425934">
      <w:bodyDiv w:val="1"/>
      <w:marLeft w:val="0"/>
      <w:marRight w:val="0"/>
      <w:marTop w:val="0"/>
      <w:marBottom w:val="0"/>
      <w:divBdr>
        <w:top w:val="none" w:sz="0" w:space="0" w:color="auto"/>
        <w:left w:val="none" w:sz="0" w:space="0" w:color="auto"/>
        <w:bottom w:val="none" w:sz="0" w:space="0" w:color="auto"/>
        <w:right w:val="none" w:sz="0" w:space="0" w:color="auto"/>
      </w:divBdr>
    </w:div>
    <w:div w:id="53357288">
      <w:bodyDiv w:val="1"/>
      <w:marLeft w:val="0"/>
      <w:marRight w:val="0"/>
      <w:marTop w:val="0"/>
      <w:marBottom w:val="0"/>
      <w:divBdr>
        <w:top w:val="none" w:sz="0" w:space="0" w:color="auto"/>
        <w:left w:val="none" w:sz="0" w:space="0" w:color="auto"/>
        <w:bottom w:val="none" w:sz="0" w:space="0" w:color="auto"/>
        <w:right w:val="none" w:sz="0" w:space="0" w:color="auto"/>
      </w:divBdr>
    </w:div>
    <w:div w:id="56517431">
      <w:bodyDiv w:val="1"/>
      <w:marLeft w:val="0"/>
      <w:marRight w:val="0"/>
      <w:marTop w:val="0"/>
      <w:marBottom w:val="0"/>
      <w:divBdr>
        <w:top w:val="none" w:sz="0" w:space="0" w:color="auto"/>
        <w:left w:val="none" w:sz="0" w:space="0" w:color="auto"/>
        <w:bottom w:val="none" w:sz="0" w:space="0" w:color="auto"/>
        <w:right w:val="none" w:sz="0" w:space="0" w:color="auto"/>
      </w:divBdr>
    </w:div>
    <w:div w:id="65692107">
      <w:bodyDiv w:val="1"/>
      <w:marLeft w:val="0"/>
      <w:marRight w:val="0"/>
      <w:marTop w:val="0"/>
      <w:marBottom w:val="0"/>
      <w:divBdr>
        <w:top w:val="none" w:sz="0" w:space="0" w:color="auto"/>
        <w:left w:val="none" w:sz="0" w:space="0" w:color="auto"/>
        <w:bottom w:val="none" w:sz="0" w:space="0" w:color="auto"/>
        <w:right w:val="none" w:sz="0" w:space="0" w:color="auto"/>
      </w:divBdr>
    </w:div>
    <w:div w:id="71314488">
      <w:bodyDiv w:val="1"/>
      <w:marLeft w:val="0"/>
      <w:marRight w:val="0"/>
      <w:marTop w:val="0"/>
      <w:marBottom w:val="0"/>
      <w:divBdr>
        <w:top w:val="none" w:sz="0" w:space="0" w:color="auto"/>
        <w:left w:val="none" w:sz="0" w:space="0" w:color="auto"/>
        <w:bottom w:val="none" w:sz="0" w:space="0" w:color="auto"/>
        <w:right w:val="none" w:sz="0" w:space="0" w:color="auto"/>
      </w:divBdr>
    </w:div>
    <w:div w:id="77598729">
      <w:bodyDiv w:val="1"/>
      <w:marLeft w:val="0"/>
      <w:marRight w:val="0"/>
      <w:marTop w:val="0"/>
      <w:marBottom w:val="0"/>
      <w:divBdr>
        <w:top w:val="none" w:sz="0" w:space="0" w:color="auto"/>
        <w:left w:val="none" w:sz="0" w:space="0" w:color="auto"/>
        <w:bottom w:val="none" w:sz="0" w:space="0" w:color="auto"/>
        <w:right w:val="none" w:sz="0" w:space="0" w:color="auto"/>
      </w:divBdr>
    </w:div>
    <w:div w:id="78407334">
      <w:bodyDiv w:val="1"/>
      <w:marLeft w:val="0"/>
      <w:marRight w:val="0"/>
      <w:marTop w:val="0"/>
      <w:marBottom w:val="0"/>
      <w:divBdr>
        <w:top w:val="none" w:sz="0" w:space="0" w:color="auto"/>
        <w:left w:val="none" w:sz="0" w:space="0" w:color="auto"/>
        <w:bottom w:val="none" w:sz="0" w:space="0" w:color="auto"/>
        <w:right w:val="none" w:sz="0" w:space="0" w:color="auto"/>
      </w:divBdr>
    </w:div>
    <w:div w:id="79181174">
      <w:bodyDiv w:val="1"/>
      <w:marLeft w:val="0"/>
      <w:marRight w:val="0"/>
      <w:marTop w:val="0"/>
      <w:marBottom w:val="0"/>
      <w:divBdr>
        <w:top w:val="none" w:sz="0" w:space="0" w:color="auto"/>
        <w:left w:val="none" w:sz="0" w:space="0" w:color="auto"/>
        <w:bottom w:val="none" w:sz="0" w:space="0" w:color="auto"/>
        <w:right w:val="none" w:sz="0" w:space="0" w:color="auto"/>
      </w:divBdr>
    </w:div>
    <w:div w:id="80152232">
      <w:bodyDiv w:val="1"/>
      <w:marLeft w:val="0"/>
      <w:marRight w:val="0"/>
      <w:marTop w:val="0"/>
      <w:marBottom w:val="0"/>
      <w:divBdr>
        <w:top w:val="none" w:sz="0" w:space="0" w:color="auto"/>
        <w:left w:val="none" w:sz="0" w:space="0" w:color="auto"/>
        <w:bottom w:val="none" w:sz="0" w:space="0" w:color="auto"/>
        <w:right w:val="none" w:sz="0" w:space="0" w:color="auto"/>
      </w:divBdr>
    </w:div>
    <w:div w:id="90904916">
      <w:bodyDiv w:val="1"/>
      <w:marLeft w:val="0"/>
      <w:marRight w:val="0"/>
      <w:marTop w:val="0"/>
      <w:marBottom w:val="0"/>
      <w:divBdr>
        <w:top w:val="none" w:sz="0" w:space="0" w:color="auto"/>
        <w:left w:val="none" w:sz="0" w:space="0" w:color="auto"/>
        <w:bottom w:val="none" w:sz="0" w:space="0" w:color="auto"/>
        <w:right w:val="none" w:sz="0" w:space="0" w:color="auto"/>
      </w:divBdr>
    </w:div>
    <w:div w:id="93601184">
      <w:bodyDiv w:val="1"/>
      <w:marLeft w:val="0"/>
      <w:marRight w:val="0"/>
      <w:marTop w:val="0"/>
      <w:marBottom w:val="0"/>
      <w:divBdr>
        <w:top w:val="none" w:sz="0" w:space="0" w:color="auto"/>
        <w:left w:val="none" w:sz="0" w:space="0" w:color="auto"/>
        <w:bottom w:val="none" w:sz="0" w:space="0" w:color="auto"/>
        <w:right w:val="none" w:sz="0" w:space="0" w:color="auto"/>
      </w:divBdr>
    </w:div>
    <w:div w:id="99448748">
      <w:bodyDiv w:val="1"/>
      <w:marLeft w:val="0"/>
      <w:marRight w:val="0"/>
      <w:marTop w:val="0"/>
      <w:marBottom w:val="0"/>
      <w:divBdr>
        <w:top w:val="none" w:sz="0" w:space="0" w:color="auto"/>
        <w:left w:val="none" w:sz="0" w:space="0" w:color="auto"/>
        <w:bottom w:val="none" w:sz="0" w:space="0" w:color="auto"/>
        <w:right w:val="none" w:sz="0" w:space="0" w:color="auto"/>
      </w:divBdr>
    </w:div>
    <w:div w:id="107239536">
      <w:bodyDiv w:val="1"/>
      <w:marLeft w:val="0"/>
      <w:marRight w:val="0"/>
      <w:marTop w:val="0"/>
      <w:marBottom w:val="0"/>
      <w:divBdr>
        <w:top w:val="none" w:sz="0" w:space="0" w:color="auto"/>
        <w:left w:val="none" w:sz="0" w:space="0" w:color="auto"/>
        <w:bottom w:val="none" w:sz="0" w:space="0" w:color="auto"/>
        <w:right w:val="none" w:sz="0" w:space="0" w:color="auto"/>
      </w:divBdr>
    </w:div>
    <w:div w:id="114495231">
      <w:bodyDiv w:val="1"/>
      <w:marLeft w:val="0"/>
      <w:marRight w:val="0"/>
      <w:marTop w:val="0"/>
      <w:marBottom w:val="0"/>
      <w:divBdr>
        <w:top w:val="none" w:sz="0" w:space="0" w:color="auto"/>
        <w:left w:val="none" w:sz="0" w:space="0" w:color="auto"/>
        <w:bottom w:val="none" w:sz="0" w:space="0" w:color="auto"/>
        <w:right w:val="none" w:sz="0" w:space="0" w:color="auto"/>
      </w:divBdr>
    </w:div>
    <w:div w:id="117456640">
      <w:bodyDiv w:val="1"/>
      <w:marLeft w:val="0"/>
      <w:marRight w:val="0"/>
      <w:marTop w:val="0"/>
      <w:marBottom w:val="0"/>
      <w:divBdr>
        <w:top w:val="none" w:sz="0" w:space="0" w:color="auto"/>
        <w:left w:val="none" w:sz="0" w:space="0" w:color="auto"/>
        <w:bottom w:val="none" w:sz="0" w:space="0" w:color="auto"/>
        <w:right w:val="none" w:sz="0" w:space="0" w:color="auto"/>
      </w:divBdr>
    </w:div>
    <w:div w:id="119301334">
      <w:bodyDiv w:val="1"/>
      <w:marLeft w:val="0"/>
      <w:marRight w:val="0"/>
      <w:marTop w:val="0"/>
      <w:marBottom w:val="0"/>
      <w:divBdr>
        <w:top w:val="none" w:sz="0" w:space="0" w:color="auto"/>
        <w:left w:val="none" w:sz="0" w:space="0" w:color="auto"/>
        <w:bottom w:val="none" w:sz="0" w:space="0" w:color="auto"/>
        <w:right w:val="none" w:sz="0" w:space="0" w:color="auto"/>
      </w:divBdr>
    </w:div>
    <w:div w:id="123544390">
      <w:bodyDiv w:val="1"/>
      <w:marLeft w:val="0"/>
      <w:marRight w:val="0"/>
      <w:marTop w:val="0"/>
      <w:marBottom w:val="0"/>
      <w:divBdr>
        <w:top w:val="none" w:sz="0" w:space="0" w:color="auto"/>
        <w:left w:val="none" w:sz="0" w:space="0" w:color="auto"/>
        <w:bottom w:val="none" w:sz="0" w:space="0" w:color="auto"/>
        <w:right w:val="none" w:sz="0" w:space="0" w:color="auto"/>
      </w:divBdr>
    </w:div>
    <w:div w:id="128591135">
      <w:bodyDiv w:val="1"/>
      <w:marLeft w:val="0"/>
      <w:marRight w:val="0"/>
      <w:marTop w:val="0"/>
      <w:marBottom w:val="0"/>
      <w:divBdr>
        <w:top w:val="none" w:sz="0" w:space="0" w:color="auto"/>
        <w:left w:val="none" w:sz="0" w:space="0" w:color="auto"/>
        <w:bottom w:val="none" w:sz="0" w:space="0" w:color="auto"/>
        <w:right w:val="none" w:sz="0" w:space="0" w:color="auto"/>
      </w:divBdr>
    </w:div>
    <w:div w:id="128937447">
      <w:bodyDiv w:val="1"/>
      <w:marLeft w:val="0"/>
      <w:marRight w:val="0"/>
      <w:marTop w:val="0"/>
      <w:marBottom w:val="0"/>
      <w:divBdr>
        <w:top w:val="none" w:sz="0" w:space="0" w:color="auto"/>
        <w:left w:val="none" w:sz="0" w:space="0" w:color="auto"/>
        <w:bottom w:val="none" w:sz="0" w:space="0" w:color="auto"/>
        <w:right w:val="none" w:sz="0" w:space="0" w:color="auto"/>
      </w:divBdr>
    </w:div>
    <w:div w:id="129177702">
      <w:bodyDiv w:val="1"/>
      <w:marLeft w:val="0"/>
      <w:marRight w:val="0"/>
      <w:marTop w:val="0"/>
      <w:marBottom w:val="0"/>
      <w:divBdr>
        <w:top w:val="none" w:sz="0" w:space="0" w:color="auto"/>
        <w:left w:val="none" w:sz="0" w:space="0" w:color="auto"/>
        <w:bottom w:val="none" w:sz="0" w:space="0" w:color="auto"/>
        <w:right w:val="none" w:sz="0" w:space="0" w:color="auto"/>
      </w:divBdr>
    </w:div>
    <w:div w:id="129440331">
      <w:bodyDiv w:val="1"/>
      <w:marLeft w:val="0"/>
      <w:marRight w:val="0"/>
      <w:marTop w:val="0"/>
      <w:marBottom w:val="0"/>
      <w:divBdr>
        <w:top w:val="none" w:sz="0" w:space="0" w:color="auto"/>
        <w:left w:val="none" w:sz="0" w:space="0" w:color="auto"/>
        <w:bottom w:val="none" w:sz="0" w:space="0" w:color="auto"/>
        <w:right w:val="none" w:sz="0" w:space="0" w:color="auto"/>
      </w:divBdr>
    </w:div>
    <w:div w:id="130680977">
      <w:bodyDiv w:val="1"/>
      <w:marLeft w:val="0"/>
      <w:marRight w:val="0"/>
      <w:marTop w:val="0"/>
      <w:marBottom w:val="0"/>
      <w:divBdr>
        <w:top w:val="none" w:sz="0" w:space="0" w:color="auto"/>
        <w:left w:val="none" w:sz="0" w:space="0" w:color="auto"/>
        <w:bottom w:val="none" w:sz="0" w:space="0" w:color="auto"/>
        <w:right w:val="none" w:sz="0" w:space="0" w:color="auto"/>
      </w:divBdr>
    </w:div>
    <w:div w:id="133647467">
      <w:bodyDiv w:val="1"/>
      <w:marLeft w:val="0"/>
      <w:marRight w:val="0"/>
      <w:marTop w:val="0"/>
      <w:marBottom w:val="0"/>
      <w:divBdr>
        <w:top w:val="none" w:sz="0" w:space="0" w:color="auto"/>
        <w:left w:val="none" w:sz="0" w:space="0" w:color="auto"/>
        <w:bottom w:val="none" w:sz="0" w:space="0" w:color="auto"/>
        <w:right w:val="none" w:sz="0" w:space="0" w:color="auto"/>
      </w:divBdr>
    </w:div>
    <w:div w:id="136844653">
      <w:bodyDiv w:val="1"/>
      <w:marLeft w:val="0"/>
      <w:marRight w:val="0"/>
      <w:marTop w:val="0"/>
      <w:marBottom w:val="0"/>
      <w:divBdr>
        <w:top w:val="none" w:sz="0" w:space="0" w:color="auto"/>
        <w:left w:val="none" w:sz="0" w:space="0" w:color="auto"/>
        <w:bottom w:val="none" w:sz="0" w:space="0" w:color="auto"/>
        <w:right w:val="none" w:sz="0" w:space="0" w:color="auto"/>
      </w:divBdr>
    </w:div>
    <w:div w:id="143400615">
      <w:bodyDiv w:val="1"/>
      <w:marLeft w:val="0"/>
      <w:marRight w:val="0"/>
      <w:marTop w:val="0"/>
      <w:marBottom w:val="0"/>
      <w:divBdr>
        <w:top w:val="none" w:sz="0" w:space="0" w:color="auto"/>
        <w:left w:val="none" w:sz="0" w:space="0" w:color="auto"/>
        <w:bottom w:val="none" w:sz="0" w:space="0" w:color="auto"/>
        <w:right w:val="none" w:sz="0" w:space="0" w:color="auto"/>
      </w:divBdr>
    </w:div>
    <w:div w:id="143860041">
      <w:bodyDiv w:val="1"/>
      <w:marLeft w:val="0"/>
      <w:marRight w:val="0"/>
      <w:marTop w:val="0"/>
      <w:marBottom w:val="0"/>
      <w:divBdr>
        <w:top w:val="none" w:sz="0" w:space="0" w:color="auto"/>
        <w:left w:val="none" w:sz="0" w:space="0" w:color="auto"/>
        <w:bottom w:val="none" w:sz="0" w:space="0" w:color="auto"/>
        <w:right w:val="none" w:sz="0" w:space="0" w:color="auto"/>
      </w:divBdr>
    </w:div>
    <w:div w:id="145629942">
      <w:bodyDiv w:val="1"/>
      <w:marLeft w:val="0"/>
      <w:marRight w:val="0"/>
      <w:marTop w:val="0"/>
      <w:marBottom w:val="0"/>
      <w:divBdr>
        <w:top w:val="none" w:sz="0" w:space="0" w:color="auto"/>
        <w:left w:val="none" w:sz="0" w:space="0" w:color="auto"/>
        <w:bottom w:val="none" w:sz="0" w:space="0" w:color="auto"/>
        <w:right w:val="none" w:sz="0" w:space="0" w:color="auto"/>
      </w:divBdr>
    </w:div>
    <w:div w:id="147287048">
      <w:bodyDiv w:val="1"/>
      <w:marLeft w:val="0"/>
      <w:marRight w:val="0"/>
      <w:marTop w:val="0"/>
      <w:marBottom w:val="0"/>
      <w:divBdr>
        <w:top w:val="none" w:sz="0" w:space="0" w:color="auto"/>
        <w:left w:val="none" w:sz="0" w:space="0" w:color="auto"/>
        <w:bottom w:val="none" w:sz="0" w:space="0" w:color="auto"/>
        <w:right w:val="none" w:sz="0" w:space="0" w:color="auto"/>
      </w:divBdr>
    </w:div>
    <w:div w:id="148057383">
      <w:bodyDiv w:val="1"/>
      <w:marLeft w:val="0"/>
      <w:marRight w:val="0"/>
      <w:marTop w:val="0"/>
      <w:marBottom w:val="0"/>
      <w:divBdr>
        <w:top w:val="none" w:sz="0" w:space="0" w:color="auto"/>
        <w:left w:val="none" w:sz="0" w:space="0" w:color="auto"/>
        <w:bottom w:val="none" w:sz="0" w:space="0" w:color="auto"/>
        <w:right w:val="none" w:sz="0" w:space="0" w:color="auto"/>
      </w:divBdr>
    </w:div>
    <w:div w:id="148718682">
      <w:bodyDiv w:val="1"/>
      <w:marLeft w:val="0"/>
      <w:marRight w:val="0"/>
      <w:marTop w:val="0"/>
      <w:marBottom w:val="0"/>
      <w:divBdr>
        <w:top w:val="none" w:sz="0" w:space="0" w:color="auto"/>
        <w:left w:val="none" w:sz="0" w:space="0" w:color="auto"/>
        <w:bottom w:val="none" w:sz="0" w:space="0" w:color="auto"/>
        <w:right w:val="none" w:sz="0" w:space="0" w:color="auto"/>
      </w:divBdr>
    </w:div>
    <w:div w:id="152333060">
      <w:bodyDiv w:val="1"/>
      <w:marLeft w:val="0"/>
      <w:marRight w:val="0"/>
      <w:marTop w:val="0"/>
      <w:marBottom w:val="0"/>
      <w:divBdr>
        <w:top w:val="none" w:sz="0" w:space="0" w:color="auto"/>
        <w:left w:val="none" w:sz="0" w:space="0" w:color="auto"/>
        <w:bottom w:val="none" w:sz="0" w:space="0" w:color="auto"/>
        <w:right w:val="none" w:sz="0" w:space="0" w:color="auto"/>
      </w:divBdr>
    </w:div>
    <w:div w:id="156651122">
      <w:bodyDiv w:val="1"/>
      <w:marLeft w:val="0"/>
      <w:marRight w:val="0"/>
      <w:marTop w:val="0"/>
      <w:marBottom w:val="0"/>
      <w:divBdr>
        <w:top w:val="none" w:sz="0" w:space="0" w:color="auto"/>
        <w:left w:val="none" w:sz="0" w:space="0" w:color="auto"/>
        <w:bottom w:val="none" w:sz="0" w:space="0" w:color="auto"/>
        <w:right w:val="none" w:sz="0" w:space="0" w:color="auto"/>
      </w:divBdr>
    </w:div>
    <w:div w:id="177239536">
      <w:bodyDiv w:val="1"/>
      <w:marLeft w:val="0"/>
      <w:marRight w:val="0"/>
      <w:marTop w:val="0"/>
      <w:marBottom w:val="0"/>
      <w:divBdr>
        <w:top w:val="none" w:sz="0" w:space="0" w:color="auto"/>
        <w:left w:val="none" w:sz="0" w:space="0" w:color="auto"/>
        <w:bottom w:val="none" w:sz="0" w:space="0" w:color="auto"/>
        <w:right w:val="none" w:sz="0" w:space="0" w:color="auto"/>
      </w:divBdr>
    </w:div>
    <w:div w:id="181088301">
      <w:bodyDiv w:val="1"/>
      <w:marLeft w:val="0"/>
      <w:marRight w:val="0"/>
      <w:marTop w:val="0"/>
      <w:marBottom w:val="0"/>
      <w:divBdr>
        <w:top w:val="none" w:sz="0" w:space="0" w:color="auto"/>
        <w:left w:val="none" w:sz="0" w:space="0" w:color="auto"/>
        <w:bottom w:val="none" w:sz="0" w:space="0" w:color="auto"/>
        <w:right w:val="none" w:sz="0" w:space="0" w:color="auto"/>
      </w:divBdr>
    </w:div>
    <w:div w:id="181672928">
      <w:bodyDiv w:val="1"/>
      <w:marLeft w:val="0"/>
      <w:marRight w:val="0"/>
      <w:marTop w:val="0"/>
      <w:marBottom w:val="0"/>
      <w:divBdr>
        <w:top w:val="none" w:sz="0" w:space="0" w:color="auto"/>
        <w:left w:val="none" w:sz="0" w:space="0" w:color="auto"/>
        <w:bottom w:val="none" w:sz="0" w:space="0" w:color="auto"/>
        <w:right w:val="none" w:sz="0" w:space="0" w:color="auto"/>
      </w:divBdr>
    </w:div>
    <w:div w:id="183053462">
      <w:bodyDiv w:val="1"/>
      <w:marLeft w:val="0"/>
      <w:marRight w:val="0"/>
      <w:marTop w:val="0"/>
      <w:marBottom w:val="0"/>
      <w:divBdr>
        <w:top w:val="none" w:sz="0" w:space="0" w:color="auto"/>
        <w:left w:val="none" w:sz="0" w:space="0" w:color="auto"/>
        <w:bottom w:val="none" w:sz="0" w:space="0" w:color="auto"/>
        <w:right w:val="none" w:sz="0" w:space="0" w:color="auto"/>
      </w:divBdr>
    </w:div>
    <w:div w:id="186455807">
      <w:bodyDiv w:val="1"/>
      <w:marLeft w:val="0"/>
      <w:marRight w:val="0"/>
      <w:marTop w:val="0"/>
      <w:marBottom w:val="0"/>
      <w:divBdr>
        <w:top w:val="none" w:sz="0" w:space="0" w:color="auto"/>
        <w:left w:val="none" w:sz="0" w:space="0" w:color="auto"/>
        <w:bottom w:val="none" w:sz="0" w:space="0" w:color="auto"/>
        <w:right w:val="none" w:sz="0" w:space="0" w:color="auto"/>
      </w:divBdr>
    </w:div>
    <w:div w:id="188102403">
      <w:bodyDiv w:val="1"/>
      <w:marLeft w:val="0"/>
      <w:marRight w:val="0"/>
      <w:marTop w:val="0"/>
      <w:marBottom w:val="0"/>
      <w:divBdr>
        <w:top w:val="none" w:sz="0" w:space="0" w:color="auto"/>
        <w:left w:val="none" w:sz="0" w:space="0" w:color="auto"/>
        <w:bottom w:val="none" w:sz="0" w:space="0" w:color="auto"/>
        <w:right w:val="none" w:sz="0" w:space="0" w:color="auto"/>
      </w:divBdr>
    </w:div>
    <w:div w:id="193469885">
      <w:bodyDiv w:val="1"/>
      <w:marLeft w:val="0"/>
      <w:marRight w:val="0"/>
      <w:marTop w:val="0"/>
      <w:marBottom w:val="0"/>
      <w:divBdr>
        <w:top w:val="none" w:sz="0" w:space="0" w:color="auto"/>
        <w:left w:val="none" w:sz="0" w:space="0" w:color="auto"/>
        <w:bottom w:val="none" w:sz="0" w:space="0" w:color="auto"/>
        <w:right w:val="none" w:sz="0" w:space="0" w:color="auto"/>
      </w:divBdr>
    </w:div>
    <w:div w:id="201601106">
      <w:bodyDiv w:val="1"/>
      <w:marLeft w:val="0"/>
      <w:marRight w:val="0"/>
      <w:marTop w:val="0"/>
      <w:marBottom w:val="0"/>
      <w:divBdr>
        <w:top w:val="none" w:sz="0" w:space="0" w:color="auto"/>
        <w:left w:val="none" w:sz="0" w:space="0" w:color="auto"/>
        <w:bottom w:val="none" w:sz="0" w:space="0" w:color="auto"/>
        <w:right w:val="none" w:sz="0" w:space="0" w:color="auto"/>
      </w:divBdr>
    </w:div>
    <w:div w:id="206530868">
      <w:bodyDiv w:val="1"/>
      <w:marLeft w:val="0"/>
      <w:marRight w:val="0"/>
      <w:marTop w:val="0"/>
      <w:marBottom w:val="0"/>
      <w:divBdr>
        <w:top w:val="none" w:sz="0" w:space="0" w:color="auto"/>
        <w:left w:val="none" w:sz="0" w:space="0" w:color="auto"/>
        <w:bottom w:val="none" w:sz="0" w:space="0" w:color="auto"/>
        <w:right w:val="none" w:sz="0" w:space="0" w:color="auto"/>
      </w:divBdr>
    </w:div>
    <w:div w:id="207845006">
      <w:bodyDiv w:val="1"/>
      <w:marLeft w:val="0"/>
      <w:marRight w:val="0"/>
      <w:marTop w:val="0"/>
      <w:marBottom w:val="0"/>
      <w:divBdr>
        <w:top w:val="none" w:sz="0" w:space="0" w:color="auto"/>
        <w:left w:val="none" w:sz="0" w:space="0" w:color="auto"/>
        <w:bottom w:val="none" w:sz="0" w:space="0" w:color="auto"/>
        <w:right w:val="none" w:sz="0" w:space="0" w:color="auto"/>
      </w:divBdr>
    </w:div>
    <w:div w:id="209072938">
      <w:bodyDiv w:val="1"/>
      <w:marLeft w:val="0"/>
      <w:marRight w:val="0"/>
      <w:marTop w:val="0"/>
      <w:marBottom w:val="0"/>
      <w:divBdr>
        <w:top w:val="none" w:sz="0" w:space="0" w:color="auto"/>
        <w:left w:val="none" w:sz="0" w:space="0" w:color="auto"/>
        <w:bottom w:val="none" w:sz="0" w:space="0" w:color="auto"/>
        <w:right w:val="none" w:sz="0" w:space="0" w:color="auto"/>
      </w:divBdr>
    </w:div>
    <w:div w:id="210845922">
      <w:bodyDiv w:val="1"/>
      <w:marLeft w:val="0"/>
      <w:marRight w:val="0"/>
      <w:marTop w:val="0"/>
      <w:marBottom w:val="0"/>
      <w:divBdr>
        <w:top w:val="none" w:sz="0" w:space="0" w:color="auto"/>
        <w:left w:val="none" w:sz="0" w:space="0" w:color="auto"/>
        <w:bottom w:val="none" w:sz="0" w:space="0" w:color="auto"/>
        <w:right w:val="none" w:sz="0" w:space="0" w:color="auto"/>
      </w:divBdr>
    </w:div>
    <w:div w:id="214976051">
      <w:bodyDiv w:val="1"/>
      <w:marLeft w:val="0"/>
      <w:marRight w:val="0"/>
      <w:marTop w:val="0"/>
      <w:marBottom w:val="0"/>
      <w:divBdr>
        <w:top w:val="none" w:sz="0" w:space="0" w:color="auto"/>
        <w:left w:val="none" w:sz="0" w:space="0" w:color="auto"/>
        <w:bottom w:val="none" w:sz="0" w:space="0" w:color="auto"/>
        <w:right w:val="none" w:sz="0" w:space="0" w:color="auto"/>
      </w:divBdr>
    </w:div>
    <w:div w:id="230310527">
      <w:bodyDiv w:val="1"/>
      <w:marLeft w:val="0"/>
      <w:marRight w:val="0"/>
      <w:marTop w:val="0"/>
      <w:marBottom w:val="0"/>
      <w:divBdr>
        <w:top w:val="none" w:sz="0" w:space="0" w:color="auto"/>
        <w:left w:val="none" w:sz="0" w:space="0" w:color="auto"/>
        <w:bottom w:val="none" w:sz="0" w:space="0" w:color="auto"/>
        <w:right w:val="none" w:sz="0" w:space="0" w:color="auto"/>
      </w:divBdr>
    </w:div>
    <w:div w:id="232391666">
      <w:bodyDiv w:val="1"/>
      <w:marLeft w:val="0"/>
      <w:marRight w:val="0"/>
      <w:marTop w:val="0"/>
      <w:marBottom w:val="0"/>
      <w:divBdr>
        <w:top w:val="none" w:sz="0" w:space="0" w:color="auto"/>
        <w:left w:val="none" w:sz="0" w:space="0" w:color="auto"/>
        <w:bottom w:val="none" w:sz="0" w:space="0" w:color="auto"/>
        <w:right w:val="none" w:sz="0" w:space="0" w:color="auto"/>
      </w:divBdr>
    </w:div>
    <w:div w:id="232935754">
      <w:bodyDiv w:val="1"/>
      <w:marLeft w:val="0"/>
      <w:marRight w:val="0"/>
      <w:marTop w:val="0"/>
      <w:marBottom w:val="0"/>
      <w:divBdr>
        <w:top w:val="none" w:sz="0" w:space="0" w:color="auto"/>
        <w:left w:val="none" w:sz="0" w:space="0" w:color="auto"/>
        <w:bottom w:val="none" w:sz="0" w:space="0" w:color="auto"/>
        <w:right w:val="none" w:sz="0" w:space="0" w:color="auto"/>
      </w:divBdr>
    </w:div>
    <w:div w:id="233592298">
      <w:bodyDiv w:val="1"/>
      <w:marLeft w:val="0"/>
      <w:marRight w:val="0"/>
      <w:marTop w:val="0"/>
      <w:marBottom w:val="0"/>
      <w:divBdr>
        <w:top w:val="none" w:sz="0" w:space="0" w:color="auto"/>
        <w:left w:val="none" w:sz="0" w:space="0" w:color="auto"/>
        <w:bottom w:val="none" w:sz="0" w:space="0" w:color="auto"/>
        <w:right w:val="none" w:sz="0" w:space="0" w:color="auto"/>
      </w:divBdr>
    </w:div>
    <w:div w:id="237523260">
      <w:bodyDiv w:val="1"/>
      <w:marLeft w:val="0"/>
      <w:marRight w:val="0"/>
      <w:marTop w:val="0"/>
      <w:marBottom w:val="0"/>
      <w:divBdr>
        <w:top w:val="none" w:sz="0" w:space="0" w:color="auto"/>
        <w:left w:val="none" w:sz="0" w:space="0" w:color="auto"/>
        <w:bottom w:val="none" w:sz="0" w:space="0" w:color="auto"/>
        <w:right w:val="none" w:sz="0" w:space="0" w:color="auto"/>
      </w:divBdr>
    </w:div>
    <w:div w:id="242225429">
      <w:bodyDiv w:val="1"/>
      <w:marLeft w:val="0"/>
      <w:marRight w:val="0"/>
      <w:marTop w:val="0"/>
      <w:marBottom w:val="0"/>
      <w:divBdr>
        <w:top w:val="none" w:sz="0" w:space="0" w:color="auto"/>
        <w:left w:val="none" w:sz="0" w:space="0" w:color="auto"/>
        <w:bottom w:val="none" w:sz="0" w:space="0" w:color="auto"/>
        <w:right w:val="none" w:sz="0" w:space="0" w:color="auto"/>
      </w:divBdr>
    </w:div>
    <w:div w:id="255745785">
      <w:bodyDiv w:val="1"/>
      <w:marLeft w:val="0"/>
      <w:marRight w:val="0"/>
      <w:marTop w:val="0"/>
      <w:marBottom w:val="0"/>
      <w:divBdr>
        <w:top w:val="none" w:sz="0" w:space="0" w:color="auto"/>
        <w:left w:val="none" w:sz="0" w:space="0" w:color="auto"/>
        <w:bottom w:val="none" w:sz="0" w:space="0" w:color="auto"/>
        <w:right w:val="none" w:sz="0" w:space="0" w:color="auto"/>
      </w:divBdr>
    </w:div>
    <w:div w:id="257492861">
      <w:bodyDiv w:val="1"/>
      <w:marLeft w:val="0"/>
      <w:marRight w:val="0"/>
      <w:marTop w:val="0"/>
      <w:marBottom w:val="0"/>
      <w:divBdr>
        <w:top w:val="none" w:sz="0" w:space="0" w:color="auto"/>
        <w:left w:val="none" w:sz="0" w:space="0" w:color="auto"/>
        <w:bottom w:val="none" w:sz="0" w:space="0" w:color="auto"/>
        <w:right w:val="none" w:sz="0" w:space="0" w:color="auto"/>
      </w:divBdr>
    </w:div>
    <w:div w:id="263734786">
      <w:bodyDiv w:val="1"/>
      <w:marLeft w:val="0"/>
      <w:marRight w:val="0"/>
      <w:marTop w:val="0"/>
      <w:marBottom w:val="0"/>
      <w:divBdr>
        <w:top w:val="none" w:sz="0" w:space="0" w:color="auto"/>
        <w:left w:val="none" w:sz="0" w:space="0" w:color="auto"/>
        <w:bottom w:val="none" w:sz="0" w:space="0" w:color="auto"/>
        <w:right w:val="none" w:sz="0" w:space="0" w:color="auto"/>
      </w:divBdr>
    </w:div>
    <w:div w:id="265499290">
      <w:bodyDiv w:val="1"/>
      <w:marLeft w:val="0"/>
      <w:marRight w:val="0"/>
      <w:marTop w:val="0"/>
      <w:marBottom w:val="0"/>
      <w:divBdr>
        <w:top w:val="none" w:sz="0" w:space="0" w:color="auto"/>
        <w:left w:val="none" w:sz="0" w:space="0" w:color="auto"/>
        <w:bottom w:val="none" w:sz="0" w:space="0" w:color="auto"/>
        <w:right w:val="none" w:sz="0" w:space="0" w:color="auto"/>
      </w:divBdr>
    </w:div>
    <w:div w:id="272135535">
      <w:bodyDiv w:val="1"/>
      <w:marLeft w:val="0"/>
      <w:marRight w:val="0"/>
      <w:marTop w:val="0"/>
      <w:marBottom w:val="0"/>
      <w:divBdr>
        <w:top w:val="none" w:sz="0" w:space="0" w:color="auto"/>
        <w:left w:val="none" w:sz="0" w:space="0" w:color="auto"/>
        <w:bottom w:val="none" w:sz="0" w:space="0" w:color="auto"/>
        <w:right w:val="none" w:sz="0" w:space="0" w:color="auto"/>
      </w:divBdr>
    </w:div>
    <w:div w:id="279992832">
      <w:bodyDiv w:val="1"/>
      <w:marLeft w:val="0"/>
      <w:marRight w:val="0"/>
      <w:marTop w:val="0"/>
      <w:marBottom w:val="0"/>
      <w:divBdr>
        <w:top w:val="none" w:sz="0" w:space="0" w:color="auto"/>
        <w:left w:val="none" w:sz="0" w:space="0" w:color="auto"/>
        <w:bottom w:val="none" w:sz="0" w:space="0" w:color="auto"/>
        <w:right w:val="none" w:sz="0" w:space="0" w:color="auto"/>
      </w:divBdr>
    </w:div>
    <w:div w:id="282274849">
      <w:bodyDiv w:val="1"/>
      <w:marLeft w:val="0"/>
      <w:marRight w:val="0"/>
      <w:marTop w:val="0"/>
      <w:marBottom w:val="0"/>
      <w:divBdr>
        <w:top w:val="none" w:sz="0" w:space="0" w:color="auto"/>
        <w:left w:val="none" w:sz="0" w:space="0" w:color="auto"/>
        <w:bottom w:val="none" w:sz="0" w:space="0" w:color="auto"/>
        <w:right w:val="none" w:sz="0" w:space="0" w:color="auto"/>
      </w:divBdr>
    </w:div>
    <w:div w:id="285426566">
      <w:bodyDiv w:val="1"/>
      <w:marLeft w:val="0"/>
      <w:marRight w:val="0"/>
      <w:marTop w:val="0"/>
      <w:marBottom w:val="0"/>
      <w:divBdr>
        <w:top w:val="none" w:sz="0" w:space="0" w:color="auto"/>
        <w:left w:val="none" w:sz="0" w:space="0" w:color="auto"/>
        <w:bottom w:val="none" w:sz="0" w:space="0" w:color="auto"/>
        <w:right w:val="none" w:sz="0" w:space="0" w:color="auto"/>
      </w:divBdr>
    </w:div>
    <w:div w:id="288166848">
      <w:bodyDiv w:val="1"/>
      <w:marLeft w:val="0"/>
      <w:marRight w:val="0"/>
      <w:marTop w:val="0"/>
      <w:marBottom w:val="0"/>
      <w:divBdr>
        <w:top w:val="none" w:sz="0" w:space="0" w:color="auto"/>
        <w:left w:val="none" w:sz="0" w:space="0" w:color="auto"/>
        <w:bottom w:val="none" w:sz="0" w:space="0" w:color="auto"/>
        <w:right w:val="none" w:sz="0" w:space="0" w:color="auto"/>
      </w:divBdr>
    </w:div>
    <w:div w:id="300229002">
      <w:bodyDiv w:val="1"/>
      <w:marLeft w:val="0"/>
      <w:marRight w:val="0"/>
      <w:marTop w:val="0"/>
      <w:marBottom w:val="0"/>
      <w:divBdr>
        <w:top w:val="none" w:sz="0" w:space="0" w:color="auto"/>
        <w:left w:val="none" w:sz="0" w:space="0" w:color="auto"/>
        <w:bottom w:val="none" w:sz="0" w:space="0" w:color="auto"/>
        <w:right w:val="none" w:sz="0" w:space="0" w:color="auto"/>
      </w:divBdr>
    </w:div>
    <w:div w:id="303386802">
      <w:bodyDiv w:val="1"/>
      <w:marLeft w:val="0"/>
      <w:marRight w:val="0"/>
      <w:marTop w:val="0"/>
      <w:marBottom w:val="0"/>
      <w:divBdr>
        <w:top w:val="none" w:sz="0" w:space="0" w:color="auto"/>
        <w:left w:val="none" w:sz="0" w:space="0" w:color="auto"/>
        <w:bottom w:val="none" w:sz="0" w:space="0" w:color="auto"/>
        <w:right w:val="none" w:sz="0" w:space="0" w:color="auto"/>
      </w:divBdr>
    </w:div>
    <w:div w:id="306672305">
      <w:bodyDiv w:val="1"/>
      <w:marLeft w:val="0"/>
      <w:marRight w:val="0"/>
      <w:marTop w:val="0"/>
      <w:marBottom w:val="0"/>
      <w:divBdr>
        <w:top w:val="none" w:sz="0" w:space="0" w:color="auto"/>
        <w:left w:val="none" w:sz="0" w:space="0" w:color="auto"/>
        <w:bottom w:val="none" w:sz="0" w:space="0" w:color="auto"/>
        <w:right w:val="none" w:sz="0" w:space="0" w:color="auto"/>
      </w:divBdr>
    </w:div>
    <w:div w:id="307172088">
      <w:bodyDiv w:val="1"/>
      <w:marLeft w:val="0"/>
      <w:marRight w:val="0"/>
      <w:marTop w:val="0"/>
      <w:marBottom w:val="0"/>
      <w:divBdr>
        <w:top w:val="none" w:sz="0" w:space="0" w:color="auto"/>
        <w:left w:val="none" w:sz="0" w:space="0" w:color="auto"/>
        <w:bottom w:val="none" w:sz="0" w:space="0" w:color="auto"/>
        <w:right w:val="none" w:sz="0" w:space="0" w:color="auto"/>
      </w:divBdr>
      <w:divsChild>
        <w:div w:id="1800488829">
          <w:marLeft w:val="403"/>
          <w:marRight w:val="0"/>
          <w:marTop w:val="0"/>
          <w:marBottom w:val="0"/>
          <w:divBdr>
            <w:top w:val="none" w:sz="0" w:space="0" w:color="auto"/>
            <w:left w:val="none" w:sz="0" w:space="0" w:color="auto"/>
            <w:bottom w:val="none" w:sz="0" w:space="0" w:color="auto"/>
            <w:right w:val="none" w:sz="0" w:space="0" w:color="auto"/>
          </w:divBdr>
        </w:div>
        <w:div w:id="1055542448">
          <w:marLeft w:val="403"/>
          <w:marRight w:val="0"/>
          <w:marTop w:val="0"/>
          <w:marBottom w:val="0"/>
          <w:divBdr>
            <w:top w:val="none" w:sz="0" w:space="0" w:color="auto"/>
            <w:left w:val="none" w:sz="0" w:space="0" w:color="auto"/>
            <w:bottom w:val="none" w:sz="0" w:space="0" w:color="auto"/>
            <w:right w:val="none" w:sz="0" w:space="0" w:color="auto"/>
          </w:divBdr>
        </w:div>
        <w:div w:id="1714648569">
          <w:marLeft w:val="403"/>
          <w:marRight w:val="0"/>
          <w:marTop w:val="0"/>
          <w:marBottom w:val="0"/>
          <w:divBdr>
            <w:top w:val="none" w:sz="0" w:space="0" w:color="auto"/>
            <w:left w:val="none" w:sz="0" w:space="0" w:color="auto"/>
            <w:bottom w:val="none" w:sz="0" w:space="0" w:color="auto"/>
            <w:right w:val="none" w:sz="0" w:space="0" w:color="auto"/>
          </w:divBdr>
        </w:div>
        <w:div w:id="2249501">
          <w:marLeft w:val="403"/>
          <w:marRight w:val="0"/>
          <w:marTop w:val="0"/>
          <w:marBottom w:val="0"/>
          <w:divBdr>
            <w:top w:val="none" w:sz="0" w:space="0" w:color="auto"/>
            <w:left w:val="none" w:sz="0" w:space="0" w:color="auto"/>
            <w:bottom w:val="none" w:sz="0" w:space="0" w:color="auto"/>
            <w:right w:val="none" w:sz="0" w:space="0" w:color="auto"/>
          </w:divBdr>
        </w:div>
      </w:divsChild>
    </w:div>
    <w:div w:id="316693652">
      <w:bodyDiv w:val="1"/>
      <w:marLeft w:val="0"/>
      <w:marRight w:val="0"/>
      <w:marTop w:val="0"/>
      <w:marBottom w:val="0"/>
      <w:divBdr>
        <w:top w:val="none" w:sz="0" w:space="0" w:color="auto"/>
        <w:left w:val="none" w:sz="0" w:space="0" w:color="auto"/>
        <w:bottom w:val="none" w:sz="0" w:space="0" w:color="auto"/>
        <w:right w:val="none" w:sz="0" w:space="0" w:color="auto"/>
      </w:divBdr>
    </w:div>
    <w:div w:id="319650781">
      <w:bodyDiv w:val="1"/>
      <w:marLeft w:val="0"/>
      <w:marRight w:val="0"/>
      <w:marTop w:val="0"/>
      <w:marBottom w:val="0"/>
      <w:divBdr>
        <w:top w:val="none" w:sz="0" w:space="0" w:color="auto"/>
        <w:left w:val="none" w:sz="0" w:space="0" w:color="auto"/>
        <w:bottom w:val="none" w:sz="0" w:space="0" w:color="auto"/>
        <w:right w:val="none" w:sz="0" w:space="0" w:color="auto"/>
      </w:divBdr>
    </w:div>
    <w:div w:id="319971337">
      <w:bodyDiv w:val="1"/>
      <w:marLeft w:val="0"/>
      <w:marRight w:val="0"/>
      <w:marTop w:val="0"/>
      <w:marBottom w:val="0"/>
      <w:divBdr>
        <w:top w:val="none" w:sz="0" w:space="0" w:color="auto"/>
        <w:left w:val="none" w:sz="0" w:space="0" w:color="auto"/>
        <w:bottom w:val="none" w:sz="0" w:space="0" w:color="auto"/>
        <w:right w:val="none" w:sz="0" w:space="0" w:color="auto"/>
      </w:divBdr>
    </w:div>
    <w:div w:id="320624606">
      <w:bodyDiv w:val="1"/>
      <w:marLeft w:val="0"/>
      <w:marRight w:val="0"/>
      <w:marTop w:val="0"/>
      <w:marBottom w:val="0"/>
      <w:divBdr>
        <w:top w:val="none" w:sz="0" w:space="0" w:color="auto"/>
        <w:left w:val="none" w:sz="0" w:space="0" w:color="auto"/>
        <w:bottom w:val="none" w:sz="0" w:space="0" w:color="auto"/>
        <w:right w:val="none" w:sz="0" w:space="0" w:color="auto"/>
      </w:divBdr>
    </w:div>
    <w:div w:id="322588759">
      <w:bodyDiv w:val="1"/>
      <w:marLeft w:val="0"/>
      <w:marRight w:val="0"/>
      <w:marTop w:val="0"/>
      <w:marBottom w:val="0"/>
      <w:divBdr>
        <w:top w:val="none" w:sz="0" w:space="0" w:color="auto"/>
        <w:left w:val="none" w:sz="0" w:space="0" w:color="auto"/>
        <w:bottom w:val="none" w:sz="0" w:space="0" w:color="auto"/>
        <w:right w:val="none" w:sz="0" w:space="0" w:color="auto"/>
      </w:divBdr>
    </w:div>
    <w:div w:id="325402517">
      <w:bodyDiv w:val="1"/>
      <w:marLeft w:val="0"/>
      <w:marRight w:val="0"/>
      <w:marTop w:val="0"/>
      <w:marBottom w:val="0"/>
      <w:divBdr>
        <w:top w:val="none" w:sz="0" w:space="0" w:color="auto"/>
        <w:left w:val="none" w:sz="0" w:space="0" w:color="auto"/>
        <w:bottom w:val="none" w:sz="0" w:space="0" w:color="auto"/>
        <w:right w:val="none" w:sz="0" w:space="0" w:color="auto"/>
      </w:divBdr>
    </w:div>
    <w:div w:id="329524351">
      <w:bodyDiv w:val="1"/>
      <w:marLeft w:val="0"/>
      <w:marRight w:val="0"/>
      <w:marTop w:val="0"/>
      <w:marBottom w:val="0"/>
      <w:divBdr>
        <w:top w:val="none" w:sz="0" w:space="0" w:color="auto"/>
        <w:left w:val="none" w:sz="0" w:space="0" w:color="auto"/>
        <w:bottom w:val="none" w:sz="0" w:space="0" w:color="auto"/>
        <w:right w:val="none" w:sz="0" w:space="0" w:color="auto"/>
      </w:divBdr>
    </w:div>
    <w:div w:id="332149159">
      <w:bodyDiv w:val="1"/>
      <w:marLeft w:val="0"/>
      <w:marRight w:val="0"/>
      <w:marTop w:val="0"/>
      <w:marBottom w:val="0"/>
      <w:divBdr>
        <w:top w:val="none" w:sz="0" w:space="0" w:color="auto"/>
        <w:left w:val="none" w:sz="0" w:space="0" w:color="auto"/>
        <w:bottom w:val="none" w:sz="0" w:space="0" w:color="auto"/>
        <w:right w:val="none" w:sz="0" w:space="0" w:color="auto"/>
      </w:divBdr>
    </w:div>
    <w:div w:id="340664021">
      <w:bodyDiv w:val="1"/>
      <w:marLeft w:val="0"/>
      <w:marRight w:val="0"/>
      <w:marTop w:val="0"/>
      <w:marBottom w:val="0"/>
      <w:divBdr>
        <w:top w:val="none" w:sz="0" w:space="0" w:color="auto"/>
        <w:left w:val="none" w:sz="0" w:space="0" w:color="auto"/>
        <w:bottom w:val="none" w:sz="0" w:space="0" w:color="auto"/>
        <w:right w:val="none" w:sz="0" w:space="0" w:color="auto"/>
      </w:divBdr>
    </w:div>
    <w:div w:id="341321595">
      <w:bodyDiv w:val="1"/>
      <w:marLeft w:val="0"/>
      <w:marRight w:val="0"/>
      <w:marTop w:val="0"/>
      <w:marBottom w:val="0"/>
      <w:divBdr>
        <w:top w:val="none" w:sz="0" w:space="0" w:color="auto"/>
        <w:left w:val="none" w:sz="0" w:space="0" w:color="auto"/>
        <w:bottom w:val="none" w:sz="0" w:space="0" w:color="auto"/>
        <w:right w:val="none" w:sz="0" w:space="0" w:color="auto"/>
      </w:divBdr>
    </w:div>
    <w:div w:id="347416629">
      <w:bodyDiv w:val="1"/>
      <w:marLeft w:val="0"/>
      <w:marRight w:val="0"/>
      <w:marTop w:val="0"/>
      <w:marBottom w:val="0"/>
      <w:divBdr>
        <w:top w:val="none" w:sz="0" w:space="0" w:color="auto"/>
        <w:left w:val="none" w:sz="0" w:space="0" w:color="auto"/>
        <w:bottom w:val="none" w:sz="0" w:space="0" w:color="auto"/>
        <w:right w:val="none" w:sz="0" w:space="0" w:color="auto"/>
      </w:divBdr>
    </w:div>
    <w:div w:id="348608155">
      <w:bodyDiv w:val="1"/>
      <w:marLeft w:val="0"/>
      <w:marRight w:val="0"/>
      <w:marTop w:val="0"/>
      <w:marBottom w:val="0"/>
      <w:divBdr>
        <w:top w:val="none" w:sz="0" w:space="0" w:color="auto"/>
        <w:left w:val="none" w:sz="0" w:space="0" w:color="auto"/>
        <w:bottom w:val="none" w:sz="0" w:space="0" w:color="auto"/>
        <w:right w:val="none" w:sz="0" w:space="0" w:color="auto"/>
      </w:divBdr>
    </w:div>
    <w:div w:id="358312449">
      <w:bodyDiv w:val="1"/>
      <w:marLeft w:val="0"/>
      <w:marRight w:val="0"/>
      <w:marTop w:val="0"/>
      <w:marBottom w:val="0"/>
      <w:divBdr>
        <w:top w:val="none" w:sz="0" w:space="0" w:color="auto"/>
        <w:left w:val="none" w:sz="0" w:space="0" w:color="auto"/>
        <w:bottom w:val="none" w:sz="0" w:space="0" w:color="auto"/>
        <w:right w:val="none" w:sz="0" w:space="0" w:color="auto"/>
      </w:divBdr>
    </w:div>
    <w:div w:id="364991518">
      <w:bodyDiv w:val="1"/>
      <w:marLeft w:val="0"/>
      <w:marRight w:val="0"/>
      <w:marTop w:val="0"/>
      <w:marBottom w:val="0"/>
      <w:divBdr>
        <w:top w:val="none" w:sz="0" w:space="0" w:color="auto"/>
        <w:left w:val="none" w:sz="0" w:space="0" w:color="auto"/>
        <w:bottom w:val="none" w:sz="0" w:space="0" w:color="auto"/>
        <w:right w:val="none" w:sz="0" w:space="0" w:color="auto"/>
      </w:divBdr>
    </w:div>
    <w:div w:id="368410326">
      <w:bodyDiv w:val="1"/>
      <w:marLeft w:val="0"/>
      <w:marRight w:val="0"/>
      <w:marTop w:val="0"/>
      <w:marBottom w:val="0"/>
      <w:divBdr>
        <w:top w:val="none" w:sz="0" w:space="0" w:color="auto"/>
        <w:left w:val="none" w:sz="0" w:space="0" w:color="auto"/>
        <w:bottom w:val="none" w:sz="0" w:space="0" w:color="auto"/>
        <w:right w:val="none" w:sz="0" w:space="0" w:color="auto"/>
      </w:divBdr>
    </w:div>
    <w:div w:id="374353391">
      <w:bodyDiv w:val="1"/>
      <w:marLeft w:val="0"/>
      <w:marRight w:val="0"/>
      <w:marTop w:val="0"/>
      <w:marBottom w:val="0"/>
      <w:divBdr>
        <w:top w:val="none" w:sz="0" w:space="0" w:color="auto"/>
        <w:left w:val="none" w:sz="0" w:space="0" w:color="auto"/>
        <w:bottom w:val="none" w:sz="0" w:space="0" w:color="auto"/>
        <w:right w:val="none" w:sz="0" w:space="0" w:color="auto"/>
      </w:divBdr>
    </w:div>
    <w:div w:id="380638155">
      <w:bodyDiv w:val="1"/>
      <w:marLeft w:val="0"/>
      <w:marRight w:val="0"/>
      <w:marTop w:val="0"/>
      <w:marBottom w:val="0"/>
      <w:divBdr>
        <w:top w:val="none" w:sz="0" w:space="0" w:color="auto"/>
        <w:left w:val="none" w:sz="0" w:space="0" w:color="auto"/>
        <w:bottom w:val="none" w:sz="0" w:space="0" w:color="auto"/>
        <w:right w:val="none" w:sz="0" w:space="0" w:color="auto"/>
      </w:divBdr>
    </w:div>
    <w:div w:id="381950654">
      <w:bodyDiv w:val="1"/>
      <w:marLeft w:val="0"/>
      <w:marRight w:val="0"/>
      <w:marTop w:val="0"/>
      <w:marBottom w:val="0"/>
      <w:divBdr>
        <w:top w:val="none" w:sz="0" w:space="0" w:color="auto"/>
        <w:left w:val="none" w:sz="0" w:space="0" w:color="auto"/>
        <w:bottom w:val="none" w:sz="0" w:space="0" w:color="auto"/>
        <w:right w:val="none" w:sz="0" w:space="0" w:color="auto"/>
      </w:divBdr>
    </w:div>
    <w:div w:id="389352494">
      <w:bodyDiv w:val="1"/>
      <w:marLeft w:val="0"/>
      <w:marRight w:val="0"/>
      <w:marTop w:val="0"/>
      <w:marBottom w:val="0"/>
      <w:divBdr>
        <w:top w:val="none" w:sz="0" w:space="0" w:color="auto"/>
        <w:left w:val="none" w:sz="0" w:space="0" w:color="auto"/>
        <w:bottom w:val="none" w:sz="0" w:space="0" w:color="auto"/>
        <w:right w:val="none" w:sz="0" w:space="0" w:color="auto"/>
      </w:divBdr>
    </w:div>
    <w:div w:id="390735153">
      <w:bodyDiv w:val="1"/>
      <w:marLeft w:val="0"/>
      <w:marRight w:val="0"/>
      <w:marTop w:val="0"/>
      <w:marBottom w:val="0"/>
      <w:divBdr>
        <w:top w:val="none" w:sz="0" w:space="0" w:color="auto"/>
        <w:left w:val="none" w:sz="0" w:space="0" w:color="auto"/>
        <w:bottom w:val="none" w:sz="0" w:space="0" w:color="auto"/>
        <w:right w:val="none" w:sz="0" w:space="0" w:color="auto"/>
      </w:divBdr>
    </w:div>
    <w:div w:id="398788783">
      <w:bodyDiv w:val="1"/>
      <w:marLeft w:val="0"/>
      <w:marRight w:val="0"/>
      <w:marTop w:val="0"/>
      <w:marBottom w:val="0"/>
      <w:divBdr>
        <w:top w:val="none" w:sz="0" w:space="0" w:color="auto"/>
        <w:left w:val="none" w:sz="0" w:space="0" w:color="auto"/>
        <w:bottom w:val="none" w:sz="0" w:space="0" w:color="auto"/>
        <w:right w:val="none" w:sz="0" w:space="0" w:color="auto"/>
      </w:divBdr>
    </w:div>
    <w:div w:id="398983303">
      <w:bodyDiv w:val="1"/>
      <w:marLeft w:val="0"/>
      <w:marRight w:val="0"/>
      <w:marTop w:val="0"/>
      <w:marBottom w:val="0"/>
      <w:divBdr>
        <w:top w:val="none" w:sz="0" w:space="0" w:color="auto"/>
        <w:left w:val="none" w:sz="0" w:space="0" w:color="auto"/>
        <w:bottom w:val="none" w:sz="0" w:space="0" w:color="auto"/>
        <w:right w:val="none" w:sz="0" w:space="0" w:color="auto"/>
      </w:divBdr>
    </w:div>
    <w:div w:id="404301337">
      <w:bodyDiv w:val="1"/>
      <w:marLeft w:val="0"/>
      <w:marRight w:val="0"/>
      <w:marTop w:val="0"/>
      <w:marBottom w:val="0"/>
      <w:divBdr>
        <w:top w:val="none" w:sz="0" w:space="0" w:color="auto"/>
        <w:left w:val="none" w:sz="0" w:space="0" w:color="auto"/>
        <w:bottom w:val="none" w:sz="0" w:space="0" w:color="auto"/>
        <w:right w:val="none" w:sz="0" w:space="0" w:color="auto"/>
      </w:divBdr>
    </w:div>
    <w:div w:id="407196991">
      <w:bodyDiv w:val="1"/>
      <w:marLeft w:val="0"/>
      <w:marRight w:val="0"/>
      <w:marTop w:val="0"/>
      <w:marBottom w:val="0"/>
      <w:divBdr>
        <w:top w:val="none" w:sz="0" w:space="0" w:color="auto"/>
        <w:left w:val="none" w:sz="0" w:space="0" w:color="auto"/>
        <w:bottom w:val="none" w:sz="0" w:space="0" w:color="auto"/>
        <w:right w:val="none" w:sz="0" w:space="0" w:color="auto"/>
      </w:divBdr>
    </w:div>
    <w:div w:id="416290770">
      <w:bodyDiv w:val="1"/>
      <w:marLeft w:val="0"/>
      <w:marRight w:val="0"/>
      <w:marTop w:val="0"/>
      <w:marBottom w:val="0"/>
      <w:divBdr>
        <w:top w:val="none" w:sz="0" w:space="0" w:color="auto"/>
        <w:left w:val="none" w:sz="0" w:space="0" w:color="auto"/>
        <w:bottom w:val="none" w:sz="0" w:space="0" w:color="auto"/>
        <w:right w:val="none" w:sz="0" w:space="0" w:color="auto"/>
      </w:divBdr>
    </w:div>
    <w:div w:id="418137550">
      <w:bodyDiv w:val="1"/>
      <w:marLeft w:val="0"/>
      <w:marRight w:val="0"/>
      <w:marTop w:val="0"/>
      <w:marBottom w:val="0"/>
      <w:divBdr>
        <w:top w:val="none" w:sz="0" w:space="0" w:color="auto"/>
        <w:left w:val="none" w:sz="0" w:space="0" w:color="auto"/>
        <w:bottom w:val="none" w:sz="0" w:space="0" w:color="auto"/>
        <w:right w:val="none" w:sz="0" w:space="0" w:color="auto"/>
      </w:divBdr>
    </w:div>
    <w:div w:id="422646476">
      <w:bodyDiv w:val="1"/>
      <w:marLeft w:val="0"/>
      <w:marRight w:val="0"/>
      <w:marTop w:val="0"/>
      <w:marBottom w:val="0"/>
      <w:divBdr>
        <w:top w:val="none" w:sz="0" w:space="0" w:color="auto"/>
        <w:left w:val="none" w:sz="0" w:space="0" w:color="auto"/>
        <w:bottom w:val="none" w:sz="0" w:space="0" w:color="auto"/>
        <w:right w:val="none" w:sz="0" w:space="0" w:color="auto"/>
      </w:divBdr>
    </w:div>
    <w:div w:id="426999806">
      <w:bodyDiv w:val="1"/>
      <w:marLeft w:val="0"/>
      <w:marRight w:val="0"/>
      <w:marTop w:val="0"/>
      <w:marBottom w:val="0"/>
      <w:divBdr>
        <w:top w:val="none" w:sz="0" w:space="0" w:color="auto"/>
        <w:left w:val="none" w:sz="0" w:space="0" w:color="auto"/>
        <w:bottom w:val="none" w:sz="0" w:space="0" w:color="auto"/>
        <w:right w:val="none" w:sz="0" w:space="0" w:color="auto"/>
      </w:divBdr>
    </w:div>
    <w:div w:id="430593369">
      <w:bodyDiv w:val="1"/>
      <w:marLeft w:val="0"/>
      <w:marRight w:val="0"/>
      <w:marTop w:val="0"/>
      <w:marBottom w:val="0"/>
      <w:divBdr>
        <w:top w:val="none" w:sz="0" w:space="0" w:color="auto"/>
        <w:left w:val="none" w:sz="0" w:space="0" w:color="auto"/>
        <w:bottom w:val="none" w:sz="0" w:space="0" w:color="auto"/>
        <w:right w:val="none" w:sz="0" w:space="0" w:color="auto"/>
      </w:divBdr>
    </w:div>
    <w:div w:id="432941924">
      <w:bodyDiv w:val="1"/>
      <w:marLeft w:val="0"/>
      <w:marRight w:val="0"/>
      <w:marTop w:val="0"/>
      <w:marBottom w:val="0"/>
      <w:divBdr>
        <w:top w:val="none" w:sz="0" w:space="0" w:color="auto"/>
        <w:left w:val="none" w:sz="0" w:space="0" w:color="auto"/>
        <w:bottom w:val="none" w:sz="0" w:space="0" w:color="auto"/>
        <w:right w:val="none" w:sz="0" w:space="0" w:color="auto"/>
      </w:divBdr>
    </w:div>
    <w:div w:id="440029984">
      <w:bodyDiv w:val="1"/>
      <w:marLeft w:val="0"/>
      <w:marRight w:val="0"/>
      <w:marTop w:val="0"/>
      <w:marBottom w:val="0"/>
      <w:divBdr>
        <w:top w:val="none" w:sz="0" w:space="0" w:color="auto"/>
        <w:left w:val="none" w:sz="0" w:space="0" w:color="auto"/>
        <w:bottom w:val="none" w:sz="0" w:space="0" w:color="auto"/>
        <w:right w:val="none" w:sz="0" w:space="0" w:color="auto"/>
      </w:divBdr>
    </w:div>
    <w:div w:id="440683672">
      <w:bodyDiv w:val="1"/>
      <w:marLeft w:val="0"/>
      <w:marRight w:val="0"/>
      <w:marTop w:val="0"/>
      <w:marBottom w:val="0"/>
      <w:divBdr>
        <w:top w:val="none" w:sz="0" w:space="0" w:color="auto"/>
        <w:left w:val="none" w:sz="0" w:space="0" w:color="auto"/>
        <w:bottom w:val="none" w:sz="0" w:space="0" w:color="auto"/>
        <w:right w:val="none" w:sz="0" w:space="0" w:color="auto"/>
      </w:divBdr>
    </w:div>
    <w:div w:id="449787293">
      <w:bodyDiv w:val="1"/>
      <w:marLeft w:val="0"/>
      <w:marRight w:val="0"/>
      <w:marTop w:val="0"/>
      <w:marBottom w:val="0"/>
      <w:divBdr>
        <w:top w:val="none" w:sz="0" w:space="0" w:color="auto"/>
        <w:left w:val="none" w:sz="0" w:space="0" w:color="auto"/>
        <w:bottom w:val="none" w:sz="0" w:space="0" w:color="auto"/>
        <w:right w:val="none" w:sz="0" w:space="0" w:color="auto"/>
      </w:divBdr>
    </w:div>
    <w:div w:id="451444542">
      <w:bodyDiv w:val="1"/>
      <w:marLeft w:val="0"/>
      <w:marRight w:val="0"/>
      <w:marTop w:val="0"/>
      <w:marBottom w:val="0"/>
      <w:divBdr>
        <w:top w:val="none" w:sz="0" w:space="0" w:color="auto"/>
        <w:left w:val="none" w:sz="0" w:space="0" w:color="auto"/>
        <w:bottom w:val="none" w:sz="0" w:space="0" w:color="auto"/>
        <w:right w:val="none" w:sz="0" w:space="0" w:color="auto"/>
      </w:divBdr>
    </w:div>
    <w:div w:id="464347923">
      <w:bodyDiv w:val="1"/>
      <w:marLeft w:val="0"/>
      <w:marRight w:val="0"/>
      <w:marTop w:val="0"/>
      <w:marBottom w:val="0"/>
      <w:divBdr>
        <w:top w:val="none" w:sz="0" w:space="0" w:color="auto"/>
        <w:left w:val="none" w:sz="0" w:space="0" w:color="auto"/>
        <w:bottom w:val="none" w:sz="0" w:space="0" w:color="auto"/>
        <w:right w:val="none" w:sz="0" w:space="0" w:color="auto"/>
      </w:divBdr>
    </w:div>
    <w:div w:id="465926270">
      <w:bodyDiv w:val="1"/>
      <w:marLeft w:val="0"/>
      <w:marRight w:val="0"/>
      <w:marTop w:val="0"/>
      <w:marBottom w:val="0"/>
      <w:divBdr>
        <w:top w:val="none" w:sz="0" w:space="0" w:color="auto"/>
        <w:left w:val="none" w:sz="0" w:space="0" w:color="auto"/>
        <w:bottom w:val="none" w:sz="0" w:space="0" w:color="auto"/>
        <w:right w:val="none" w:sz="0" w:space="0" w:color="auto"/>
      </w:divBdr>
    </w:div>
    <w:div w:id="478379249">
      <w:bodyDiv w:val="1"/>
      <w:marLeft w:val="0"/>
      <w:marRight w:val="0"/>
      <w:marTop w:val="0"/>
      <w:marBottom w:val="0"/>
      <w:divBdr>
        <w:top w:val="none" w:sz="0" w:space="0" w:color="auto"/>
        <w:left w:val="none" w:sz="0" w:space="0" w:color="auto"/>
        <w:bottom w:val="none" w:sz="0" w:space="0" w:color="auto"/>
        <w:right w:val="none" w:sz="0" w:space="0" w:color="auto"/>
      </w:divBdr>
    </w:div>
    <w:div w:id="487400588">
      <w:bodyDiv w:val="1"/>
      <w:marLeft w:val="0"/>
      <w:marRight w:val="0"/>
      <w:marTop w:val="0"/>
      <w:marBottom w:val="0"/>
      <w:divBdr>
        <w:top w:val="none" w:sz="0" w:space="0" w:color="auto"/>
        <w:left w:val="none" w:sz="0" w:space="0" w:color="auto"/>
        <w:bottom w:val="none" w:sz="0" w:space="0" w:color="auto"/>
        <w:right w:val="none" w:sz="0" w:space="0" w:color="auto"/>
      </w:divBdr>
    </w:div>
    <w:div w:id="487551646">
      <w:bodyDiv w:val="1"/>
      <w:marLeft w:val="0"/>
      <w:marRight w:val="0"/>
      <w:marTop w:val="0"/>
      <w:marBottom w:val="0"/>
      <w:divBdr>
        <w:top w:val="none" w:sz="0" w:space="0" w:color="auto"/>
        <w:left w:val="none" w:sz="0" w:space="0" w:color="auto"/>
        <w:bottom w:val="none" w:sz="0" w:space="0" w:color="auto"/>
        <w:right w:val="none" w:sz="0" w:space="0" w:color="auto"/>
      </w:divBdr>
    </w:div>
    <w:div w:id="490488078">
      <w:bodyDiv w:val="1"/>
      <w:marLeft w:val="0"/>
      <w:marRight w:val="0"/>
      <w:marTop w:val="0"/>
      <w:marBottom w:val="0"/>
      <w:divBdr>
        <w:top w:val="none" w:sz="0" w:space="0" w:color="auto"/>
        <w:left w:val="none" w:sz="0" w:space="0" w:color="auto"/>
        <w:bottom w:val="none" w:sz="0" w:space="0" w:color="auto"/>
        <w:right w:val="none" w:sz="0" w:space="0" w:color="auto"/>
      </w:divBdr>
    </w:div>
    <w:div w:id="495193512">
      <w:bodyDiv w:val="1"/>
      <w:marLeft w:val="0"/>
      <w:marRight w:val="0"/>
      <w:marTop w:val="0"/>
      <w:marBottom w:val="0"/>
      <w:divBdr>
        <w:top w:val="none" w:sz="0" w:space="0" w:color="auto"/>
        <w:left w:val="none" w:sz="0" w:space="0" w:color="auto"/>
        <w:bottom w:val="none" w:sz="0" w:space="0" w:color="auto"/>
        <w:right w:val="none" w:sz="0" w:space="0" w:color="auto"/>
      </w:divBdr>
    </w:div>
    <w:div w:id="522330130">
      <w:bodyDiv w:val="1"/>
      <w:marLeft w:val="0"/>
      <w:marRight w:val="0"/>
      <w:marTop w:val="0"/>
      <w:marBottom w:val="0"/>
      <w:divBdr>
        <w:top w:val="none" w:sz="0" w:space="0" w:color="auto"/>
        <w:left w:val="none" w:sz="0" w:space="0" w:color="auto"/>
        <w:bottom w:val="none" w:sz="0" w:space="0" w:color="auto"/>
        <w:right w:val="none" w:sz="0" w:space="0" w:color="auto"/>
      </w:divBdr>
    </w:div>
    <w:div w:id="527135693">
      <w:bodyDiv w:val="1"/>
      <w:marLeft w:val="0"/>
      <w:marRight w:val="0"/>
      <w:marTop w:val="0"/>
      <w:marBottom w:val="0"/>
      <w:divBdr>
        <w:top w:val="none" w:sz="0" w:space="0" w:color="auto"/>
        <w:left w:val="none" w:sz="0" w:space="0" w:color="auto"/>
        <w:bottom w:val="none" w:sz="0" w:space="0" w:color="auto"/>
        <w:right w:val="none" w:sz="0" w:space="0" w:color="auto"/>
      </w:divBdr>
    </w:div>
    <w:div w:id="537200945">
      <w:bodyDiv w:val="1"/>
      <w:marLeft w:val="0"/>
      <w:marRight w:val="0"/>
      <w:marTop w:val="0"/>
      <w:marBottom w:val="0"/>
      <w:divBdr>
        <w:top w:val="none" w:sz="0" w:space="0" w:color="auto"/>
        <w:left w:val="none" w:sz="0" w:space="0" w:color="auto"/>
        <w:bottom w:val="none" w:sz="0" w:space="0" w:color="auto"/>
        <w:right w:val="none" w:sz="0" w:space="0" w:color="auto"/>
      </w:divBdr>
    </w:div>
    <w:div w:id="542257425">
      <w:bodyDiv w:val="1"/>
      <w:marLeft w:val="0"/>
      <w:marRight w:val="0"/>
      <w:marTop w:val="0"/>
      <w:marBottom w:val="0"/>
      <w:divBdr>
        <w:top w:val="none" w:sz="0" w:space="0" w:color="auto"/>
        <w:left w:val="none" w:sz="0" w:space="0" w:color="auto"/>
        <w:bottom w:val="none" w:sz="0" w:space="0" w:color="auto"/>
        <w:right w:val="none" w:sz="0" w:space="0" w:color="auto"/>
      </w:divBdr>
    </w:div>
    <w:div w:id="546917272">
      <w:bodyDiv w:val="1"/>
      <w:marLeft w:val="0"/>
      <w:marRight w:val="0"/>
      <w:marTop w:val="0"/>
      <w:marBottom w:val="0"/>
      <w:divBdr>
        <w:top w:val="none" w:sz="0" w:space="0" w:color="auto"/>
        <w:left w:val="none" w:sz="0" w:space="0" w:color="auto"/>
        <w:bottom w:val="none" w:sz="0" w:space="0" w:color="auto"/>
        <w:right w:val="none" w:sz="0" w:space="0" w:color="auto"/>
      </w:divBdr>
    </w:div>
    <w:div w:id="548302944">
      <w:bodyDiv w:val="1"/>
      <w:marLeft w:val="0"/>
      <w:marRight w:val="0"/>
      <w:marTop w:val="0"/>
      <w:marBottom w:val="0"/>
      <w:divBdr>
        <w:top w:val="none" w:sz="0" w:space="0" w:color="auto"/>
        <w:left w:val="none" w:sz="0" w:space="0" w:color="auto"/>
        <w:bottom w:val="none" w:sz="0" w:space="0" w:color="auto"/>
        <w:right w:val="none" w:sz="0" w:space="0" w:color="auto"/>
      </w:divBdr>
    </w:div>
    <w:div w:id="550270329">
      <w:bodyDiv w:val="1"/>
      <w:marLeft w:val="0"/>
      <w:marRight w:val="0"/>
      <w:marTop w:val="0"/>
      <w:marBottom w:val="0"/>
      <w:divBdr>
        <w:top w:val="none" w:sz="0" w:space="0" w:color="auto"/>
        <w:left w:val="none" w:sz="0" w:space="0" w:color="auto"/>
        <w:bottom w:val="none" w:sz="0" w:space="0" w:color="auto"/>
        <w:right w:val="none" w:sz="0" w:space="0" w:color="auto"/>
      </w:divBdr>
    </w:div>
    <w:div w:id="554632619">
      <w:bodyDiv w:val="1"/>
      <w:marLeft w:val="0"/>
      <w:marRight w:val="0"/>
      <w:marTop w:val="0"/>
      <w:marBottom w:val="0"/>
      <w:divBdr>
        <w:top w:val="none" w:sz="0" w:space="0" w:color="auto"/>
        <w:left w:val="none" w:sz="0" w:space="0" w:color="auto"/>
        <w:bottom w:val="none" w:sz="0" w:space="0" w:color="auto"/>
        <w:right w:val="none" w:sz="0" w:space="0" w:color="auto"/>
      </w:divBdr>
    </w:div>
    <w:div w:id="554700210">
      <w:bodyDiv w:val="1"/>
      <w:marLeft w:val="0"/>
      <w:marRight w:val="0"/>
      <w:marTop w:val="0"/>
      <w:marBottom w:val="0"/>
      <w:divBdr>
        <w:top w:val="none" w:sz="0" w:space="0" w:color="auto"/>
        <w:left w:val="none" w:sz="0" w:space="0" w:color="auto"/>
        <w:bottom w:val="none" w:sz="0" w:space="0" w:color="auto"/>
        <w:right w:val="none" w:sz="0" w:space="0" w:color="auto"/>
      </w:divBdr>
    </w:div>
    <w:div w:id="554858299">
      <w:bodyDiv w:val="1"/>
      <w:marLeft w:val="0"/>
      <w:marRight w:val="0"/>
      <w:marTop w:val="0"/>
      <w:marBottom w:val="0"/>
      <w:divBdr>
        <w:top w:val="none" w:sz="0" w:space="0" w:color="auto"/>
        <w:left w:val="none" w:sz="0" w:space="0" w:color="auto"/>
        <w:bottom w:val="none" w:sz="0" w:space="0" w:color="auto"/>
        <w:right w:val="none" w:sz="0" w:space="0" w:color="auto"/>
      </w:divBdr>
    </w:div>
    <w:div w:id="557401040">
      <w:bodyDiv w:val="1"/>
      <w:marLeft w:val="0"/>
      <w:marRight w:val="0"/>
      <w:marTop w:val="0"/>
      <w:marBottom w:val="0"/>
      <w:divBdr>
        <w:top w:val="none" w:sz="0" w:space="0" w:color="auto"/>
        <w:left w:val="none" w:sz="0" w:space="0" w:color="auto"/>
        <w:bottom w:val="none" w:sz="0" w:space="0" w:color="auto"/>
        <w:right w:val="none" w:sz="0" w:space="0" w:color="auto"/>
      </w:divBdr>
    </w:div>
    <w:div w:id="559906402">
      <w:bodyDiv w:val="1"/>
      <w:marLeft w:val="0"/>
      <w:marRight w:val="0"/>
      <w:marTop w:val="0"/>
      <w:marBottom w:val="0"/>
      <w:divBdr>
        <w:top w:val="none" w:sz="0" w:space="0" w:color="auto"/>
        <w:left w:val="none" w:sz="0" w:space="0" w:color="auto"/>
        <w:bottom w:val="none" w:sz="0" w:space="0" w:color="auto"/>
        <w:right w:val="none" w:sz="0" w:space="0" w:color="auto"/>
      </w:divBdr>
    </w:div>
    <w:div w:id="560360229">
      <w:bodyDiv w:val="1"/>
      <w:marLeft w:val="0"/>
      <w:marRight w:val="0"/>
      <w:marTop w:val="0"/>
      <w:marBottom w:val="0"/>
      <w:divBdr>
        <w:top w:val="none" w:sz="0" w:space="0" w:color="auto"/>
        <w:left w:val="none" w:sz="0" w:space="0" w:color="auto"/>
        <w:bottom w:val="none" w:sz="0" w:space="0" w:color="auto"/>
        <w:right w:val="none" w:sz="0" w:space="0" w:color="auto"/>
      </w:divBdr>
    </w:div>
    <w:div w:id="564803258">
      <w:bodyDiv w:val="1"/>
      <w:marLeft w:val="0"/>
      <w:marRight w:val="0"/>
      <w:marTop w:val="0"/>
      <w:marBottom w:val="0"/>
      <w:divBdr>
        <w:top w:val="none" w:sz="0" w:space="0" w:color="auto"/>
        <w:left w:val="none" w:sz="0" w:space="0" w:color="auto"/>
        <w:bottom w:val="none" w:sz="0" w:space="0" w:color="auto"/>
        <w:right w:val="none" w:sz="0" w:space="0" w:color="auto"/>
      </w:divBdr>
    </w:div>
    <w:div w:id="565338254">
      <w:bodyDiv w:val="1"/>
      <w:marLeft w:val="0"/>
      <w:marRight w:val="0"/>
      <w:marTop w:val="0"/>
      <w:marBottom w:val="0"/>
      <w:divBdr>
        <w:top w:val="none" w:sz="0" w:space="0" w:color="auto"/>
        <w:left w:val="none" w:sz="0" w:space="0" w:color="auto"/>
        <w:bottom w:val="none" w:sz="0" w:space="0" w:color="auto"/>
        <w:right w:val="none" w:sz="0" w:space="0" w:color="auto"/>
      </w:divBdr>
    </w:div>
    <w:div w:id="567687028">
      <w:bodyDiv w:val="1"/>
      <w:marLeft w:val="0"/>
      <w:marRight w:val="0"/>
      <w:marTop w:val="0"/>
      <w:marBottom w:val="0"/>
      <w:divBdr>
        <w:top w:val="none" w:sz="0" w:space="0" w:color="auto"/>
        <w:left w:val="none" w:sz="0" w:space="0" w:color="auto"/>
        <w:bottom w:val="none" w:sz="0" w:space="0" w:color="auto"/>
        <w:right w:val="none" w:sz="0" w:space="0" w:color="auto"/>
      </w:divBdr>
    </w:div>
    <w:div w:id="568081078">
      <w:bodyDiv w:val="1"/>
      <w:marLeft w:val="0"/>
      <w:marRight w:val="0"/>
      <w:marTop w:val="0"/>
      <w:marBottom w:val="0"/>
      <w:divBdr>
        <w:top w:val="none" w:sz="0" w:space="0" w:color="auto"/>
        <w:left w:val="none" w:sz="0" w:space="0" w:color="auto"/>
        <w:bottom w:val="none" w:sz="0" w:space="0" w:color="auto"/>
        <w:right w:val="none" w:sz="0" w:space="0" w:color="auto"/>
      </w:divBdr>
    </w:div>
    <w:div w:id="575163871">
      <w:bodyDiv w:val="1"/>
      <w:marLeft w:val="0"/>
      <w:marRight w:val="0"/>
      <w:marTop w:val="0"/>
      <w:marBottom w:val="0"/>
      <w:divBdr>
        <w:top w:val="none" w:sz="0" w:space="0" w:color="auto"/>
        <w:left w:val="none" w:sz="0" w:space="0" w:color="auto"/>
        <w:bottom w:val="none" w:sz="0" w:space="0" w:color="auto"/>
        <w:right w:val="none" w:sz="0" w:space="0" w:color="auto"/>
      </w:divBdr>
    </w:div>
    <w:div w:id="586228067">
      <w:bodyDiv w:val="1"/>
      <w:marLeft w:val="0"/>
      <w:marRight w:val="0"/>
      <w:marTop w:val="0"/>
      <w:marBottom w:val="0"/>
      <w:divBdr>
        <w:top w:val="none" w:sz="0" w:space="0" w:color="auto"/>
        <w:left w:val="none" w:sz="0" w:space="0" w:color="auto"/>
        <w:bottom w:val="none" w:sz="0" w:space="0" w:color="auto"/>
        <w:right w:val="none" w:sz="0" w:space="0" w:color="auto"/>
      </w:divBdr>
    </w:div>
    <w:div w:id="589002971">
      <w:bodyDiv w:val="1"/>
      <w:marLeft w:val="0"/>
      <w:marRight w:val="0"/>
      <w:marTop w:val="0"/>
      <w:marBottom w:val="0"/>
      <w:divBdr>
        <w:top w:val="none" w:sz="0" w:space="0" w:color="auto"/>
        <w:left w:val="none" w:sz="0" w:space="0" w:color="auto"/>
        <w:bottom w:val="none" w:sz="0" w:space="0" w:color="auto"/>
        <w:right w:val="none" w:sz="0" w:space="0" w:color="auto"/>
      </w:divBdr>
    </w:div>
    <w:div w:id="594439801">
      <w:bodyDiv w:val="1"/>
      <w:marLeft w:val="0"/>
      <w:marRight w:val="0"/>
      <w:marTop w:val="0"/>
      <w:marBottom w:val="0"/>
      <w:divBdr>
        <w:top w:val="none" w:sz="0" w:space="0" w:color="auto"/>
        <w:left w:val="none" w:sz="0" w:space="0" w:color="auto"/>
        <w:bottom w:val="none" w:sz="0" w:space="0" w:color="auto"/>
        <w:right w:val="none" w:sz="0" w:space="0" w:color="auto"/>
      </w:divBdr>
    </w:div>
    <w:div w:id="596451670">
      <w:bodyDiv w:val="1"/>
      <w:marLeft w:val="0"/>
      <w:marRight w:val="0"/>
      <w:marTop w:val="0"/>
      <w:marBottom w:val="0"/>
      <w:divBdr>
        <w:top w:val="none" w:sz="0" w:space="0" w:color="auto"/>
        <w:left w:val="none" w:sz="0" w:space="0" w:color="auto"/>
        <w:bottom w:val="none" w:sz="0" w:space="0" w:color="auto"/>
        <w:right w:val="none" w:sz="0" w:space="0" w:color="auto"/>
      </w:divBdr>
    </w:div>
    <w:div w:id="597055621">
      <w:bodyDiv w:val="1"/>
      <w:marLeft w:val="0"/>
      <w:marRight w:val="0"/>
      <w:marTop w:val="0"/>
      <w:marBottom w:val="0"/>
      <w:divBdr>
        <w:top w:val="none" w:sz="0" w:space="0" w:color="auto"/>
        <w:left w:val="none" w:sz="0" w:space="0" w:color="auto"/>
        <w:bottom w:val="none" w:sz="0" w:space="0" w:color="auto"/>
        <w:right w:val="none" w:sz="0" w:space="0" w:color="auto"/>
      </w:divBdr>
    </w:div>
    <w:div w:id="613637180">
      <w:bodyDiv w:val="1"/>
      <w:marLeft w:val="0"/>
      <w:marRight w:val="0"/>
      <w:marTop w:val="0"/>
      <w:marBottom w:val="0"/>
      <w:divBdr>
        <w:top w:val="none" w:sz="0" w:space="0" w:color="auto"/>
        <w:left w:val="none" w:sz="0" w:space="0" w:color="auto"/>
        <w:bottom w:val="none" w:sz="0" w:space="0" w:color="auto"/>
        <w:right w:val="none" w:sz="0" w:space="0" w:color="auto"/>
      </w:divBdr>
    </w:div>
    <w:div w:id="623467345">
      <w:bodyDiv w:val="1"/>
      <w:marLeft w:val="0"/>
      <w:marRight w:val="0"/>
      <w:marTop w:val="0"/>
      <w:marBottom w:val="0"/>
      <w:divBdr>
        <w:top w:val="none" w:sz="0" w:space="0" w:color="auto"/>
        <w:left w:val="none" w:sz="0" w:space="0" w:color="auto"/>
        <w:bottom w:val="none" w:sz="0" w:space="0" w:color="auto"/>
        <w:right w:val="none" w:sz="0" w:space="0" w:color="auto"/>
      </w:divBdr>
    </w:div>
    <w:div w:id="627125548">
      <w:bodyDiv w:val="1"/>
      <w:marLeft w:val="0"/>
      <w:marRight w:val="0"/>
      <w:marTop w:val="0"/>
      <w:marBottom w:val="0"/>
      <w:divBdr>
        <w:top w:val="none" w:sz="0" w:space="0" w:color="auto"/>
        <w:left w:val="none" w:sz="0" w:space="0" w:color="auto"/>
        <w:bottom w:val="none" w:sz="0" w:space="0" w:color="auto"/>
        <w:right w:val="none" w:sz="0" w:space="0" w:color="auto"/>
      </w:divBdr>
      <w:divsChild>
        <w:div w:id="962074864">
          <w:marLeft w:val="403"/>
          <w:marRight w:val="0"/>
          <w:marTop w:val="0"/>
          <w:marBottom w:val="0"/>
          <w:divBdr>
            <w:top w:val="none" w:sz="0" w:space="0" w:color="auto"/>
            <w:left w:val="none" w:sz="0" w:space="0" w:color="auto"/>
            <w:bottom w:val="none" w:sz="0" w:space="0" w:color="auto"/>
            <w:right w:val="none" w:sz="0" w:space="0" w:color="auto"/>
          </w:divBdr>
        </w:div>
        <w:div w:id="1346903963">
          <w:marLeft w:val="403"/>
          <w:marRight w:val="0"/>
          <w:marTop w:val="0"/>
          <w:marBottom w:val="0"/>
          <w:divBdr>
            <w:top w:val="none" w:sz="0" w:space="0" w:color="auto"/>
            <w:left w:val="none" w:sz="0" w:space="0" w:color="auto"/>
            <w:bottom w:val="none" w:sz="0" w:space="0" w:color="auto"/>
            <w:right w:val="none" w:sz="0" w:space="0" w:color="auto"/>
          </w:divBdr>
        </w:div>
        <w:div w:id="1234388644">
          <w:marLeft w:val="403"/>
          <w:marRight w:val="0"/>
          <w:marTop w:val="0"/>
          <w:marBottom w:val="0"/>
          <w:divBdr>
            <w:top w:val="none" w:sz="0" w:space="0" w:color="auto"/>
            <w:left w:val="none" w:sz="0" w:space="0" w:color="auto"/>
            <w:bottom w:val="none" w:sz="0" w:space="0" w:color="auto"/>
            <w:right w:val="none" w:sz="0" w:space="0" w:color="auto"/>
          </w:divBdr>
        </w:div>
      </w:divsChild>
    </w:div>
    <w:div w:id="640036371">
      <w:bodyDiv w:val="1"/>
      <w:marLeft w:val="0"/>
      <w:marRight w:val="0"/>
      <w:marTop w:val="0"/>
      <w:marBottom w:val="0"/>
      <w:divBdr>
        <w:top w:val="none" w:sz="0" w:space="0" w:color="auto"/>
        <w:left w:val="none" w:sz="0" w:space="0" w:color="auto"/>
        <w:bottom w:val="none" w:sz="0" w:space="0" w:color="auto"/>
        <w:right w:val="none" w:sz="0" w:space="0" w:color="auto"/>
      </w:divBdr>
    </w:div>
    <w:div w:id="643775511">
      <w:bodyDiv w:val="1"/>
      <w:marLeft w:val="0"/>
      <w:marRight w:val="0"/>
      <w:marTop w:val="0"/>
      <w:marBottom w:val="0"/>
      <w:divBdr>
        <w:top w:val="none" w:sz="0" w:space="0" w:color="auto"/>
        <w:left w:val="none" w:sz="0" w:space="0" w:color="auto"/>
        <w:bottom w:val="none" w:sz="0" w:space="0" w:color="auto"/>
        <w:right w:val="none" w:sz="0" w:space="0" w:color="auto"/>
      </w:divBdr>
    </w:div>
    <w:div w:id="644354390">
      <w:bodyDiv w:val="1"/>
      <w:marLeft w:val="0"/>
      <w:marRight w:val="0"/>
      <w:marTop w:val="0"/>
      <w:marBottom w:val="0"/>
      <w:divBdr>
        <w:top w:val="none" w:sz="0" w:space="0" w:color="auto"/>
        <w:left w:val="none" w:sz="0" w:space="0" w:color="auto"/>
        <w:bottom w:val="none" w:sz="0" w:space="0" w:color="auto"/>
        <w:right w:val="none" w:sz="0" w:space="0" w:color="auto"/>
      </w:divBdr>
    </w:div>
    <w:div w:id="653266387">
      <w:bodyDiv w:val="1"/>
      <w:marLeft w:val="0"/>
      <w:marRight w:val="0"/>
      <w:marTop w:val="0"/>
      <w:marBottom w:val="0"/>
      <w:divBdr>
        <w:top w:val="none" w:sz="0" w:space="0" w:color="auto"/>
        <w:left w:val="none" w:sz="0" w:space="0" w:color="auto"/>
        <w:bottom w:val="none" w:sz="0" w:space="0" w:color="auto"/>
        <w:right w:val="none" w:sz="0" w:space="0" w:color="auto"/>
      </w:divBdr>
    </w:div>
    <w:div w:id="654335677">
      <w:bodyDiv w:val="1"/>
      <w:marLeft w:val="0"/>
      <w:marRight w:val="0"/>
      <w:marTop w:val="0"/>
      <w:marBottom w:val="0"/>
      <w:divBdr>
        <w:top w:val="none" w:sz="0" w:space="0" w:color="auto"/>
        <w:left w:val="none" w:sz="0" w:space="0" w:color="auto"/>
        <w:bottom w:val="none" w:sz="0" w:space="0" w:color="auto"/>
        <w:right w:val="none" w:sz="0" w:space="0" w:color="auto"/>
      </w:divBdr>
    </w:div>
    <w:div w:id="664360153">
      <w:bodyDiv w:val="1"/>
      <w:marLeft w:val="0"/>
      <w:marRight w:val="0"/>
      <w:marTop w:val="0"/>
      <w:marBottom w:val="0"/>
      <w:divBdr>
        <w:top w:val="none" w:sz="0" w:space="0" w:color="auto"/>
        <w:left w:val="none" w:sz="0" w:space="0" w:color="auto"/>
        <w:bottom w:val="none" w:sz="0" w:space="0" w:color="auto"/>
        <w:right w:val="none" w:sz="0" w:space="0" w:color="auto"/>
      </w:divBdr>
    </w:div>
    <w:div w:id="665674297">
      <w:bodyDiv w:val="1"/>
      <w:marLeft w:val="0"/>
      <w:marRight w:val="0"/>
      <w:marTop w:val="0"/>
      <w:marBottom w:val="0"/>
      <w:divBdr>
        <w:top w:val="none" w:sz="0" w:space="0" w:color="auto"/>
        <w:left w:val="none" w:sz="0" w:space="0" w:color="auto"/>
        <w:bottom w:val="none" w:sz="0" w:space="0" w:color="auto"/>
        <w:right w:val="none" w:sz="0" w:space="0" w:color="auto"/>
      </w:divBdr>
    </w:div>
    <w:div w:id="665746653">
      <w:bodyDiv w:val="1"/>
      <w:marLeft w:val="0"/>
      <w:marRight w:val="0"/>
      <w:marTop w:val="0"/>
      <w:marBottom w:val="0"/>
      <w:divBdr>
        <w:top w:val="none" w:sz="0" w:space="0" w:color="auto"/>
        <w:left w:val="none" w:sz="0" w:space="0" w:color="auto"/>
        <w:bottom w:val="none" w:sz="0" w:space="0" w:color="auto"/>
        <w:right w:val="none" w:sz="0" w:space="0" w:color="auto"/>
      </w:divBdr>
    </w:div>
    <w:div w:id="670449591">
      <w:bodyDiv w:val="1"/>
      <w:marLeft w:val="0"/>
      <w:marRight w:val="0"/>
      <w:marTop w:val="0"/>
      <w:marBottom w:val="0"/>
      <w:divBdr>
        <w:top w:val="none" w:sz="0" w:space="0" w:color="auto"/>
        <w:left w:val="none" w:sz="0" w:space="0" w:color="auto"/>
        <w:bottom w:val="none" w:sz="0" w:space="0" w:color="auto"/>
        <w:right w:val="none" w:sz="0" w:space="0" w:color="auto"/>
      </w:divBdr>
    </w:div>
    <w:div w:id="670985593">
      <w:bodyDiv w:val="1"/>
      <w:marLeft w:val="0"/>
      <w:marRight w:val="0"/>
      <w:marTop w:val="0"/>
      <w:marBottom w:val="0"/>
      <w:divBdr>
        <w:top w:val="none" w:sz="0" w:space="0" w:color="auto"/>
        <w:left w:val="none" w:sz="0" w:space="0" w:color="auto"/>
        <w:bottom w:val="none" w:sz="0" w:space="0" w:color="auto"/>
        <w:right w:val="none" w:sz="0" w:space="0" w:color="auto"/>
      </w:divBdr>
    </w:div>
    <w:div w:id="673534150">
      <w:bodyDiv w:val="1"/>
      <w:marLeft w:val="0"/>
      <w:marRight w:val="0"/>
      <w:marTop w:val="0"/>
      <w:marBottom w:val="0"/>
      <w:divBdr>
        <w:top w:val="none" w:sz="0" w:space="0" w:color="auto"/>
        <w:left w:val="none" w:sz="0" w:space="0" w:color="auto"/>
        <w:bottom w:val="none" w:sz="0" w:space="0" w:color="auto"/>
        <w:right w:val="none" w:sz="0" w:space="0" w:color="auto"/>
      </w:divBdr>
    </w:div>
    <w:div w:id="674112505">
      <w:bodyDiv w:val="1"/>
      <w:marLeft w:val="0"/>
      <w:marRight w:val="0"/>
      <w:marTop w:val="0"/>
      <w:marBottom w:val="0"/>
      <w:divBdr>
        <w:top w:val="none" w:sz="0" w:space="0" w:color="auto"/>
        <w:left w:val="none" w:sz="0" w:space="0" w:color="auto"/>
        <w:bottom w:val="none" w:sz="0" w:space="0" w:color="auto"/>
        <w:right w:val="none" w:sz="0" w:space="0" w:color="auto"/>
      </w:divBdr>
    </w:div>
    <w:div w:id="675231650">
      <w:bodyDiv w:val="1"/>
      <w:marLeft w:val="0"/>
      <w:marRight w:val="0"/>
      <w:marTop w:val="0"/>
      <w:marBottom w:val="0"/>
      <w:divBdr>
        <w:top w:val="none" w:sz="0" w:space="0" w:color="auto"/>
        <w:left w:val="none" w:sz="0" w:space="0" w:color="auto"/>
        <w:bottom w:val="none" w:sz="0" w:space="0" w:color="auto"/>
        <w:right w:val="none" w:sz="0" w:space="0" w:color="auto"/>
      </w:divBdr>
    </w:div>
    <w:div w:id="676151167">
      <w:bodyDiv w:val="1"/>
      <w:marLeft w:val="0"/>
      <w:marRight w:val="0"/>
      <w:marTop w:val="0"/>
      <w:marBottom w:val="0"/>
      <w:divBdr>
        <w:top w:val="none" w:sz="0" w:space="0" w:color="auto"/>
        <w:left w:val="none" w:sz="0" w:space="0" w:color="auto"/>
        <w:bottom w:val="none" w:sz="0" w:space="0" w:color="auto"/>
        <w:right w:val="none" w:sz="0" w:space="0" w:color="auto"/>
      </w:divBdr>
    </w:div>
    <w:div w:id="676811215">
      <w:bodyDiv w:val="1"/>
      <w:marLeft w:val="0"/>
      <w:marRight w:val="0"/>
      <w:marTop w:val="0"/>
      <w:marBottom w:val="0"/>
      <w:divBdr>
        <w:top w:val="none" w:sz="0" w:space="0" w:color="auto"/>
        <w:left w:val="none" w:sz="0" w:space="0" w:color="auto"/>
        <w:bottom w:val="none" w:sz="0" w:space="0" w:color="auto"/>
        <w:right w:val="none" w:sz="0" w:space="0" w:color="auto"/>
      </w:divBdr>
    </w:div>
    <w:div w:id="706950419">
      <w:bodyDiv w:val="1"/>
      <w:marLeft w:val="0"/>
      <w:marRight w:val="0"/>
      <w:marTop w:val="0"/>
      <w:marBottom w:val="0"/>
      <w:divBdr>
        <w:top w:val="none" w:sz="0" w:space="0" w:color="auto"/>
        <w:left w:val="none" w:sz="0" w:space="0" w:color="auto"/>
        <w:bottom w:val="none" w:sz="0" w:space="0" w:color="auto"/>
        <w:right w:val="none" w:sz="0" w:space="0" w:color="auto"/>
      </w:divBdr>
    </w:div>
    <w:div w:id="718436942">
      <w:bodyDiv w:val="1"/>
      <w:marLeft w:val="0"/>
      <w:marRight w:val="0"/>
      <w:marTop w:val="0"/>
      <w:marBottom w:val="0"/>
      <w:divBdr>
        <w:top w:val="none" w:sz="0" w:space="0" w:color="auto"/>
        <w:left w:val="none" w:sz="0" w:space="0" w:color="auto"/>
        <w:bottom w:val="none" w:sz="0" w:space="0" w:color="auto"/>
        <w:right w:val="none" w:sz="0" w:space="0" w:color="auto"/>
      </w:divBdr>
    </w:div>
    <w:div w:id="731855935">
      <w:bodyDiv w:val="1"/>
      <w:marLeft w:val="0"/>
      <w:marRight w:val="0"/>
      <w:marTop w:val="0"/>
      <w:marBottom w:val="0"/>
      <w:divBdr>
        <w:top w:val="none" w:sz="0" w:space="0" w:color="auto"/>
        <w:left w:val="none" w:sz="0" w:space="0" w:color="auto"/>
        <w:bottom w:val="none" w:sz="0" w:space="0" w:color="auto"/>
        <w:right w:val="none" w:sz="0" w:space="0" w:color="auto"/>
      </w:divBdr>
    </w:div>
    <w:div w:id="738477412">
      <w:bodyDiv w:val="1"/>
      <w:marLeft w:val="0"/>
      <w:marRight w:val="0"/>
      <w:marTop w:val="0"/>
      <w:marBottom w:val="0"/>
      <w:divBdr>
        <w:top w:val="none" w:sz="0" w:space="0" w:color="auto"/>
        <w:left w:val="none" w:sz="0" w:space="0" w:color="auto"/>
        <w:bottom w:val="none" w:sz="0" w:space="0" w:color="auto"/>
        <w:right w:val="none" w:sz="0" w:space="0" w:color="auto"/>
      </w:divBdr>
    </w:div>
    <w:div w:id="740062388">
      <w:bodyDiv w:val="1"/>
      <w:marLeft w:val="0"/>
      <w:marRight w:val="0"/>
      <w:marTop w:val="0"/>
      <w:marBottom w:val="0"/>
      <w:divBdr>
        <w:top w:val="none" w:sz="0" w:space="0" w:color="auto"/>
        <w:left w:val="none" w:sz="0" w:space="0" w:color="auto"/>
        <w:bottom w:val="none" w:sz="0" w:space="0" w:color="auto"/>
        <w:right w:val="none" w:sz="0" w:space="0" w:color="auto"/>
      </w:divBdr>
    </w:div>
    <w:div w:id="745958112">
      <w:bodyDiv w:val="1"/>
      <w:marLeft w:val="0"/>
      <w:marRight w:val="0"/>
      <w:marTop w:val="0"/>
      <w:marBottom w:val="0"/>
      <w:divBdr>
        <w:top w:val="none" w:sz="0" w:space="0" w:color="auto"/>
        <w:left w:val="none" w:sz="0" w:space="0" w:color="auto"/>
        <w:bottom w:val="none" w:sz="0" w:space="0" w:color="auto"/>
        <w:right w:val="none" w:sz="0" w:space="0" w:color="auto"/>
      </w:divBdr>
    </w:div>
    <w:div w:id="765420662">
      <w:bodyDiv w:val="1"/>
      <w:marLeft w:val="0"/>
      <w:marRight w:val="0"/>
      <w:marTop w:val="0"/>
      <w:marBottom w:val="0"/>
      <w:divBdr>
        <w:top w:val="none" w:sz="0" w:space="0" w:color="auto"/>
        <w:left w:val="none" w:sz="0" w:space="0" w:color="auto"/>
        <w:bottom w:val="none" w:sz="0" w:space="0" w:color="auto"/>
        <w:right w:val="none" w:sz="0" w:space="0" w:color="auto"/>
      </w:divBdr>
    </w:div>
    <w:div w:id="770130783">
      <w:bodyDiv w:val="1"/>
      <w:marLeft w:val="0"/>
      <w:marRight w:val="0"/>
      <w:marTop w:val="0"/>
      <w:marBottom w:val="0"/>
      <w:divBdr>
        <w:top w:val="none" w:sz="0" w:space="0" w:color="auto"/>
        <w:left w:val="none" w:sz="0" w:space="0" w:color="auto"/>
        <w:bottom w:val="none" w:sz="0" w:space="0" w:color="auto"/>
        <w:right w:val="none" w:sz="0" w:space="0" w:color="auto"/>
      </w:divBdr>
    </w:div>
    <w:div w:id="773401029">
      <w:bodyDiv w:val="1"/>
      <w:marLeft w:val="0"/>
      <w:marRight w:val="0"/>
      <w:marTop w:val="0"/>
      <w:marBottom w:val="0"/>
      <w:divBdr>
        <w:top w:val="none" w:sz="0" w:space="0" w:color="auto"/>
        <w:left w:val="none" w:sz="0" w:space="0" w:color="auto"/>
        <w:bottom w:val="none" w:sz="0" w:space="0" w:color="auto"/>
        <w:right w:val="none" w:sz="0" w:space="0" w:color="auto"/>
      </w:divBdr>
    </w:div>
    <w:div w:id="786124401">
      <w:bodyDiv w:val="1"/>
      <w:marLeft w:val="0"/>
      <w:marRight w:val="0"/>
      <w:marTop w:val="0"/>
      <w:marBottom w:val="0"/>
      <w:divBdr>
        <w:top w:val="none" w:sz="0" w:space="0" w:color="auto"/>
        <w:left w:val="none" w:sz="0" w:space="0" w:color="auto"/>
        <w:bottom w:val="none" w:sz="0" w:space="0" w:color="auto"/>
        <w:right w:val="none" w:sz="0" w:space="0" w:color="auto"/>
      </w:divBdr>
    </w:div>
    <w:div w:id="791023016">
      <w:bodyDiv w:val="1"/>
      <w:marLeft w:val="0"/>
      <w:marRight w:val="0"/>
      <w:marTop w:val="0"/>
      <w:marBottom w:val="0"/>
      <w:divBdr>
        <w:top w:val="none" w:sz="0" w:space="0" w:color="auto"/>
        <w:left w:val="none" w:sz="0" w:space="0" w:color="auto"/>
        <w:bottom w:val="none" w:sz="0" w:space="0" w:color="auto"/>
        <w:right w:val="none" w:sz="0" w:space="0" w:color="auto"/>
      </w:divBdr>
    </w:div>
    <w:div w:id="798229394">
      <w:bodyDiv w:val="1"/>
      <w:marLeft w:val="0"/>
      <w:marRight w:val="0"/>
      <w:marTop w:val="0"/>
      <w:marBottom w:val="0"/>
      <w:divBdr>
        <w:top w:val="none" w:sz="0" w:space="0" w:color="auto"/>
        <w:left w:val="none" w:sz="0" w:space="0" w:color="auto"/>
        <w:bottom w:val="none" w:sz="0" w:space="0" w:color="auto"/>
        <w:right w:val="none" w:sz="0" w:space="0" w:color="auto"/>
      </w:divBdr>
    </w:div>
    <w:div w:id="799342861">
      <w:bodyDiv w:val="1"/>
      <w:marLeft w:val="0"/>
      <w:marRight w:val="0"/>
      <w:marTop w:val="0"/>
      <w:marBottom w:val="0"/>
      <w:divBdr>
        <w:top w:val="none" w:sz="0" w:space="0" w:color="auto"/>
        <w:left w:val="none" w:sz="0" w:space="0" w:color="auto"/>
        <w:bottom w:val="none" w:sz="0" w:space="0" w:color="auto"/>
        <w:right w:val="none" w:sz="0" w:space="0" w:color="auto"/>
      </w:divBdr>
    </w:div>
    <w:div w:id="799424066">
      <w:bodyDiv w:val="1"/>
      <w:marLeft w:val="0"/>
      <w:marRight w:val="0"/>
      <w:marTop w:val="0"/>
      <w:marBottom w:val="0"/>
      <w:divBdr>
        <w:top w:val="none" w:sz="0" w:space="0" w:color="auto"/>
        <w:left w:val="none" w:sz="0" w:space="0" w:color="auto"/>
        <w:bottom w:val="none" w:sz="0" w:space="0" w:color="auto"/>
        <w:right w:val="none" w:sz="0" w:space="0" w:color="auto"/>
      </w:divBdr>
    </w:div>
    <w:div w:id="819467485">
      <w:bodyDiv w:val="1"/>
      <w:marLeft w:val="0"/>
      <w:marRight w:val="0"/>
      <w:marTop w:val="0"/>
      <w:marBottom w:val="0"/>
      <w:divBdr>
        <w:top w:val="none" w:sz="0" w:space="0" w:color="auto"/>
        <w:left w:val="none" w:sz="0" w:space="0" w:color="auto"/>
        <w:bottom w:val="none" w:sz="0" w:space="0" w:color="auto"/>
        <w:right w:val="none" w:sz="0" w:space="0" w:color="auto"/>
      </w:divBdr>
    </w:div>
    <w:div w:id="820654084">
      <w:bodyDiv w:val="1"/>
      <w:marLeft w:val="0"/>
      <w:marRight w:val="0"/>
      <w:marTop w:val="0"/>
      <w:marBottom w:val="0"/>
      <w:divBdr>
        <w:top w:val="none" w:sz="0" w:space="0" w:color="auto"/>
        <w:left w:val="none" w:sz="0" w:space="0" w:color="auto"/>
        <w:bottom w:val="none" w:sz="0" w:space="0" w:color="auto"/>
        <w:right w:val="none" w:sz="0" w:space="0" w:color="auto"/>
      </w:divBdr>
      <w:divsChild>
        <w:div w:id="690187691">
          <w:marLeft w:val="547"/>
          <w:marRight w:val="0"/>
          <w:marTop w:val="0"/>
          <w:marBottom w:val="0"/>
          <w:divBdr>
            <w:top w:val="none" w:sz="0" w:space="0" w:color="auto"/>
            <w:left w:val="none" w:sz="0" w:space="0" w:color="auto"/>
            <w:bottom w:val="none" w:sz="0" w:space="0" w:color="auto"/>
            <w:right w:val="none" w:sz="0" w:space="0" w:color="auto"/>
          </w:divBdr>
        </w:div>
        <w:div w:id="752556970">
          <w:marLeft w:val="547"/>
          <w:marRight w:val="0"/>
          <w:marTop w:val="0"/>
          <w:marBottom w:val="0"/>
          <w:divBdr>
            <w:top w:val="none" w:sz="0" w:space="0" w:color="auto"/>
            <w:left w:val="none" w:sz="0" w:space="0" w:color="auto"/>
            <w:bottom w:val="none" w:sz="0" w:space="0" w:color="auto"/>
            <w:right w:val="none" w:sz="0" w:space="0" w:color="auto"/>
          </w:divBdr>
        </w:div>
        <w:div w:id="236330370">
          <w:marLeft w:val="547"/>
          <w:marRight w:val="0"/>
          <w:marTop w:val="0"/>
          <w:marBottom w:val="0"/>
          <w:divBdr>
            <w:top w:val="none" w:sz="0" w:space="0" w:color="auto"/>
            <w:left w:val="none" w:sz="0" w:space="0" w:color="auto"/>
            <w:bottom w:val="none" w:sz="0" w:space="0" w:color="auto"/>
            <w:right w:val="none" w:sz="0" w:space="0" w:color="auto"/>
          </w:divBdr>
        </w:div>
        <w:div w:id="2030639256">
          <w:marLeft w:val="547"/>
          <w:marRight w:val="0"/>
          <w:marTop w:val="0"/>
          <w:marBottom w:val="0"/>
          <w:divBdr>
            <w:top w:val="none" w:sz="0" w:space="0" w:color="auto"/>
            <w:left w:val="none" w:sz="0" w:space="0" w:color="auto"/>
            <w:bottom w:val="none" w:sz="0" w:space="0" w:color="auto"/>
            <w:right w:val="none" w:sz="0" w:space="0" w:color="auto"/>
          </w:divBdr>
        </w:div>
        <w:div w:id="1383363168">
          <w:marLeft w:val="547"/>
          <w:marRight w:val="0"/>
          <w:marTop w:val="0"/>
          <w:marBottom w:val="0"/>
          <w:divBdr>
            <w:top w:val="none" w:sz="0" w:space="0" w:color="auto"/>
            <w:left w:val="none" w:sz="0" w:space="0" w:color="auto"/>
            <w:bottom w:val="none" w:sz="0" w:space="0" w:color="auto"/>
            <w:right w:val="none" w:sz="0" w:space="0" w:color="auto"/>
          </w:divBdr>
        </w:div>
        <w:div w:id="566231953">
          <w:marLeft w:val="1267"/>
          <w:marRight w:val="0"/>
          <w:marTop w:val="0"/>
          <w:marBottom w:val="0"/>
          <w:divBdr>
            <w:top w:val="none" w:sz="0" w:space="0" w:color="auto"/>
            <w:left w:val="none" w:sz="0" w:space="0" w:color="auto"/>
            <w:bottom w:val="none" w:sz="0" w:space="0" w:color="auto"/>
            <w:right w:val="none" w:sz="0" w:space="0" w:color="auto"/>
          </w:divBdr>
        </w:div>
        <w:div w:id="969286680">
          <w:marLeft w:val="1267"/>
          <w:marRight w:val="0"/>
          <w:marTop w:val="0"/>
          <w:marBottom w:val="0"/>
          <w:divBdr>
            <w:top w:val="none" w:sz="0" w:space="0" w:color="auto"/>
            <w:left w:val="none" w:sz="0" w:space="0" w:color="auto"/>
            <w:bottom w:val="none" w:sz="0" w:space="0" w:color="auto"/>
            <w:right w:val="none" w:sz="0" w:space="0" w:color="auto"/>
          </w:divBdr>
        </w:div>
      </w:divsChild>
    </w:div>
    <w:div w:id="821964416">
      <w:bodyDiv w:val="1"/>
      <w:marLeft w:val="0"/>
      <w:marRight w:val="0"/>
      <w:marTop w:val="0"/>
      <w:marBottom w:val="0"/>
      <w:divBdr>
        <w:top w:val="none" w:sz="0" w:space="0" w:color="auto"/>
        <w:left w:val="none" w:sz="0" w:space="0" w:color="auto"/>
        <w:bottom w:val="none" w:sz="0" w:space="0" w:color="auto"/>
        <w:right w:val="none" w:sz="0" w:space="0" w:color="auto"/>
      </w:divBdr>
    </w:div>
    <w:div w:id="822042386">
      <w:bodyDiv w:val="1"/>
      <w:marLeft w:val="0"/>
      <w:marRight w:val="0"/>
      <w:marTop w:val="0"/>
      <w:marBottom w:val="0"/>
      <w:divBdr>
        <w:top w:val="none" w:sz="0" w:space="0" w:color="auto"/>
        <w:left w:val="none" w:sz="0" w:space="0" w:color="auto"/>
        <w:bottom w:val="none" w:sz="0" w:space="0" w:color="auto"/>
        <w:right w:val="none" w:sz="0" w:space="0" w:color="auto"/>
      </w:divBdr>
    </w:div>
    <w:div w:id="824122942">
      <w:bodyDiv w:val="1"/>
      <w:marLeft w:val="0"/>
      <w:marRight w:val="0"/>
      <w:marTop w:val="0"/>
      <w:marBottom w:val="0"/>
      <w:divBdr>
        <w:top w:val="none" w:sz="0" w:space="0" w:color="auto"/>
        <w:left w:val="none" w:sz="0" w:space="0" w:color="auto"/>
        <w:bottom w:val="none" w:sz="0" w:space="0" w:color="auto"/>
        <w:right w:val="none" w:sz="0" w:space="0" w:color="auto"/>
      </w:divBdr>
    </w:div>
    <w:div w:id="828178718">
      <w:bodyDiv w:val="1"/>
      <w:marLeft w:val="0"/>
      <w:marRight w:val="0"/>
      <w:marTop w:val="0"/>
      <w:marBottom w:val="0"/>
      <w:divBdr>
        <w:top w:val="none" w:sz="0" w:space="0" w:color="auto"/>
        <w:left w:val="none" w:sz="0" w:space="0" w:color="auto"/>
        <w:bottom w:val="none" w:sz="0" w:space="0" w:color="auto"/>
        <w:right w:val="none" w:sz="0" w:space="0" w:color="auto"/>
      </w:divBdr>
    </w:div>
    <w:div w:id="831719651">
      <w:bodyDiv w:val="1"/>
      <w:marLeft w:val="0"/>
      <w:marRight w:val="0"/>
      <w:marTop w:val="0"/>
      <w:marBottom w:val="0"/>
      <w:divBdr>
        <w:top w:val="none" w:sz="0" w:space="0" w:color="auto"/>
        <w:left w:val="none" w:sz="0" w:space="0" w:color="auto"/>
        <w:bottom w:val="none" w:sz="0" w:space="0" w:color="auto"/>
        <w:right w:val="none" w:sz="0" w:space="0" w:color="auto"/>
      </w:divBdr>
    </w:div>
    <w:div w:id="831722937">
      <w:bodyDiv w:val="1"/>
      <w:marLeft w:val="0"/>
      <w:marRight w:val="0"/>
      <w:marTop w:val="0"/>
      <w:marBottom w:val="0"/>
      <w:divBdr>
        <w:top w:val="none" w:sz="0" w:space="0" w:color="auto"/>
        <w:left w:val="none" w:sz="0" w:space="0" w:color="auto"/>
        <w:bottom w:val="none" w:sz="0" w:space="0" w:color="auto"/>
        <w:right w:val="none" w:sz="0" w:space="0" w:color="auto"/>
      </w:divBdr>
    </w:div>
    <w:div w:id="832259538">
      <w:bodyDiv w:val="1"/>
      <w:marLeft w:val="0"/>
      <w:marRight w:val="0"/>
      <w:marTop w:val="0"/>
      <w:marBottom w:val="0"/>
      <w:divBdr>
        <w:top w:val="none" w:sz="0" w:space="0" w:color="auto"/>
        <w:left w:val="none" w:sz="0" w:space="0" w:color="auto"/>
        <w:bottom w:val="none" w:sz="0" w:space="0" w:color="auto"/>
        <w:right w:val="none" w:sz="0" w:space="0" w:color="auto"/>
      </w:divBdr>
    </w:div>
    <w:div w:id="838423446">
      <w:bodyDiv w:val="1"/>
      <w:marLeft w:val="0"/>
      <w:marRight w:val="0"/>
      <w:marTop w:val="0"/>
      <w:marBottom w:val="0"/>
      <w:divBdr>
        <w:top w:val="none" w:sz="0" w:space="0" w:color="auto"/>
        <w:left w:val="none" w:sz="0" w:space="0" w:color="auto"/>
        <w:bottom w:val="none" w:sz="0" w:space="0" w:color="auto"/>
        <w:right w:val="none" w:sz="0" w:space="0" w:color="auto"/>
      </w:divBdr>
    </w:div>
    <w:div w:id="845630801">
      <w:bodyDiv w:val="1"/>
      <w:marLeft w:val="0"/>
      <w:marRight w:val="0"/>
      <w:marTop w:val="0"/>
      <w:marBottom w:val="0"/>
      <w:divBdr>
        <w:top w:val="none" w:sz="0" w:space="0" w:color="auto"/>
        <w:left w:val="none" w:sz="0" w:space="0" w:color="auto"/>
        <w:bottom w:val="none" w:sz="0" w:space="0" w:color="auto"/>
        <w:right w:val="none" w:sz="0" w:space="0" w:color="auto"/>
      </w:divBdr>
    </w:div>
    <w:div w:id="846285727">
      <w:bodyDiv w:val="1"/>
      <w:marLeft w:val="0"/>
      <w:marRight w:val="0"/>
      <w:marTop w:val="0"/>
      <w:marBottom w:val="0"/>
      <w:divBdr>
        <w:top w:val="none" w:sz="0" w:space="0" w:color="auto"/>
        <w:left w:val="none" w:sz="0" w:space="0" w:color="auto"/>
        <w:bottom w:val="none" w:sz="0" w:space="0" w:color="auto"/>
        <w:right w:val="none" w:sz="0" w:space="0" w:color="auto"/>
      </w:divBdr>
    </w:div>
    <w:div w:id="847215873">
      <w:bodyDiv w:val="1"/>
      <w:marLeft w:val="0"/>
      <w:marRight w:val="0"/>
      <w:marTop w:val="0"/>
      <w:marBottom w:val="0"/>
      <w:divBdr>
        <w:top w:val="none" w:sz="0" w:space="0" w:color="auto"/>
        <w:left w:val="none" w:sz="0" w:space="0" w:color="auto"/>
        <w:bottom w:val="none" w:sz="0" w:space="0" w:color="auto"/>
        <w:right w:val="none" w:sz="0" w:space="0" w:color="auto"/>
      </w:divBdr>
    </w:div>
    <w:div w:id="847720758">
      <w:bodyDiv w:val="1"/>
      <w:marLeft w:val="0"/>
      <w:marRight w:val="0"/>
      <w:marTop w:val="0"/>
      <w:marBottom w:val="0"/>
      <w:divBdr>
        <w:top w:val="none" w:sz="0" w:space="0" w:color="auto"/>
        <w:left w:val="none" w:sz="0" w:space="0" w:color="auto"/>
        <w:bottom w:val="none" w:sz="0" w:space="0" w:color="auto"/>
        <w:right w:val="none" w:sz="0" w:space="0" w:color="auto"/>
      </w:divBdr>
    </w:div>
    <w:div w:id="850686866">
      <w:bodyDiv w:val="1"/>
      <w:marLeft w:val="0"/>
      <w:marRight w:val="0"/>
      <w:marTop w:val="0"/>
      <w:marBottom w:val="0"/>
      <w:divBdr>
        <w:top w:val="none" w:sz="0" w:space="0" w:color="auto"/>
        <w:left w:val="none" w:sz="0" w:space="0" w:color="auto"/>
        <w:bottom w:val="none" w:sz="0" w:space="0" w:color="auto"/>
        <w:right w:val="none" w:sz="0" w:space="0" w:color="auto"/>
      </w:divBdr>
    </w:div>
    <w:div w:id="854660401">
      <w:bodyDiv w:val="1"/>
      <w:marLeft w:val="0"/>
      <w:marRight w:val="0"/>
      <w:marTop w:val="0"/>
      <w:marBottom w:val="0"/>
      <w:divBdr>
        <w:top w:val="none" w:sz="0" w:space="0" w:color="auto"/>
        <w:left w:val="none" w:sz="0" w:space="0" w:color="auto"/>
        <w:bottom w:val="none" w:sz="0" w:space="0" w:color="auto"/>
        <w:right w:val="none" w:sz="0" w:space="0" w:color="auto"/>
      </w:divBdr>
    </w:div>
    <w:div w:id="855925159">
      <w:bodyDiv w:val="1"/>
      <w:marLeft w:val="0"/>
      <w:marRight w:val="0"/>
      <w:marTop w:val="0"/>
      <w:marBottom w:val="0"/>
      <w:divBdr>
        <w:top w:val="none" w:sz="0" w:space="0" w:color="auto"/>
        <w:left w:val="none" w:sz="0" w:space="0" w:color="auto"/>
        <w:bottom w:val="none" w:sz="0" w:space="0" w:color="auto"/>
        <w:right w:val="none" w:sz="0" w:space="0" w:color="auto"/>
      </w:divBdr>
    </w:div>
    <w:div w:id="856652964">
      <w:bodyDiv w:val="1"/>
      <w:marLeft w:val="0"/>
      <w:marRight w:val="0"/>
      <w:marTop w:val="0"/>
      <w:marBottom w:val="0"/>
      <w:divBdr>
        <w:top w:val="none" w:sz="0" w:space="0" w:color="auto"/>
        <w:left w:val="none" w:sz="0" w:space="0" w:color="auto"/>
        <w:bottom w:val="none" w:sz="0" w:space="0" w:color="auto"/>
        <w:right w:val="none" w:sz="0" w:space="0" w:color="auto"/>
      </w:divBdr>
    </w:div>
    <w:div w:id="859128528">
      <w:bodyDiv w:val="1"/>
      <w:marLeft w:val="0"/>
      <w:marRight w:val="0"/>
      <w:marTop w:val="0"/>
      <w:marBottom w:val="0"/>
      <w:divBdr>
        <w:top w:val="none" w:sz="0" w:space="0" w:color="auto"/>
        <w:left w:val="none" w:sz="0" w:space="0" w:color="auto"/>
        <w:bottom w:val="none" w:sz="0" w:space="0" w:color="auto"/>
        <w:right w:val="none" w:sz="0" w:space="0" w:color="auto"/>
      </w:divBdr>
    </w:div>
    <w:div w:id="868222652">
      <w:bodyDiv w:val="1"/>
      <w:marLeft w:val="0"/>
      <w:marRight w:val="0"/>
      <w:marTop w:val="0"/>
      <w:marBottom w:val="0"/>
      <w:divBdr>
        <w:top w:val="none" w:sz="0" w:space="0" w:color="auto"/>
        <w:left w:val="none" w:sz="0" w:space="0" w:color="auto"/>
        <w:bottom w:val="none" w:sz="0" w:space="0" w:color="auto"/>
        <w:right w:val="none" w:sz="0" w:space="0" w:color="auto"/>
      </w:divBdr>
    </w:div>
    <w:div w:id="874317077">
      <w:bodyDiv w:val="1"/>
      <w:marLeft w:val="0"/>
      <w:marRight w:val="0"/>
      <w:marTop w:val="0"/>
      <w:marBottom w:val="0"/>
      <w:divBdr>
        <w:top w:val="none" w:sz="0" w:space="0" w:color="auto"/>
        <w:left w:val="none" w:sz="0" w:space="0" w:color="auto"/>
        <w:bottom w:val="none" w:sz="0" w:space="0" w:color="auto"/>
        <w:right w:val="none" w:sz="0" w:space="0" w:color="auto"/>
      </w:divBdr>
    </w:div>
    <w:div w:id="876816437">
      <w:bodyDiv w:val="1"/>
      <w:marLeft w:val="0"/>
      <w:marRight w:val="0"/>
      <w:marTop w:val="0"/>
      <w:marBottom w:val="0"/>
      <w:divBdr>
        <w:top w:val="none" w:sz="0" w:space="0" w:color="auto"/>
        <w:left w:val="none" w:sz="0" w:space="0" w:color="auto"/>
        <w:bottom w:val="none" w:sz="0" w:space="0" w:color="auto"/>
        <w:right w:val="none" w:sz="0" w:space="0" w:color="auto"/>
      </w:divBdr>
    </w:div>
    <w:div w:id="878080508">
      <w:bodyDiv w:val="1"/>
      <w:marLeft w:val="0"/>
      <w:marRight w:val="0"/>
      <w:marTop w:val="0"/>
      <w:marBottom w:val="0"/>
      <w:divBdr>
        <w:top w:val="none" w:sz="0" w:space="0" w:color="auto"/>
        <w:left w:val="none" w:sz="0" w:space="0" w:color="auto"/>
        <w:bottom w:val="none" w:sz="0" w:space="0" w:color="auto"/>
        <w:right w:val="none" w:sz="0" w:space="0" w:color="auto"/>
      </w:divBdr>
    </w:div>
    <w:div w:id="879628932">
      <w:bodyDiv w:val="1"/>
      <w:marLeft w:val="0"/>
      <w:marRight w:val="0"/>
      <w:marTop w:val="0"/>
      <w:marBottom w:val="0"/>
      <w:divBdr>
        <w:top w:val="none" w:sz="0" w:space="0" w:color="auto"/>
        <w:left w:val="none" w:sz="0" w:space="0" w:color="auto"/>
        <w:bottom w:val="none" w:sz="0" w:space="0" w:color="auto"/>
        <w:right w:val="none" w:sz="0" w:space="0" w:color="auto"/>
      </w:divBdr>
    </w:div>
    <w:div w:id="884951282">
      <w:bodyDiv w:val="1"/>
      <w:marLeft w:val="0"/>
      <w:marRight w:val="0"/>
      <w:marTop w:val="0"/>
      <w:marBottom w:val="0"/>
      <w:divBdr>
        <w:top w:val="none" w:sz="0" w:space="0" w:color="auto"/>
        <w:left w:val="none" w:sz="0" w:space="0" w:color="auto"/>
        <w:bottom w:val="none" w:sz="0" w:space="0" w:color="auto"/>
        <w:right w:val="none" w:sz="0" w:space="0" w:color="auto"/>
      </w:divBdr>
    </w:div>
    <w:div w:id="898249636">
      <w:bodyDiv w:val="1"/>
      <w:marLeft w:val="0"/>
      <w:marRight w:val="0"/>
      <w:marTop w:val="0"/>
      <w:marBottom w:val="0"/>
      <w:divBdr>
        <w:top w:val="none" w:sz="0" w:space="0" w:color="auto"/>
        <w:left w:val="none" w:sz="0" w:space="0" w:color="auto"/>
        <w:bottom w:val="none" w:sz="0" w:space="0" w:color="auto"/>
        <w:right w:val="none" w:sz="0" w:space="0" w:color="auto"/>
      </w:divBdr>
    </w:div>
    <w:div w:id="902133863">
      <w:bodyDiv w:val="1"/>
      <w:marLeft w:val="0"/>
      <w:marRight w:val="0"/>
      <w:marTop w:val="0"/>
      <w:marBottom w:val="0"/>
      <w:divBdr>
        <w:top w:val="none" w:sz="0" w:space="0" w:color="auto"/>
        <w:left w:val="none" w:sz="0" w:space="0" w:color="auto"/>
        <w:bottom w:val="none" w:sz="0" w:space="0" w:color="auto"/>
        <w:right w:val="none" w:sz="0" w:space="0" w:color="auto"/>
      </w:divBdr>
    </w:div>
    <w:div w:id="914555725">
      <w:bodyDiv w:val="1"/>
      <w:marLeft w:val="0"/>
      <w:marRight w:val="0"/>
      <w:marTop w:val="0"/>
      <w:marBottom w:val="0"/>
      <w:divBdr>
        <w:top w:val="none" w:sz="0" w:space="0" w:color="auto"/>
        <w:left w:val="none" w:sz="0" w:space="0" w:color="auto"/>
        <w:bottom w:val="none" w:sz="0" w:space="0" w:color="auto"/>
        <w:right w:val="none" w:sz="0" w:space="0" w:color="auto"/>
      </w:divBdr>
    </w:div>
    <w:div w:id="915748836">
      <w:bodyDiv w:val="1"/>
      <w:marLeft w:val="0"/>
      <w:marRight w:val="0"/>
      <w:marTop w:val="0"/>
      <w:marBottom w:val="0"/>
      <w:divBdr>
        <w:top w:val="none" w:sz="0" w:space="0" w:color="auto"/>
        <w:left w:val="none" w:sz="0" w:space="0" w:color="auto"/>
        <w:bottom w:val="none" w:sz="0" w:space="0" w:color="auto"/>
        <w:right w:val="none" w:sz="0" w:space="0" w:color="auto"/>
      </w:divBdr>
    </w:div>
    <w:div w:id="916130484">
      <w:bodyDiv w:val="1"/>
      <w:marLeft w:val="0"/>
      <w:marRight w:val="0"/>
      <w:marTop w:val="0"/>
      <w:marBottom w:val="0"/>
      <w:divBdr>
        <w:top w:val="none" w:sz="0" w:space="0" w:color="auto"/>
        <w:left w:val="none" w:sz="0" w:space="0" w:color="auto"/>
        <w:bottom w:val="none" w:sz="0" w:space="0" w:color="auto"/>
        <w:right w:val="none" w:sz="0" w:space="0" w:color="auto"/>
      </w:divBdr>
    </w:div>
    <w:div w:id="917523857">
      <w:bodyDiv w:val="1"/>
      <w:marLeft w:val="0"/>
      <w:marRight w:val="0"/>
      <w:marTop w:val="0"/>
      <w:marBottom w:val="0"/>
      <w:divBdr>
        <w:top w:val="none" w:sz="0" w:space="0" w:color="auto"/>
        <w:left w:val="none" w:sz="0" w:space="0" w:color="auto"/>
        <w:bottom w:val="none" w:sz="0" w:space="0" w:color="auto"/>
        <w:right w:val="none" w:sz="0" w:space="0" w:color="auto"/>
      </w:divBdr>
    </w:div>
    <w:div w:id="926766186">
      <w:bodyDiv w:val="1"/>
      <w:marLeft w:val="0"/>
      <w:marRight w:val="0"/>
      <w:marTop w:val="0"/>
      <w:marBottom w:val="0"/>
      <w:divBdr>
        <w:top w:val="none" w:sz="0" w:space="0" w:color="auto"/>
        <w:left w:val="none" w:sz="0" w:space="0" w:color="auto"/>
        <w:bottom w:val="none" w:sz="0" w:space="0" w:color="auto"/>
        <w:right w:val="none" w:sz="0" w:space="0" w:color="auto"/>
      </w:divBdr>
    </w:div>
    <w:div w:id="926960293">
      <w:bodyDiv w:val="1"/>
      <w:marLeft w:val="0"/>
      <w:marRight w:val="0"/>
      <w:marTop w:val="0"/>
      <w:marBottom w:val="0"/>
      <w:divBdr>
        <w:top w:val="none" w:sz="0" w:space="0" w:color="auto"/>
        <w:left w:val="none" w:sz="0" w:space="0" w:color="auto"/>
        <w:bottom w:val="none" w:sz="0" w:space="0" w:color="auto"/>
        <w:right w:val="none" w:sz="0" w:space="0" w:color="auto"/>
      </w:divBdr>
    </w:div>
    <w:div w:id="928461209">
      <w:bodyDiv w:val="1"/>
      <w:marLeft w:val="0"/>
      <w:marRight w:val="0"/>
      <w:marTop w:val="0"/>
      <w:marBottom w:val="0"/>
      <w:divBdr>
        <w:top w:val="none" w:sz="0" w:space="0" w:color="auto"/>
        <w:left w:val="none" w:sz="0" w:space="0" w:color="auto"/>
        <w:bottom w:val="none" w:sz="0" w:space="0" w:color="auto"/>
        <w:right w:val="none" w:sz="0" w:space="0" w:color="auto"/>
      </w:divBdr>
    </w:div>
    <w:div w:id="930158222">
      <w:bodyDiv w:val="1"/>
      <w:marLeft w:val="0"/>
      <w:marRight w:val="0"/>
      <w:marTop w:val="0"/>
      <w:marBottom w:val="0"/>
      <w:divBdr>
        <w:top w:val="none" w:sz="0" w:space="0" w:color="auto"/>
        <w:left w:val="none" w:sz="0" w:space="0" w:color="auto"/>
        <w:bottom w:val="none" w:sz="0" w:space="0" w:color="auto"/>
        <w:right w:val="none" w:sz="0" w:space="0" w:color="auto"/>
      </w:divBdr>
    </w:div>
    <w:div w:id="933052617">
      <w:bodyDiv w:val="1"/>
      <w:marLeft w:val="0"/>
      <w:marRight w:val="0"/>
      <w:marTop w:val="0"/>
      <w:marBottom w:val="0"/>
      <w:divBdr>
        <w:top w:val="none" w:sz="0" w:space="0" w:color="auto"/>
        <w:left w:val="none" w:sz="0" w:space="0" w:color="auto"/>
        <w:bottom w:val="none" w:sz="0" w:space="0" w:color="auto"/>
        <w:right w:val="none" w:sz="0" w:space="0" w:color="auto"/>
      </w:divBdr>
    </w:div>
    <w:div w:id="933247659">
      <w:bodyDiv w:val="1"/>
      <w:marLeft w:val="0"/>
      <w:marRight w:val="0"/>
      <w:marTop w:val="0"/>
      <w:marBottom w:val="0"/>
      <w:divBdr>
        <w:top w:val="none" w:sz="0" w:space="0" w:color="auto"/>
        <w:left w:val="none" w:sz="0" w:space="0" w:color="auto"/>
        <w:bottom w:val="none" w:sz="0" w:space="0" w:color="auto"/>
        <w:right w:val="none" w:sz="0" w:space="0" w:color="auto"/>
      </w:divBdr>
    </w:div>
    <w:div w:id="935598381">
      <w:bodyDiv w:val="1"/>
      <w:marLeft w:val="0"/>
      <w:marRight w:val="0"/>
      <w:marTop w:val="0"/>
      <w:marBottom w:val="0"/>
      <w:divBdr>
        <w:top w:val="none" w:sz="0" w:space="0" w:color="auto"/>
        <w:left w:val="none" w:sz="0" w:space="0" w:color="auto"/>
        <w:bottom w:val="none" w:sz="0" w:space="0" w:color="auto"/>
        <w:right w:val="none" w:sz="0" w:space="0" w:color="auto"/>
      </w:divBdr>
    </w:div>
    <w:div w:id="935939519">
      <w:bodyDiv w:val="1"/>
      <w:marLeft w:val="0"/>
      <w:marRight w:val="0"/>
      <w:marTop w:val="0"/>
      <w:marBottom w:val="0"/>
      <w:divBdr>
        <w:top w:val="none" w:sz="0" w:space="0" w:color="auto"/>
        <w:left w:val="none" w:sz="0" w:space="0" w:color="auto"/>
        <w:bottom w:val="none" w:sz="0" w:space="0" w:color="auto"/>
        <w:right w:val="none" w:sz="0" w:space="0" w:color="auto"/>
      </w:divBdr>
    </w:div>
    <w:div w:id="939026706">
      <w:bodyDiv w:val="1"/>
      <w:marLeft w:val="0"/>
      <w:marRight w:val="0"/>
      <w:marTop w:val="0"/>
      <w:marBottom w:val="0"/>
      <w:divBdr>
        <w:top w:val="none" w:sz="0" w:space="0" w:color="auto"/>
        <w:left w:val="none" w:sz="0" w:space="0" w:color="auto"/>
        <w:bottom w:val="none" w:sz="0" w:space="0" w:color="auto"/>
        <w:right w:val="none" w:sz="0" w:space="0" w:color="auto"/>
      </w:divBdr>
    </w:div>
    <w:div w:id="939877892">
      <w:bodyDiv w:val="1"/>
      <w:marLeft w:val="0"/>
      <w:marRight w:val="0"/>
      <w:marTop w:val="0"/>
      <w:marBottom w:val="0"/>
      <w:divBdr>
        <w:top w:val="none" w:sz="0" w:space="0" w:color="auto"/>
        <w:left w:val="none" w:sz="0" w:space="0" w:color="auto"/>
        <w:bottom w:val="none" w:sz="0" w:space="0" w:color="auto"/>
        <w:right w:val="none" w:sz="0" w:space="0" w:color="auto"/>
      </w:divBdr>
    </w:div>
    <w:div w:id="943149215">
      <w:bodyDiv w:val="1"/>
      <w:marLeft w:val="0"/>
      <w:marRight w:val="0"/>
      <w:marTop w:val="0"/>
      <w:marBottom w:val="0"/>
      <w:divBdr>
        <w:top w:val="none" w:sz="0" w:space="0" w:color="auto"/>
        <w:left w:val="none" w:sz="0" w:space="0" w:color="auto"/>
        <w:bottom w:val="none" w:sz="0" w:space="0" w:color="auto"/>
        <w:right w:val="none" w:sz="0" w:space="0" w:color="auto"/>
      </w:divBdr>
    </w:div>
    <w:div w:id="948005079">
      <w:bodyDiv w:val="1"/>
      <w:marLeft w:val="0"/>
      <w:marRight w:val="0"/>
      <w:marTop w:val="0"/>
      <w:marBottom w:val="0"/>
      <w:divBdr>
        <w:top w:val="none" w:sz="0" w:space="0" w:color="auto"/>
        <w:left w:val="none" w:sz="0" w:space="0" w:color="auto"/>
        <w:bottom w:val="none" w:sz="0" w:space="0" w:color="auto"/>
        <w:right w:val="none" w:sz="0" w:space="0" w:color="auto"/>
      </w:divBdr>
    </w:div>
    <w:div w:id="953437649">
      <w:bodyDiv w:val="1"/>
      <w:marLeft w:val="0"/>
      <w:marRight w:val="0"/>
      <w:marTop w:val="0"/>
      <w:marBottom w:val="0"/>
      <w:divBdr>
        <w:top w:val="none" w:sz="0" w:space="0" w:color="auto"/>
        <w:left w:val="none" w:sz="0" w:space="0" w:color="auto"/>
        <w:bottom w:val="none" w:sz="0" w:space="0" w:color="auto"/>
        <w:right w:val="none" w:sz="0" w:space="0" w:color="auto"/>
      </w:divBdr>
    </w:div>
    <w:div w:id="961500367">
      <w:bodyDiv w:val="1"/>
      <w:marLeft w:val="0"/>
      <w:marRight w:val="0"/>
      <w:marTop w:val="0"/>
      <w:marBottom w:val="0"/>
      <w:divBdr>
        <w:top w:val="none" w:sz="0" w:space="0" w:color="auto"/>
        <w:left w:val="none" w:sz="0" w:space="0" w:color="auto"/>
        <w:bottom w:val="none" w:sz="0" w:space="0" w:color="auto"/>
        <w:right w:val="none" w:sz="0" w:space="0" w:color="auto"/>
      </w:divBdr>
    </w:div>
    <w:div w:id="970748071">
      <w:bodyDiv w:val="1"/>
      <w:marLeft w:val="0"/>
      <w:marRight w:val="0"/>
      <w:marTop w:val="0"/>
      <w:marBottom w:val="0"/>
      <w:divBdr>
        <w:top w:val="none" w:sz="0" w:space="0" w:color="auto"/>
        <w:left w:val="none" w:sz="0" w:space="0" w:color="auto"/>
        <w:bottom w:val="none" w:sz="0" w:space="0" w:color="auto"/>
        <w:right w:val="none" w:sz="0" w:space="0" w:color="auto"/>
      </w:divBdr>
    </w:div>
    <w:div w:id="972717630">
      <w:bodyDiv w:val="1"/>
      <w:marLeft w:val="0"/>
      <w:marRight w:val="0"/>
      <w:marTop w:val="0"/>
      <w:marBottom w:val="0"/>
      <w:divBdr>
        <w:top w:val="none" w:sz="0" w:space="0" w:color="auto"/>
        <w:left w:val="none" w:sz="0" w:space="0" w:color="auto"/>
        <w:bottom w:val="none" w:sz="0" w:space="0" w:color="auto"/>
        <w:right w:val="none" w:sz="0" w:space="0" w:color="auto"/>
      </w:divBdr>
    </w:div>
    <w:div w:id="973176525">
      <w:bodyDiv w:val="1"/>
      <w:marLeft w:val="0"/>
      <w:marRight w:val="0"/>
      <w:marTop w:val="0"/>
      <w:marBottom w:val="0"/>
      <w:divBdr>
        <w:top w:val="none" w:sz="0" w:space="0" w:color="auto"/>
        <w:left w:val="none" w:sz="0" w:space="0" w:color="auto"/>
        <w:bottom w:val="none" w:sz="0" w:space="0" w:color="auto"/>
        <w:right w:val="none" w:sz="0" w:space="0" w:color="auto"/>
      </w:divBdr>
    </w:div>
    <w:div w:id="977536245">
      <w:bodyDiv w:val="1"/>
      <w:marLeft w:val="0"/>
      <w:marRight w:val="0"/>
      <w:marTop w:val="0"/>
      <w:marBottom w:val="0"/>
      <w:divBdr>
        <w:top w:val="none" w:sz="0" w:space="0" w:color="auto"/>
        <w:left w:val="none" w:sz="0" w:space="0" w:color="auto"/>
        <w:bottom w:val="none" w:sz="0" w:space="0" w:color="auto"/>
        <w:right w:val="none" w:sz="0" w:space="0" w:color="auto"/>
      </w:divBdr>
    </w:div>
    <w:div w:id="980110348">
      <w:bodyDiv w:val="1"/>
      <w:marLeft w:val="0"/>
      <w:marRight w:val="0"/>
      <w:marTop w:val="0"/>
      <w:marBottom w:val="0"/>
      <w:divBdr>
        <w:top w:val="none" w:sz="0" w:space="0" w:color="auto"/>
        <w:left w:val="none" w:sz="0" w:space="0" w:color="auto"/>
        <w:bottom w:val="none" w:sz="0" w:space="0" w:color="auto"/>
        <w:right w:val="none" w:sz="0" w:space="0" w:color="auto"/>
      </w:divBdr>
    </w:div>
    <w:div w:id="982654979">
      <w:bodyDiv w:val="1"/>
      <w:marLeft w:val="0"/>
      <w:marRight w:val="0"/>
      <w:marTop w:val="0"/>
      <w:marBottom w:val="0"/>
      <w:divBdr>
        <w:top w:val="none" w:sz="0" w:space="0" w:color="auto"/>
        <w:left w:val="none" w:sz="0" w:space="0" w:color="auto"/>
        <w:bottom w:val="none" w:sz="0" w:space="0" w:color="auto"/>
        <w:right w:val="none" w:sz="0" w:space="0" w:color="auto"/>
      </w:divBdr>
    </w:div>
    <w:div w:id="994724367">
      <w:bodyDiv w:val="1"/>
      <w:marLeft w:val="0"/>
      <w:marRight w:val="0"/>
      <w:marTop w:val="0"/>
      <w:marBottom w:val="0"/>
      <w:divBdr>
        <w:top w:val="none" w:sz="0" w:space="0" w:color="auto"/>
        <w:left w:val="none" w:sz="0" w:space="0" w:color="auto"/>
        <w:bottom w:val="none" w:sz="0" w:space="0" w:color="auto"/>
        <w:right w:val="none" w:sz="0" w:space="0" w:color="auto"/>
      </w:divBdr>
    </w:div>
    <w:div w:id="994836815">
      <w:bodyDiv w:val="1"/>
      <w:marLeft w:val="0"/>
      <w:marRight w:val="0"/>
      <w:marTop w:val="0"/>
      <w:marBottom w:val="0"/>
      <w:divBdr>
        <w:top w:val="none" w:sz="0" w:space="0" w:color="auto"/>
        <w:left w:val="none" w:sz="0" w:space="0" w:color="auto"/>
        <w:bottom w:val="none" w:sz="0" w:space="0" w:color="auto"/>
        <w:right w:val="none" w:sz="0" w:space="0" w:color="auto"/>
      </w:divBdr>
    </w:div>
    <w:div w:id="1002394988">
      <w:bodyDiv w:val="1"/>
      <w:marLeft w:val="0"/>
      <w:marRight w:val="0"/>
      <w:marTop w:val="0"/>
      <w:marBottom w:val="0"/>
      <w:divBdr>
        <w:top w:val="none" w:sz="0" w:space="0" w:color="auto"/>
        <w:left w:val="none" w:sz="0" w:space="0" w:color="auto"/>
        <w:bottom w:val="none" w:sz="0" w:space="0" w:color="auto"/>
        <w:right w:val="none" w:sz="0" w:space="0" w:color="auto"/>
      </w:divBdr>
    </w:div>
    <w:div w:id="1003976014">
      <w:bodyDiv w:val="1"/>
      <w:marLeft w:val="0"/>
      <w:marRight w:val="0"/>
      <w:marTop w:val="0"/>
      <w:marBottom w:val="0"/>
      <w:divBdr>
        <w:top w:val="none" w:sz="0" w:space="0" w:color="auto"/>
        <w:left w:val="none" w:sz="0" w:space="0" w:color="auto"/>
        <w:bottom w:val="none" w:sz="0" w:space="0" w:color="auto"/>
        <w:right w:val="none" w:sz="0" w:space="0" w:color="auto"/>
      </w:divBdr>
    </w:div>
    <w:div w:id="1007295547">
      <w:bodyDiv w:val="1"/>
      <w:marLeft w:val="0"/>
      <w:marRight w:val="0"/>
      <w:marTop w:val="0"/>
      <w:marBottom w:val="0"/>
      <w:divBdr>
        <w:top w:val="none" w:sz="0" w:space="0" w:color="auto"/>
        <w:left w:val="none" w:sz="0" w:space="0" w:color="auto"/>
        <w:bottom w:val="none" w:sz="0" w:space="0" w:color="auto"/>
        <w:right w:val="none" w:sz="0" w:space="0" w:color="auto"/>
      </w:divBdr>
    </w:div>
    <w:div w:id="1008679863">
      <w:bodyDiv w:val="1"/>
      <w:marLeft w:val="0"/>
      <w:marRight w:val="0"/>
      <w:marTop w:val="0"/>
      <w:marBottom w:val="0"/>
      <w:divBdr>
        <w:top w:val="none" w:sz="0" w:space="0" w:color="auto"/>
        <w:left w:val="none" w:sz="0" w:space="0" w:color="auto"/>
        <w:bottom w:val="none" w:sz="0" w:space="0" w:color="auto"/>
        <w:right w:val="none" w:sz="0" w:space="0" w:color="auto"/>
      </w:divBdr>
    </w:div>
    <w:div w:id="1009017507">
      <w:bodyDiv w:val="1"/>
      <w:marLeft w:val="0"/>
      <w:marRight w:val="0"/>
      <w:marTop w:val="0"/>
      <w:marBottom w:val="0"/>
      <w:divBdr>
        <w:top w:val="none" w:sz="0" w:space="0" w:color="auto"/>
        <w:left w:val="none" w:sz="0" w:space="0" w:color="auto"/>
        <w:bottom w:val="none" w:sz="0" w:space="0" w:color="auto"/>
        <w:right w:val="none" w:sz="0" w:space="0" w:color="auto"/>
      </w:divBdr>
    </w:div>
    <w:div w:id="1011956894">
      <w:bodyDiv w:val="1"/>
      <w:marLeft w:val="0"/>
      <w:marRight w:val="0"/>
      <w:marTop w:val="0"/>
      <w:marBottom w:val="0"/>
      <w:divBdr>
        <w:top w:val="none" w:sz="0" w:space="0" w:color="auto"/>
        <w:left w:val="none" w:sz="0" w:space="0" w:color="auto"/>
        <w:bottom w:val="none" w:sz="0" w:space="0" w:color="auto"/>
        <w:right w:val="none" w:sz="0" w:space="0" w:color="auto"/>
      </w:divBdr>
    </w:div>
    <w:div w:id="1022437344">
      <w:bodyDiv w:val="1"/>
      <w:marLeft w:val="0"/>
      <w:marRight w:val="0"/>
      <w:marTop w:val="0"/>
      <w:marBottom w:val="0"/>
      <w:divBdr>
        <w:top w:val="none" w:sz="0" w:space="0" w:color="auto"/>
        <w:left w:val="none" w:sz="0" w:space="0" w:color="auto"/>
        <w:bottom w:val="none" w:sz="0" w:space="0" w:color="auto"/>
        <w:right w:val="none" w:sz="0" w:space="0" w:color="auto"/>
      </w:divBdr>
    </w:div>
    <w:div w:id="1031686709">
      <w:bodyDiv w:val="1"/>
      <w:marLeft w:val="0"/>
      <w:marRight w:val="0"/>
      <w:marTop w:val="0"/>
      <w:marBottom w:val="0"/>
      <w:divBdr>
        <w:top w:val="none" w:sz="0" w:space="0" w:color="auto"/>
        <w:left w:val="none" w:sz="0" w:space="0" w:color="auto"/>
        <w:bottom w:val="none" w:sz="0" w:space="0" w:color="auto"/>
        <w:right w:val="none" w:sz="0" w:space="0" w:color="auto"/>
      </w:divBdr>
    </w:div>
    <w:div w:id="1033462024">
      <w:bodyDiv w:val="1"/>
      <w:marLeft w:val="0"/>
      <w:marRight w:val="0"/>
      <w:marTop w:val="0"/>
      <w:marBottom w:val="0"/>
      <w:divBdr>
        <w:top w:val="none" w:sz="0" w:space="0" w:color="auto"/>
        <w:left w:val="none" w:sz="0" w:space="0" w:color="auto"/>
        <w:bottom w:val="none" w:sz="0" w:space="0" w:color="auto"/>
        <w:right w:val="none" w:sz="0" w:space="0" w:color="auto"/>
      </w:divBdr>
    </w:div>
    <w:div w:id="1042826322">
      <w:bodyDiv w:val="1"/>
      <w:marLeft w:val="0"/>
      <w:marRight w:val="0"/>
      <w:marTop w:val="0"/>
      <w:marBottom w:val="0"/>
      <w:divBdr>
        <w:top w:val="none" w:sz="0" w:space="0" w:color="auto"/>
        <w:left w:val="none" w:sz="0" w:space="0" w:color="auto"/>
        <w:bottom w:val="none" w:sz="0" w:space="0" w:color="auto"/>
        <w:right w:val="none" w:sz="0" w:space="0" w:color="auto"/>
      </w:divBdr>
    </w:div>
    <w:div w:id="1042949188">
      <w:bodyDiv w:val="1"/>
      <w:marLeft w:val="0"/>
      <w:marRight w:val="0"/>
      <w:marTop w:val="0"/>
      <w:marBottom w:val="0"/>
      <w:divBdr>
        <w:top w:val="none" w:sz="0" w:space="0" w:color="auto"/>
        <w:left w:val="none" w:sz="0" w:space="0" w:color="auto"/>
        <w:bottom w:val="none" w:sz="0" w:space="0" w:color="auto"/>
        <w:right w:val="none" w:sz="0" w:space="0" w:color="auto"/>
      </w:divBdr>
    </w:div>
    <w:div w:id="1053195691">
      <w:bodyDiv w:val="1"/>
      <w:marLeft w:val="0"/>
      <w:marRight w:val="0"/>
      <w:marTop w:val="0"/>
      <w:marBottom w:val="0"/>
      <w:divBdr>
        <w:top w:val="none" w:sz="0" w:space="0" w:color="auto"/>
        <w:left w:val="none" w:sz="0" w:space="0" w:color="auto"/>
        <w:bottom w:val="none" w:sz="0" w:space="0" w:color="auto"/>
        <w:right w:val="none" w:sz="0" w:space="0" w:color="auto"/>
      </w:divBdr>
    </w:div>
    <w:div w:id="1056077939">
      <w:bodyDiv w:val="1"/>
      <w:marLeft w:val="0"/>
      <w:marRight w:val="0"/>
      <w:marTop w:val="0"/>
      <w:marBottom w:val="0"/>
      <w:divBdr>
        <w:top w:val="none" w:sz="0" w:space="0" w:color="auto"/>
        <w:left w:val="none" w:sz="0" w:space="0" w:color="auto"/>
        <w:bottom w:val="none" w:sz="0" w:space="0" w:color="auto"/>
        <w:right w:val="none" w:sz="0" w:space="0" w:color="auto"/>
      </w:divBdr>
    </w:div>
    <w:div w:id="1069159186">
      <w:bodyDiv w:val="1"/>
      <w:marLeft w:val="0"/>
      <w:marRight w:val="0"/>
      <w:marTop w:val="0"/>
      <w:marBottom w:val="0"/>
      <w:divBdr>
        <w:top w:val="none" w:sz="0" w:space="0" w:color="auto"/>
        <w:left w:val="none" w:sz="0" w:space="0" w:color="auto"/>
        <w:bottom w:val="none" w:sz="0" w:space="0" w:color="auto"/>
        <w:right w:val="none" w:sz="0" w:space="0" w:color="auto"/>
      </w:divBdr>
    </w:div>
    <w:div w:id="1070418908">
      <w:bodyDiv w:val="1"/>
      <w:marLeft w:val="0"/>
      <w:marRight w:val="0"/>
      <w:marTop w:val="0"/>
      <w:marBottom w:val="0"/>
      <w:divBdr>
        <w:top w:val="none" w:sz="0" w:space="0" w:color="auto"/>
        <w:left w:val="none" w:sz="0" w:space="0" w:color="auto"/>
        <w:bottom w:val="none" w:sz="0" w:space="0" w:color="auto"/>
        <w:right w:val="none" w:sz="0" w:space="0" w:color="auto"/>
      </w:divBdr>
    </w:div>
    <w:div w:id="1074355964">
      <w:bodyDiv w:val="1"/>
      <w:marLeft w:val="0"/>
      <w:marRight w:val="0"/>
      <w:marTop w:val="0"/>
      <w:marBottom w:val="0"/>
      <w:divBdr>
        <w:top w:val="none" w:sz="0" w:space="0" w:color="auto"/>
        <w:left w:val="none" w:sz="0" w:space="0" w:color="auto"/>
        <w:bottom w:val="none" w:sz="0" w:space="0" w:color="auto"/>
        <w:right w:val="none" w:sz="0" w:space="0" w:color="auto"/>
      </w:divBdr>
    </w:div>
    <w:div w:id="1076898769">
      <w:bodyDiv w:val="1"/>
      <w:marLeft w:val="0"/>
      <w:marRight w:val="0"/>
      <w:marTop w:val="0"/>
      <w:marBottom w:val="0"/>
      <w:divBdr>
        <w:top w:val="none" w:sz="0" w:space="0" w:color="auto"/>
        <w:left w:val="none" w:sz="0" w:space="0" w:color="auto"/>
        <w:bottom w:val="none" w:sz="0" w:space="0" w:color="auto"/>
        <w:right w:val="none" w:sz="0" w:space="0" w:color="auto"/>
      </w:divBdr>
    </w:div>
    <w:div w:id="1087726262">
      <w:bodyDiv w:val="1"/>
      <w:marLeft w:val="0"/>
      <w:marRight w:val="0"/>
      <w:marTop w:val="0"/>
      <w:marBottom w:val="0"/>
      <w:divBdr>
        <w:top w:val="none" w:sz="0" w:space="0" w:color="auto"/>
        <w:left w:val="none" w:sz="0" w:space="0" w:color="auto"/>
        <w:bottom w:val="none" w:sz="0" w:space="0" w:color="auto"/>
        <w:right w:val="none" w:sz="0" w:space="0" w:color="auto"/>
      </w:divBdr>
    </w:div>
    <w:div w:id="1101338229">
      <w:bodyDiv w:val="1"/>
      <w:marLeft w:val="0"/>
      <w:marRight w:val="0"/>
      <w:marTop w:val="0"/>
      <w:marBottom w:val="0"/>
      <w:divBdr>
        <w:top w:val="none" w:sz="0" w:space="0" w:color="auto"/>
        <w:left w:val="none" w:sz="0" w:space="0" w:color="auto"/>
        <w:bottom w:val="none" w:sz="0" w:space="0" w:color="auto"/>
        <w:right w:val="none" w:sz="0" w:space="0" w:color="auto"/>
      </w:divBdr>
    </w:div>
    <w:div w:id="1104764303">
      <w:bodyDiv w:val="1"/>
      <w:marLeft w:val="0"/>
      <w:marRight w:val="0"/>
      <w:marTop w:val="0"/>
      <w:marBottom w:val="0"/>
      <w:divBdr>
        <w:top w:val="none" w:sz="0" w:space="0" w:color="auto"/>
        <w:left w:val="none" w:sz="0" w:space="0" w:color="auto"/>
        <w:bottom w:val="none" w:sz="0" w:space="0" w:color="auto"/>
        <w:right w:val="none" w:sz="0" w:space="0" w:color="auto"/>
      </w:divBdr>
    </w:div>
    <w:div w:id="1107971249">
      <w:bodyDiv w:val="1"/>
      <w:marLeft w:val="0"/>
      <w:marRight w:val="0"/>
      <w:marTop w:val="0"/>
      <w:marBottom w:val="0"/>
      <w:divBdr>
        <w:top w:val="none" w:sz="0" w:space="0" w:color="auto"/>
        <w:left w:val="none" w:sz="0" w:space="0" w:color="auto"/>
        <w:bottom w:val="none" w:sz="0" w:space="0" w:color="auto"/>
        <w:right w:val="none" w:sz="0" w:space="0" w:color="auto"/>
      </w:divBdr>
    </w:div>
    <w:div w:id="1111318001">
      <w:bodyDiv w:val="1"/>
      <w:marLeft w:val="0"/>
      <w:marRight w:val="0"/>
      <w:marTop w:val="0"/>
      <w:marBottom w:val="0"/>
      <w:divBdr>
        <w:top w:val="none" w:sz="0" w:space="0" w:color="auto"/>
        <w:left w:val="none" w:sz="0" w:space="0" w:color="auto"/>
        <w:bottom w:val="none" w:sz="0" w:space="0" w:color="auto"/>
        <w:right w:val="none" w:sz="0" w:space="0" w:color="auto"/>
      </w:divBdr>
    </w:div>
    <w:div w:id="1117017797">
      <w:bodyDiv w:val="1"/>
      <w:marLeft w:val="0"/>
      <w:marRight w:val="0"/>
      <w:marTop w:val="0"/>
      <w:marBottom w:val="0"/>
      <w:divBdr>
        <w:top w:val="none" w:sz="0" w:space="0" w:color="auto"/>
        <w:left w:val="none" w:sz="0" w:space="0" w:color="auto"/>
        <w:bottom w:val="none" w:sz="0" w:space="0" w:color="auto"/>
        <w:right w:val="none" w:sz="0" w:space="0" w:color="auto"/>
      </w:divBdr>
    </w:div>
    <w:div w:id="1121459563">
      <w:bodyDiv w:val="1"/>
      <w:marLeft w:val="0"/>
      <w:marRight w:val="0"/>
      <w:marTop w:val="0"/>
      <w:marBottom w:val="0"/>
      <w:divBdr>
        <w:top w:val="none" w:sz="0" w:space="0" w:color="auto"/>
        <w:left w:val="none" w:sz="0" w:space="0" w:color="auto"/>
        <w:bottom w:val="none" w:sz="0" w:space="0" w:color="auto"/>
        <w:right w:val="none" w:sz="0" w:space="0" w:color="auto"/>
      </w:divBdr>
    </w:div>
    <w:div w:id="1129937940">
      <w:bodyDiv w:val="1"/>
      <w:marLeft w:val="0"/>
      <w:marRight w:val="0"/>
      <w:marTop w:val="0"/>
      <w:marBottom w:val="0"/>
      <w:divBdr>
        <w:top w:val="none" w:sz="0" w:space="0" w:color="auto"/>
        <w:left w:val="none" w:sz="0" w:space="0" w:color="auto"/>
        <w:bottom w:val="none" w:sz="0" w:space="0" w:color="auto"/>
        <w:right w:val="none" w:sz="0" w:space="0" w:color="auto"/>
      </w:divBdr>
    </w:div>
    <w:div w:id="1130365691">
      <w:bodyDiv w:val="1"/>
      <w:marLeft w:val="0"/>
      <w:marRight w:val="0"/>
      <w:marTop w:val="0"/>
      <w:marBottom w:val="0"/>
      <w:divBdr>
        <w:top w:val="none" w:sz="0" w:space="0" w:color="auto"/>
        <w:left w:val="none" w:sz="0" w:space="0" w:color="auto"/>
        <w:bottom w:val="none" w:sz="0" w:space="0" w:color="auto"/>
        <w:right w:val="none" w:sz="0" w:space="0" w:color="auto"/>
      </w:divBdr>
    </w:div>
    <w:div w:id="1137264261">
      <w:bodyDiv w:val="1"/>
      <w:marLeft w:val="0"/>
      <w:marRight w:val="0"/>
      <w:marTop w:val="0"/>
      <w:marBottom w:val="0"/>
      <w:divBdr>
        <w:top w:val="none" w:sz="0" w:space="0" w:color="auto"/>
        <w:left w:val="none" w:sz="0" w:space="0" w:color="auto"/>
        <w:bottom w:val="none" w:sz="0" w:space="0" w:color="auto"/>
        <w:right w:val="none" w:sz="0" w:space="0" w:color="auto"/>
      </w:divBdr>
    </w:div>
    <w:div w:id="1141733201">
      <w:bodyDiv w:val="1"/>
      <w:marLeft w:val="0"/>
      <w:marRight w:val="0"/>
      <w:marTop w:val="0"/>
      <w:marBottom w:val="0"/>
      <w:divBdr>
        <w:top w:val="none" w:sz="0" w:space="0" w:color="auto"/>
        <w:left w:val="none" w:sz="0" w:space="0" w:color="auto"/>
        <w:bottom w:val="none" w:sz="0" w:space="0" w:color="auto"/>
        <w:right w:val="none" w:sz="0" w:space="0" w:color="auto"/>
      </w:divBdr>
    </w:div>
    <w:div w:id="1148936788">
      <w:bodyDiv w:val="1"/>
      <w:marLeft w:val="0"/>
      <w:marRight w:val="0"/>
      <w:marTop w:val="0"/>
      <w:marBottom w:val="0"/>
      <w:divBdr>
        <w:top w:val="none" w:sz="0" w:space="0" w:color="auto"/>
        <w:left w:val="none" w:sz="0" w:space="0" w:color="auto"/>
        <w:bottom w:val="none" w:sz="0" w:space="0" w:color="auto"/>
        <w:right w:val="none" w:sz="0" w:space="0" w:color="auto"/>
      </w:divBdr>
    </w:div>
    <w:div w:id="1162816866">
      <w:bodyDiv w:val="1"/>
      <w:marLeft w:val="0"/>
      <w:marRight w:val="0"/>
      <w:marTop w:val="0"/>
      <w:marBottom w:val="0"/>
      <w:divBdr>
        <w:top w:val="none" w:sz="0" w:space="0" w:color="auto"/>
        <w:left w:val="none" w:sz="0" w:space="0" w:color="auto"/>
        <w:bottom w:val="none" w:sz="0" w:space="0" w:color="auto"/>
        <w:right w:val="none" w:sz="0" w:space="0" w:color="auto"/>
      </w:divBdr>
    </w:div>
    <w:div w:id="1168443875">
      <w:bodyDiv w:val="1"/>
      <w:marLeft w:val="0"/>
      <w:marRight w:val="0"/>
      <w:marTop w:val="0"/>
      <w:marBottom w:val="0"/>
      <w:divBdr>
        <w:top w:val="none" w:sz="0" w:space="0" w:color="auto"/>
        <w:left w:val="none" w:sz="0" w:space="0" w:color="auto"/>
        <w:bottom w:val="none" w:sz="0" w:space="0" w:color="auto"/>
        <w:right w:val="none" w:sz="0" w:space="0" w:color="auto"/>
      </w:divBdr>
    </w:div>
    <w:div w:id="1170945438">
      <w:bodyDiv w:val="1"/>
      <w:marLeft w:val="0"/>
      <w:marRight w:val="0"/>
      <w:marTop w:val="0"/>
      <w:marBottom w:val="0"/>
      <w:divBdr>
        <w:top w:val="none" w:sz="0" w:space="0" w:color="auto"/>
        <w:left w:val="none" w:sz="0" w:space="0" w:color="auto"/>
        <w:bottom w:val="none" w:sz="0" w:space="0" w:color="auto"/>
        <w:right w:val="none" w:sz="0" w:space="0" w:color="auto"/>
      </w:divBdr>
    </w:div>
    <w:div w:id="1171287867">
      <w:bodyDiv w:val="1"/>
      <w:marLeft w:val="0"/>
      <w:marRight w:val="0"/>
      <w:marTop w:val="0"/>
      <w:marBottom w:val="0"/>
      <w:divBdr>
        <w:top w:val="none" w:sz="0" w:space="0" w:color="auto"/>
        <w:left w:val="none" w:sz="0" w:space="0" w:color="auto"/>
        <w:bottom w:val="none" w:sz="0" w:space="0" w:color="auto"/>
        <w:right w:val="none" w:sz="0" w:space="0" w:color="auto"/>
      </w:divBdr>
    </w:div>
    <w:div w:id="1182628681">
      <w:bodyDiv w:val="1"/>
      <w:marLeft w:val="0"/>
      <w:marRight w:val="0"/>
      <w:marTop w:val="0"/>
      <w:marBottom w:val="0"/>
      <w:divBdr>
        <w:top w:val="none" w:sz="0" w:space="0" w:color="auto"/>
        <w:left w:val="none" w:sz="0" w:space="0" w:color="auto"/>
        <w:bottom w:val="none" w:sz="0" w:space="0" w:color="auto"/>
        <w:right w:val="none" w:sz="0" w:space="0" w:color="auto"/>
      </w:divBdr>
    </w:div>
    <w:div w:id="1186333967">
      <w:bodyDiv w:val="1"/>
      <w:marLeft w:val="0"/>
      <w:marRight w:val="0"/>
      <w:marTop w:val="0"/>
      <w:marBottom w:val="0"/>
      <w:divBdr>
        <w:top w:val="none" w:sz="0" w:space="0" w:color="auto"/>
        <w:left w:val="none" w:sz="0" w:space="0" w:color="auto"/>
        <w:bottom w:val="none" w:sz="0" w:space="0" w:color="auto"/>
        <w:right w:val="none" w:sz="0" w:space="0" w:color="auto"/>
      </w:divBdr>
    </w:div>
    <w:div w:id="1189031354">
      <w:bodyDiv w:val="1"/>
      <w:marLeft w:val="0"/>
      <w:marRight w:val="0"/>
      <w:marTop w:val="0"/>
      <w:marBottom w:val="0"/>
      <w:divBdr>
        <w:top w:val="none" w:sz="0" w:space="0" w:color="auto"/>
        <w:left w:val="none" w:sz="0" w:space="0" w:color="auto"/>
        <w:bottom w:val="none" w:sz="0" w:space="0" w:color="auto"/>
        <w:right w:val="none" w:sz="0" w:space="0" w:color="auto"/>
      </w:divBdr>
    </w:div>
    <w:div w:id="1190335544">
      <w:bodyDiv w:val="1"/>
      <w:marLeft w:val="0"/>
      <w:marRight w:val="0"/>
      <w:marTop w:val="0"/>
      <w:marBottom w:val="0"/>
      <w:divBdr>
        <w:top w:val="none" w:sz="0" w:space="0" w:color="auto"/>
        <w:left w:val="none" w:sz="0" w:space="0" w:color="auto"/>
        <w:bottom w:val="none" w:sz="0" w:space="0" w:color="auto"/>
        <w:right w:val="none" w:sz="0" w:space="0" w:color="auto"/>
      </w:divBdr>
    </w:div>
    <w:div w:id="1193231657">
      <w:bodyDiv w:val="1"/>
      <w:marLeft w:val="0"/>
      <w:marRight w:val="0"/>
      <w:marTop w:val="0"/>
      <w:marBottom w:val="0"/>
      <w:divBdr>
        <w:top w:val="none" w:sz="0" w:space="0" w:color="auto"/>
        <w:left w:val="none" w:sz="0" w:space="0" w:color="auto"/>
        <w:bottom w:val="none" w:sz="0" w:space="0" w:color="auto"/>
        <w:right w:val="none" w:sz="0" w:space="0" w:color="auto"/>
      </w:divBdr>
    </w:div>
    <w:div w:id="1204443191">
      <w:bodyDiv w:val="1"/>
      <w:marLeft w:val="0"/>
      <w:marRight w:val="0"/>
      <w:marTop w:val="0"/>
      <w:marBottom w:val="0"/>
      <w:divBdr>
        <w:top w:val="none" w:sz="0" w:space="0" w:color="auto"/>
        <w:left w:val="none" w:sz="0" w:space="0" w:color="auto"/>
        <w:bottom w:val="none" w:sz="0" w:space="0" w:color="auto"/>
        <w:right w:val="none" w:sz="0" w:space="0" w:color="auto"/>
      </w:divBdr>
    </w:div>
    <w:div w:id="1209999116">
      <w:bodyDiv w:val="1"/>
      <w:marLeft w:val="0"/>
      <w:marRight w:val="0"/>
      <w:marTop w:val="0"/>
      <w:marBottom w:val="0"/>
      <w:divBdr>
        <w:top w:val="none" w:sz="0" w:space="0" w:color="auto"/>
        <w:left w:val="none" w:sz="0" w:space="0" w:color="auto"/>
        <w:bottom w:val="none" w:sz="0" w:space="0" w:color="auto"/>
        <w:right w:val="none" w:sz="0" w:space="0" w:color="auto"/>
      </w:divBdr>
    </w:div>
    <w:div w:id="1218929366">
      <w:bodyDiv w:val="1"/>
      <w:marLeft w:val="0"/>
      <w:marRight w:val="0"/>
      <w:marTop w:val="0"/>
      <w:marBottom w:val="0"/>
      <w:divBdr>
        <w:top w:val="none" w:sz="0" w:space="0" w:color="auto"/>
        <w:left w:val="none" w:sz="0" w:space="0" w:color="auto"/>
        <w:bottom w:val="none" w:sz="0" w:space="0" w:color="auto"/>
        <w:right w:val="none" w:sz="0" w:space="0" w:color="auto"/>
      </w:divBdr>
    </w:div>
    <w:div w:id="1226335853">
      <w:bodyDiv w:val="1"/>
      <w:marLeft w:val="0"/>
      <w:marRight w:val="0"/>
      <w:marTop w:val="0"/>
      <w:marBottom w:val="0"/>
      <w:divBdr>
        <w:top w:val="none" w:sz="0" w:space="0" w:color="auto"/>
        <w:left w:val="none" w:sz="0" w:space="0" w:color="auto"/>
        <w:bottom w:val="none" w:sz="0" w:space="0" w:color="auto"/>
        <w:right w:val="none" w:sz="0" w:space="0" w:color="auto"/>
      </w:divBdr>
    </w:div>
    <w:div w:id="1232542763">
      <w:bodyDiv w:val="1"/>
      <w:marLeft w:val="0"/>
      <w:marRight w:val="0"/>
      <w:marTop w:val="0"/>
      <w:marBottom w:val="0"/>
      <w:divBdr>
        <w:top w:val="none" w:sz="0" w:space="0" w:color="auto"/>
        <w:left w:val="none" w:sz="0" w:space="0" w:color="auto"/>
        <w:bottom w:val="none" w:sz="0" w:space="0" w:color="auto"/>
        <w:right w:val="none" w:sz="0" w:space="0" w:color="auto"/>
      </w:divBdr>
    </w:div>
    <w:div w:id="1234851495">
      <w:bodyDiv w:val="1"/>
      <w:marLeft w:val="0"/>
      <w:marRight w:val="0"/>
      <w:marTop w:val="0"/>
      <w:marBottom w:val="0"/>
      <w:divBdr>
        <w:top w:val="none" w:sz="0" w:space="0" w:color="auto"/>
        <w:left w:val="none" w:sz="0" w:space="0" w:color="auto"/>
        <w:bottom w:val="none" w:sz="0" w:space="0" w:color="auto"/>
        <w:right w:val="none" w:sz="0" w:space="0" w:color="auto"/>
      </w:divBdr>
    </w:div>
    <w:div w:id="1242594328">
      <w:bodyDiv w:val="1"/>
      <w:marLeft w:val="0"/>
      <w:marRight w:val="0"/>
      <w:marTop w:val="0"/>
      <w:marBottom w:val="0"/>
      <w:divBdr>
        <w:top w:val="none" w:sz="0" w:space="0" w:color="auto"/>
        <w:left w:val="none" w:sz="0" w:space="0" w:color="auto"/>
        <w:bottom w:val="none" w:sz="0" w:space="0" w:color="auto"/>
        <w:right w:val="none" w:sz="0" w:space="0" w:color="auto"/>
      </w:divBdr>
    </w:div>
    <w:div w:id="1263487273">
      <w:bodyDiv w:val="1"/>
      <w:marLeft w:val="0"/>
      <w:marRight w:val="0"/>
      <w:marTop w:val="0"/>
      <w:marBottom w:val="0"/>
      <w:divBdr>
        <w:top w:val="none" w:sz="0" w:space="0" w:color="auto"/>
        <w:left w:val="none" w:sz="0" w:space="0" w:color="auto"/>
        <w:bottom w:val="none" w:sz="0" w:space="0" w:color="auto"/>
        <w:right w:val="none" w:sz="0" w:space="0" w:color="auto"/>
      </w:divBdr>
    </w:div>
    <w:div w:id="1266766961">
      <w:bodyDiv w:val="1"/>
      <w:marLeft w:val="0"/>
      <w:marRight w:val="0"/>
      <w:marTop w:val="0"/>
      <w:marBottom w:val="0"/>
      <w:divBdr>
        <w:top w:val="none" w:sz="0" w:space="0" w:color="auto"/>
        <w:left w:val="none" w:sz="0" w:space="0" w:color="auto"/>
        <w:bottom w:val="none" w:sz="0" w:space="0" w:color="auto"/>
        <w:right w:val="none" w:sz="0" w:space="0" w:color="auto"/>
      </w:divBdr>
    </w:div>
    <w:div w:id="1277757684">
      <w:bodyDiv w:val="1"/>
      <w:marLeft w:val="0"/>
      <w:marRight w:val="0"/>
      <w:marTop w:val="0"/>
      <w:marBottom w:val="0"/>
      <w:divBdr>
        <w:top w:val="none" w:sz="0" w:space="0" w:color="auto"/>
        <w:left w:val="none" w:sz="0" w:space="0" w:color="auto"/>
        <w:bottom w:val="none" w:sz="0" w:space="0" w:color="auto"/>
        <w:right w:val="none" w:sz="0" w:space="0" w:color="auto"/>
      </w:divBdr>
    </w:div>
    <w:div w:id="1278220541">
      <w:bodyDiv w:val="1"/>
      <w:marLeft w:val="0"/>
      <w:marRight w:val="0"/>
      <w:marTop w:val="0"/>
      <w:marBottom w:val="0"/>
      <w:divBdr>
        <w:top w:val="none" w:sz="0" w:space="0" w:color="auto"/>
        <w:left w:val="none" w:sz="0" w:space="0" w:color="auto"/>
        <w:bottom w:val="none" w:sz="0" w:space="0" w:color="auto"/>
        <w:right w:val="none" w:sz="0" w:space="0" w:color="auto"/>
      </w:divBdr>
    </w:div>
    <w:div w:id="1286230826">
      <w:bodyDiv w:val="1"/>
      <w:marLeft w:val="0"/>
      <w:marRight w:val="0"/>
      <w:marTop w:val="0"/>
      <w:marBottom w:val="0"/>
      <w:divBdr>
        <w:top w:val="none" w:sz="0" w:space="0" w:color="auto"/>
        <w:left w:val="none" w:sz="0" w:space="0" w:color="auto"/>
        <w:bottom w:val="none" w:sz="0" w:space="0" w:color="auto"/>
        <w:right w:val="none" w:sz="0" w:space="0" w:color="auto"/>
      </w:divBdr>
    </w:div>
    <w:div w:id="1291285354">
      <w:bodyDiv w:val="1"/>
      <w:marLeft w:val="0"/>
      <w:marRight w:val="0"/>
      <w:marTop w:val="0"/>
      <w:marBottom w:val="0"/>
      <w:divBdr>
        <w:top w:val="none" w:sz="0" w:space="0" w:color="auto"/>
        <w:left w:val="none" w:sz="0" w:space="0" w:color="auto"/>
        <w:bottom w:val="none" w:sz="0" w:space="0" w:color="auto"/>
        <w:right w:val="none" w:sz="0" w:space="0" w:color="auto"/>
      </w:divBdr>
    </w:div>
    <w:div w:id="1293436133">
      <w:bodyDiv w:val="1"/>
      <w:marLeft w:val="0"/>
      <w:marRight w:val="0"/>
      <w:marTop w:val="0"/>
      <w:marBottom w:val="0"/>
      <w:divBdr>
        <w:top w:val="none" w:sz="0" w:space="0" w:color="auto"/>
        <w:left w:val="none" w:sz="0" w:space="0" w:color="auto"/>
        <w:bottom w:val="none" w:sz="0" w:space="0" w:color="auto"/>
        <w:right w:val="none" w:sz="0" w:space="0" w:color="auto"/>
      </w:divBdr>
    </w:div>
    <w:div w:id="1296330412">
      <w:bodyDiv w:val="1"/>
      <w:marLeft w:val="0"/>
      <w:marRight w:val="0"/>
      <w:marTop w:val="0"/>
      <w:marBottom w:val="0"/>
      <w:divBdr>
        <w:top w:val="none" w:sz="0" w:space="0" w:color="auto"/>
        <w:left w:val="none" w:sz="0" w:space="0" w:color="auto"/>
        <w:bottom w:val="none" w:sz="0" w:space="0" w:color="auto"/>
        <w:right w:val="none" w:sz="0" w:space="0" w:color="auto"/>
      </w:divBdr>
    </w:div>
    <w:div w:id="1296377519">
      <w:bodyDiv w:val="1"/>
      <w:marLeft w:val="0"/>
      <w:marRight w:val="0"/>
      <w:marTop w:val="0"/>
      <w:marBottom w:val="0"/>
      <w:divBdr>
        <w:top w:val="none" w:sz="0" w:space="0" w:color="auto"/>
        <w:left w:val="none" w:sz="0" w:space="0" w:color="auto"/>
        <w:bottom w:val="none" w:sz="0" w:space="0" w:color="auto"/>
        <w:right w:val="none" w:sz="0" w:space="0" w:color="auto"/>
      </w:divBdr>
    </w:div>
    <w:div w:id="1298880528">
      <w:bodyDiv w:val="1"/>
      <w:marLeft w:val="0"/>
      <w:marRight w:val="0"/>
      <w:marTop w:val="0"/>
      <w:marBottom w:val="0"/>
      <w:divBdr>
        <w:top w:val="none" w:sz="0" w:space="0" w:color="auto"/>
        <w:left w:val="none" w:sz="0" w:space="0" w:color="auto"/>
        <w:bottom w:val="none" w:sz="0" w:space="0" w:color="auto"/>
        <w:right w:val="none" w:sz="0" w:space="0" w:color="auto"/>
      </w:divBdr>
    </w:div>
    <w:div w:id="1305281661">
      <w:bodyDiv w:val="1"/>
      <w:marLeft w:val="0"/>
      <w:marRight w:val="0"/>
      <w:marTop w:val="0"/>
      <w:marBottom w:val="0"/>
      <w:divBdr>
        <w:top w:val="none" w:sz="0" w:space="0" w:color="auto"/>
        <w:left w:val="none" w:sz="0" w:space="0" w:color="auto"/>
        <w:bottom w:val="none" w:sz="0" w:space="0" w:color="auto"/>
        <w:right w:val="none" w:sz="0" w:space="0" w:color="auto"/>
      </w:divBdr>
    </w:div>
    <w:div w:id="1313801390">
      <w:bodyDiv w:val="1"/>
      <w:marLeft w:val="0"/>
      <w:marRight w:val="0"/>
      <w:marTop w:val="0"/>
      <w:marBottom w:val="0"/>
      <w:divBdr>
        <w:top w:val="none" w:sz="0" w:space="0" w:color="auto"/>
        <w:left w:val="none" w:sz="0" w:space="0" w:color="auto"/>
        <w:bottom w:val="none" w:sz="0" w:space="0" w:color="auto"/>
        <w:right w:val="none" w:sz="0" w:space="0" w:color="auto"/>
      </w:divBdr>
    </w:div>
    <w:div w:id="1318149682">
      <w:bodyDiv w:val="1"/>
      <w:marLeft w:val="0"/>
      <w:marRight w:val="0"/>
      <w:marTop w:val="0"/>
      <w:marBottom w:val="0"/>
      <w:divBdr>
        <w:top w:val="none" w:sz="0" w:space="0" w:color="auto"/>
        <w:left w:val="none" w:sz="0" w:space="0" w:color="auto"/>
        <w:bottom w:val="none" w:sz="0" w:space="0" w:color="auto"/>
        <w:right w:val="none" w:sz="0" w:space="0" w:color="auto"/>
      </w:divBdr>
    </w:div>
    <w:div w:id="1323849361">
      <w:bodyDiv w:val="1"/>
      <w:marLeft w:val="0"/>
      <w:marRight w:val="0"/>
      <w:marTop w:val="0"/>
      <w:marBottom w:val="0"/>
      <w:divBdr>
        <w:top w:val="none" w:sz="0" w:space="0" w:color="auto"/>
        <w:left w:val="none" w:sz="0" w:space="0" w:color="auto"/>
        <w:bottom w:val="none" w:sz="0" w:space="0" w:color="auto"/>
        <w:right w:val="none" w:sz="0" w:space="0" w:color="auto"/>
      </w:divBdr>
    </w:div>
    <w:div w:id="1340699474">
      <w:bodyDiv w:val="1"/>
      <w:marLeft w:val="0"/>
      <w:marRight w:val="0"/>
      <w:marTop w:val="0"/>
      <w:marBottom w:val="0"/>
      <w:divBdr>
        <w:top w:val="none" w:sz="0" w:space="0" w:color="auto"/>
        <w:left w:val="none" w:sz="0" w:space="0" w:color="auto"/>
        <w:bottom w:val="none" w:sz="0" w:space="0" w:color="auto"/>
        <w:right w:val="none" w:sz="0" w:space="0" w:color="auto"/>
      </w:divBdr>
    </w:div>
    <w:div w:id="1346712540">
      <w:bodyDiv w:val="1"/>
      <w:marLeft w:val="0"/>
      <w:marRight w:val="0"/>
      <w:marTop w:val="0"/>
      <w:marBottom w:val="0"/>
      <w:divBdr>
        <w:top w:val="none" w:sz="0" w:space="0" w:color="auto"/>
        <w:left w:val="none" w:sz="0" w:space="0" w:color="auto"/>
        <w:bottom w:val="none" w:sz="0" w:space="0" w:color="auto"/>
        <w:right w:val="none" w:sz="0" w:space="0" w:color="auto"/>
      </w:divBdr>
    </w:div>
    <w:div w:id="1350910164">
      <w:bodyDiv w:val="1"/>
      <w:marLeft w:val="0"/>
      <w:marRight w:val="0"/>
      <w:marTop w:val="0"/>
      <w:marBottom w:val="0"/>
      <w:divBdr>
        <w:top w:val="none" w:sz="0" w:space="0" w:color="auto"/>
        <w:left w:val="none" w:sz="0" w:space="0" w:color="auto"/>
        <w:bottom w:val="none" w:sz="0" w:space="0" w:color="auto"/>
        <w:right w:val="none" w:sz="0" w:space="0" w:color="auto"/>
      </w:divBdr>
    </w:div>
    <w:div w:id="1354500639">
      <w:bodyDiv w:val="1"/>
      <w:marLeft w:val="0"/>
      <w:marRight w:val="0"/>
      <w:marTop w:val="0"/>
      <w:marBottom w:val="0"/>
      <w:divBdr>
        <w:top w:val="none" w:sz="0" w:space="0" w:color="auto"/>
        <w:left w:val="none" w:sz="0" w:space="0" w:color="auto"/>
        <w:bottom w:val="none" w:sz="0" w:space="0" w:color="auto"/>
        <w:right w:val="none" w:sz="0" w:space="0" w:color="auto"/>
      </w:divBdr>
    </w:div>
    <w:div w:id="1359310060">
      <w:bodyDiv w:val="1"/>
      <w:marLeft w:val="0"/>
      <w:marRight w:val="0"/>
      <w:marTop w:val="0"/>
      <w:marBottom w:val="0"/>
      <w:divBdr>
        <w:top w:val="none" w:sz="0" w:space="0" w:color="auto"/>
        <w:left w:val="none" w:sz="0" w:space="0" w:color="auto"/>
        <w:bottom w:val="none" w:sz="0" w:space="0" w:color="auto"/>
        <w:right w:val="none" w:sz="0" w:space="0" w:color="auto"/>
      </w:divBdr>
    </w:div>
    <w:div w:id="1363705161">
      <w:bodyDiv w:val="1"/>
      <w:marLeft w:val="0"/>
      <w:marRight w:val="0"/>
      <w:marTop w:val="0"/>
      <w:marBottom w:val="0"/>
      <w:divBdr>
        <w:top w:val="none" w:sz="0" w:space="0" w:color="auto"/>
        <w:left w:val="none" w:sz="0" w:space="0" w:color="auto"/>
        <w:bottom w:val="none" w:sz="0" w:space="0" w:color="auto"/>
        <w:right w:val="none" w:sz="0" w:space="0" w:color="auto"/>
      </w:divBdr>
    </w:div>
    <w:div w:id="1388072809">
      <w:bodyDiv w:val="1"/>
      <w:marLeft w:val="0"/>
      <w:marRight w:val="0"/>
      <w:marTop w:val="0"/>
      <w:marBottom w:val="0"/>
      <w:divBdr>
        <w:top w:val="none" w:sz="0" w:space="0" w:color="auto"/>
        <w:left w:val="none" w:sz="0" w:space="0" w:color="auto"/>
        <w:bottom w:val="none" w:sz="0" w:space="0" w:color="auto"/>
        <w:right w:val="none" w:sz="0" w:space="0" w:color="auto"/>
      </w:divBdr>
    </w:div>
    <w:div w:id="1390491822">
      <w:bodyDiv w:val="1"/>
      <w:marLeft w:val="0"/>
      <w:marRight w:val="0"/>
      <w:marTop w:val="0"/>
      <w:marBottom w:val="0"/>
      <w:divBdr>
        <w:top w:val="none" w:sz="0" w:space="0" w:color="auto"/>
        <w:left w:val="none" w:sz="0" w:space="0" w:color="auto"/>
        <w:bottom w:val="none" w:sz="0" w:space="0" w:color="auto"/>
        <w:right w:val="none" w:sz="0" w:space="0" w:color="auto"/>
      </w:divBdr>
      <w:divsChild>
        <w:div w:id="1701274662">
          <w:marLeft w:val="403"/>
          <w:marRight w:val="0"/>
          <w:marTop w:val="0"/>
          <w:marBottom w:val="0"/>
          <w:divBdr>
            <w:top w:val="none" w:sz="0" w:space="0" w:color="auto"/>
            <w:left w:val="none" w:sz="0" w:space="0" w:color="auto"/>
            <w:bottom w:val="none" w:sz="0" w:space="0" w:color="auto"/>
            <w:right w:val="none" w:sz="0" w:space="0" w:color="auto"/>
          </w:divBdr>
        </w:div>
        <w:div w:id="977488351">
          <w:marLeft w:val="403"/>
          <w:marRight w:val="0"/>
          <w:marTop w:val="0"/>
          <w:marBottom w:val="0"/>
          <w:divBdr>
            <w:top w:val="none" w:sz="0" w:space="0" w:color="auto"/>
            <w:left w:val="none" w:sz="0" w:space="0" w:color="auto"/>
            <w:bottom w:val="none" w:sz="0" w:space="0" w:color="auto"/>
            <w:right w:val="none" w:sz="0" w:space="0" w:color="auto"/>
          </w:divBdr>
        </w:div>
        <w:div w:id="1543522234">
          <w:marLeft w:val="403"/>
          <w:marRight w:val="0"/>
          <w:marTop w:val="0"/>
          <w:marBottom w:val="0"/>
          <w:divBdr>
            <w:top w:val="none" w:sz="0" w:space="0" w:color="auto"/>
            <w:left w:val="none" w:sz="0" w:space="0" w:color="auto"/>
            <w:bottom w:val="none" w:sz="0" w:space="0" w:color="auto"/>
            <w:right w:val="none" w:sz="0" w:space="0" w:color="auto"/>
          </w:divBdr>
        </w:div>
        <w:div w:id="1337271511">
          <w:marLeft w:val="403"/>
          <w:marRight w:val="0"/>
          <w:marTop w:val="0"/>
          <w:marBottom w:val="0"/>
          <w:divBdr>
            <w:top w:val="none" w:sz="0" w:space="0" w:color="auto"/>
            <w:left w:val="none" w:sz="0" w:space="0" w:color="auto"/>
            <w:bottom w:val="none" w:sz="0" w:space="0" w:color="auto"/>
            <w:right w:val="none" w:sz="0" w:space="0" w:color="auto"/>
          </w:divBdr>
        </w:div>
      </w:divsChild>
    </w:div>
    <w:div w:id="1391729400">
      <w:bodyDiv w:val="1"/>
      <w:marLeft w:val="0"/>
      <w:marRight w:val="0"/>
      <w:marTop w:val="0"/>
      <w:marBottom w:val="0"/>
      <w:divBdr>
        <w:top w:val="none" w:sz="0" w:space="0" w:color="auto"/>
        <w:left w:val="none" w:sz="0" w:space="0" w:color="auto"/>
        <w:bottom w:val="none" w:sz="0" w:space="0" w:color="auto"/>
        <w:right w:val="none" w:sz="0" w:space="0" w:color="auto"/>
      </w:divBdr>
    </w:div>
    <w:div w:id="1393850910">
      <w:bodyDiv w:val="1"/>
      <w:marLeft w:val="0"/>
      <w:marRight w:val="0"/>
      <w:marTop w:val="0"/>
      <w:marBottom w:val="0"/>
      <w:divBdr>
        <w:top w:val="none" w:sz="0" w:space="0" w:color="auto"/>
        <w:left w:val="none" w:sz="0" w:space="0" w:color="auto"/>
        <w:bottom w:val="none" w:sz="0" w:space="0" w:color="auto"/>
        <w:right w:val="none" w:sz="0" w:space="0" w:color="auto"/>
      </w:divBdr>
    </w:div>
    <w:div w:id="1401364584">
      <w:bodyDiv w:val="1"/>
      <w:marLeft w:val="0"/>
      <w:marRight w:val="0"/>
      <w:marTop w:val="0"/>
      <w:marBottom w:val="0"/>
      <w:divBdr>
        <w:top w:val="none" w:sz="0" w:space="0" w:color="auto"/>
        <w:left w:val="none" w:sz="0" w:space="0" w:color="auto"/>
        <w:bottom w:val="none" w:sz="0" w:space="0" w:color="auto"/>
        <w:right w:val="none" w:sz="0" w:space="0" w:color="auto"/>
      </w:divBdr>
    </w:div>
    <w:div w:id="1404713656">
      <w:bodyDiv w:val="1"/>
      <w:marLeft w:val="0"/>
      <w:marRight w:val="0"/>
      <w:marTop w:val="0"/>
      <w:marBottom w:val="0"/>
      <w:divBdr>
        <w:top w:val="none" w:sz="0" w:space="0" w:color="auto"/>
        <w:left w:val="none" w:sz="0" w:space="0" w:color="auto"/>
        <w:bottom w:val="none" w:sz="0" w:space="0" w:color="auto"/>
        <w:right w:val="none" w:sz="0" w:space="0" w:color="auto"/>
      </w:divBdr>
    </w:div>
    <w:div w:id="1406562299">
      <w:bodyDiv w:val="1"/>
      <w:marLeft w:val="0"/>
      <w:marRight w:val="0"/>
      <w:marTop w:val="0"/>
      <w:marBottom w:val="0"/>
      <w:divBdr>
        <w:top w:val="none" w:sz="0" w:space="0" w:color="auto"/>
        <w:left w:val="none" w:sz="0" w:space="0" w:color="auto"/>
        <w:bottom w:val="none" w:sz="0" w:space="0" w:color="auto"/>
        <w:right w:val="none" w:sz="0" w:space="0" w:color="auto"/>
      </w:divBdr>
    </w:div>
    <w:div w:id="1410927297">
      <w:bodyDiv w:val="1"/>
      <w:marLeft w:val="0"/>
      <w:marRight w:val="0"/>
      <w:marTop w:val="0"/>
      <w:marBottom w:val="0"/>
      <w:divBdr>
        <w:top w:val="none" w:sz="0" w:space="0" w:color="auto"/>
        <w:left w:val="none" w:sz="0" w:space="0" w:color="auto"/>
        <w:bottom w:val="none" w:sz="0" w:space="0" w:color="auto"/>
        <w:right w:val="none" w:sz="0" w:space="0" w:color="auto"/>
      </w:divBdr>
    </w:div>
    <w:div w:id="1414888842">
      <w:bodyDiv w:val="1"/>
      <w:marLeft w:val="0"/>
      <w:marRight w:val="0"/>
      <w:marTop w:val="0"/>
      <w:marBottom w:val="0"/>
      <w:divBdr>
        <w:top w:val="none" w:sz="0" w:space="0" w:color="auto"/>
        <w:left w:val="none" w:sz="0" w:space="0" w:color="auto"/>
        <w:bottom w:val="none" w:sz="0" w:space="0" w:color="auto"/>
        <w:right w:val="none" w:sz="0" w:space="0" w:color="auto"/>
      </w:divBdr>
    </w:div>
    <w:div w:id="1417290591">
      <w:bodyDiv w:val="1"/>
      <w:marLeft w:val="0"/>
      <w:marRight w:val="0"/>
      <w:marTop w:val="0"/>
      <w:marBottom w:val="0"/>
      <w:divBdr>
        <w:top w:val="none" w:sz="0" w:space="0" w:color="auto"/>
        <w:left w:val="none" w:sz="0" w:space="0" w:color="auto"/>
        <w:bottom w:val="none" w:sz="0" w:space="0" w:color="auto"/>
        <w:right w:val="none" w:sz="0" w:space="0" w:color="auto"/>
      </w:divBdr>
    </w:div>
    <w:div w:id="1418021404">
      <w:bodyDiv w:val="1"/>
      <w:marLeft w:val="0"/>
      <w:marRight w:val="0"/>
      <w:marTop w:val="0"/>
      <w:marBottom w:val="0"/>
      <w:divBdr>
        <w:top w:val="none" w:sz="0" w:space="0" w:color="auto"/>
        <w:left w:val="none" w:sz="0" w:space="0" w:color="auto"/>
        <w:bottom w:val="none" w:sz="0" w:space="0" w:color="auto"/>
        <w:right w:val="none" w:sz="0" w:space="0" w:color="auto"/>
      </w:divBdr>
    </w:div>
    <w:div w:id="1428958677">
      <w:bodyDiv w:val="1"/>
      <w:marLeft w:val="0"/>
      <w:marRight w:val="0"/>
      <w:marTop w:val="0"/>
      <w:marBottom w:val="0"/>
      <w:divBdr>
        <w:top w:val="none" w:sz="0" w:space="0" w:color="auto"/>
        <w:left w:val="none" w:sz="0" w:space="0" w:color="auto"/>
        <w:bottom w:val="none" w:sz="0" w:space="0" w:color="auto"/>
        <w:right w:val="none" w:sz="0" w:space="0" w:color="auto"/>
      </w:divBdr>
    </w:div>
    <w:div w:id="1433471532">
      <w:bodyDiv w:val="1"/>
      <w:marLeft w:val="0"/>
      <w:marRight w:val="0"/>
      <w:marTop w:val="0"/>
      <w:marBottom w:val="0"/>
      <w:divBdr>
        <w:top w:val="none" w:sz="0" w:space="0" w:color="auto"/>
        <w:left w:val="none" w:sz="0" w:space="0" w:color="auto"/>
        <w:bottom w:val="none" w:sz="0" w:space="0" w:color="auto"/>
        <w:right w:val="none" w:sz="0" w:space="0" w:color="auto"/>
      </w:divBdr>
    </w:div>
    <w:div w:id="1433815132">
      <w:bodyDiv w:val="1"/>
      <w:marLeft w:val="0"/>
      <w:marRight w:val="0"/>
      <w:marTop w:val="0"/>
      <w:marBottom w:val="0"/>
      <w:divBdr>
        <w:top w:val="none" w:sz="0" w:space="0" w:color="auto"/>
        <w:left w:val="none" w:sz="0" w:space="0" w:color="auto"/>
        <w:bottom w:val="none" w:sz="0" w:space="0" w:color="auto"/>
        <w:right w:val="none" w:sz="0" w:space="0" w:color="auto"/>
      </w:divBdr>
    </w:div>
    <w:div w:id="1441291172">
      <w:bodyDiv w:val="1"/>
      <w:marLeft w:val="0"/>
      <w:marRight w:val="0"/>
      <w:marTop w:val="0"/>
      <w:marBottom w:val="0"/>
      <w:divBdr>
        <w:top w:val="none" w:sz="0" w:space="0" w:color="auto"/>
        <w:left w:val="none" w:sz="0" w:space="0" w:color="auto"/>
        <w:bottom w:val="none" w:sz="0" w:space="0" w:color="auto"/>
        <w:right w:val="none" w:sz="0" w:space="0" w:color="auto"/>
      </w:divBdr>
    </w:div>
    <w:div w:id="1442071685">
      <w:bodyDiv w:val="1"/>
      <w:marLeft w:val="0"/>
      <w:marRight w:val="0"/>
      <w:marTop w:val="0"/>
      <w:marBottom w:val="0"/>
      <w:divBdr>
        <w:top w:val="none" w:sz="0" w:space="0" w:color="auto"/>
        <w:left w:val="none" w:sz="0" w:space="0" w:color="auto"/>
        <w:bottom w:val="none" w:sz="0" w:space="0" w:color="auto"/>
        <w:right w:val="none" w:sz="0" w:space="0" w:color="auto"/>
      </w:divBdr>
    </w:div>
    <w:div w:id="1445802662">
      <w:bodyDiv w:val="1"/>
      <w:marLeft w:val="0"/>
      <w:marRight w:val="0"/>
      <w:marTop w:val="0"/>
      <w:marBottom w:val="0"/>
      <w:divBdr>
        <w:top w:val="none" w:sz="0" w:space="0" w:color="auto"/>
        <w:left w:val="none" w:sz="0" w:space="0" w:color="auto"/>
        <w:bottom w:val="none" w:sz="0" w:space="0" w:color="auto"/>
        <w:right w:val="none" w:sz="0" w:space="0" w:color="auto"/>
      </w:divBdr>
    </w:div>
    <w:div w:id="1449818150">
      <w:bodyDiv w:val="1"/>
      <w:marLeft w:val="0"/>
      <w:marRight w:val="0"/>
      <w:marTop w:val="0"/>
      <w:marBottom w:val="0"/>
      <w:divBdr>
        <w:top w:val="none" w:sz="0" w:space="0" w:color="auto"/>
        <w:left w:val="none" w:sz="0" w:space="0" w:color="auto"/>
        <w:bottom w:val="none" w:sz="0" w:space="0" w:color="auto"/>
        <w:right w:val="none" w:sz="0" w:space="0" w:color="auto"/>
      </w:divBdr>
    </w:div>
    <w:div w:id="1450933374">
      <w:bodyDiv w:val="1"/>
      <w:marLeft w:val="0"/>
      <w:marRight w:val="0"/>
      <w:marTop w:val="0"/>
      <w:marBottom w:val="0"/>
      <w:divBdr>
        <w:top w:val="none" w:sz="0" w:space="0" w:color="auto"/>
        <w:left w:val="none" w:sz="0" w:space="0" w:color="auto"/>
        <w:bottom w:val="none" w:sz="0" w:space="0" w:color="auto"/>
        <w:right w:val="none" w:sz="0" w:space="0" w:color="auto"/>
      </w:divBdr>
    </w:div>
    <w:div w:id="1461530586">
      <w:bodyDiv w:val="1"/>
      <w:marLeft w:val="0"/>
      <w:marRight w:val="0"/>
      <w:marTop w:val="0"/>
      <w:marBottom w:val="0"/>
      <w:divBdr>
        <w:top w:val="none" w:sz="0" w:space="0" w:color="auto"/>
        <w:left w:val="none" w:sz="0" w:space="0" w:color="auto"/>
        <w:bottom w:val="none" w:sz="0" w:space="0" w:color="auto"/>
        <w:right w:val="none" w:sz="0" w:space="0" w:color="auto"/>
      </w:divBdr>
    </w:div>
    <w:div w:id="1463501090">
      <w:bodyDiv w:val="1"/>
      <w:marLeft w:val="0"/>
      <w:marRight w:val="0"/>
      <w:marTop w:val="0"/>
      <w:marBottom w:val="0"/>
      <w:divBdr>
        <w:top w:val="none" w:sz="0" w:space="0" w:color="auto"/>
        <w:left w:val="none" w:sz="0" w:space="0" w:color="auto"/>
        <w:bottom w:val="none" w:sz="0" w:space="0" w:color="auto"/>
        <w:right w:val="none" w:sz="0" w:space="0" w:color="auto"/>
      </w:divBdr>
    </w:div>
    <w:div w:id="1469006666">
      <w:bodyDiv w:val="1"/>
      <w:marLeft w:val="0"/>
      <w:marRight w:val="0"/>
      <w:marTop w:val="0"/>
      <w:marBottom w:val="0"/>
      <w:divBdr>
        <w:top w:val="none" w:sz="0" w:space="0" w:color="auto"/>
        <w:left w:val="none" w:sz="0" w:space="0" w:color="auto"/>
        <w:bottom w:val="none" w:sz="0" w:space="0" w:color="auto"/>
        <w:right w:val="none" w:sz="0" w:space="0" w:color="auto"/>
      </w:divBdr>
    </w:div>
    <w:div w:id="1473332383">
      <w:bodyDiv w:val="1"/>
      <w:marLeft w:val="0"/>
      <w:marRight w:val="0"/>
      <w:marTop w:val="0"/>
      <w:marBottom w:val="0"/>
      <w:divBdr>
        <w:top w:val="none" w:sz="0" w:space="0" w:color="auto"/>
        <w:left w:val="none" w:sz="0" w:space="0" w:color="auto"/>
        <w:bottom w:val="none" w:sz="0" w:space="0" w:color="auto"/>
        <w:right w:val="none" w:sz="0" w:space="0" w:color="auto"/>
      </w:divBdr>
    </w:div>
    <w:div w:id="1474786790">
      <w:bodyDiv w:val="1"/>
      <w:marLeft w:val="0"/>
      <w:marRight w:val="0"/>
      <w:marTop w:val="0"/>
      <w:marBottom w:val="0"/>
      <w:divBdr>
        <w:top w:val="none" w:sz="0" w:space="0" w:color="auto"/>
        <w:left w:val="none" w:sz="0" w:space="0" w:color="auto"/>
        <w:bottom w:val="none" w:sz="0" w:space="0" w:color="auto"/>
        <w:right w:val="none" w:sz="0" w:space="0" w:color="auto"/>
      </w:divBdr>
    </w:div>
    <w:div w:id="1478842628">
      <w:bodyDiv w:val="1"/>
      <w:marLeft w:val="0"/>
      <w:marRight w:val="0"/>
      <w:marTop w:val="0"/>
      <w:marBottom w:val="0"/>
      <w:divBdr>
        <w:top w:val="none" w:sz="0" w:space="0" w:color="auto"/>
        <w:left w:val="none" w:sz="0" w:space="0" w:color="auto"/>
        <w:bottom w:val="none" w:sz="0" w:space="0" w:color="auto"/>
        <w:right w:val="none" w:sz="0" w:space="0" w:color="auto"/>
      </w:divBdr>
    </w:div>
    <w:div w:id="1482190805">
      <w:bodyDiv w:val="1"/>
      <w:marLeft w:val="0"/>
      <w:marRight w:val="0"/>
      <w:marTop w:val="0"/>
      <w:marBottom w:val="0"/>
      <w:divBdr>
        <w:top w:val="none" w:sz="0" w:space="0" w:color="auto"/>
        <w:left w:val="none" w:sz="0" w:space="0" w:color="auto"/>
        <w:bottom w:val="none" w:sz="0" w:space="0" w:color="auto"/>
        <w:right w:val="none" w:sz="0" w:space="0" w:color="auto"/>
      </w:divBdr>
    </w:div>
    <w:div w:id="1502086411">
      <w:bodyDiv w:val="1"/>
      <w:marLeft w:val="0"/>
      <w:marRight w:val="0"/>
      <w:marTop w:val="0"/>
      <w:marBottom w:val="0"/>
      <w:divBdr>
        <w:top w:val="none" w:sz="0" w:space="0" w:color="auto"/>
        <w:left w:val="none" w:sz="0" w:space="0" w:color="auto"/>
        <w:bottom w:val="none" w:sz="0" w:space="0" w:color="auto"/>
        <w:right w:val="none" w:sz="0" w:space="0" w:color="auto"/>
      </w:divBdr>
    </w:div>
    <w:div w:id="1506480391">
      <w:bodyDiv w:val="1"/>
      <w:marLeft w:val="0"/>
      <w:marRight w:val="0"/>
      <w:marTop w:val="0"/>
      <w:marBottom w:val="0"/>
      <w:divBdr>
        <w:top w:val="none" w:sz="0" w:space="0" w:color="auto"/>
        <w:left w:val="none" w:sz="0" w:space="0" w:color="auto"/>
        <w:bottom w:val="none" w:sz="0" w:space="0" w:color="auto"/>
        <w:right w:val="none" w:sz="0" w:space="0" w:color="auto"/>
      </w:divBdr>
    </w:div>
    <w:div w:id="1510295867">
      <w:bodyDiv w:val="1"/>
      <w:marLeft w:val="0"/>
      <w:marRight w:val="0"/>
      <w:marTop w:val="0"/>
      <w:marBottom w:val="0"/>
      <w:divBdr>
        <w:top w:val="none" w:sz="0" w:space="0" w:color="auto"/>
        <w:left w:val="none" w:sz="0" w:space="0" w:color="auto"/>
        <w:bottom w:val="none" w:sz="0" w:space="0" w:color="auto"/>
        <w:right w:val="none" w:sz="0" w:space="0" w:color="auto"/>
      </w:divBdr>
    </w:div>
    <w:div w:id="1514758493">
      <w:bodyDiv w:val="1"/>
      <w:marLeft w:val="0"/>
      <w:marRight w:val="0"/>
      <w:marTop w:val="0"/>
      <w:marBottom w:val="0"/>
      <w:divBdr>
        <w:top w:val="none" w:sz="0" w:space="0" w:color="auto"/>
        <w:left w:val="none" w:sz="0" w:space="0" w:color="auto"/>
        <w:bottom w:val="none" w:sz="0" w:space="0" w:color="auto"/>
        <w:right w:val="none" w:sz="0" w:space="0" w:color="auto"/>
      </w:divBdr>
    </w:div>
    <w:div w:id="1524324499">
      <w:bodyDiv w:val="1"/>
      <w:marLeft w:val="0"/>
      <w:marRight w:val="0"/>
      <w:marTop w:val="0"/>
      <w:marBottom w:val="0"/>
      <w:divBdr>
        <w:top w:val="none" w:sz="0" w:space="0" w:color="auto"/>
        <w:left w:val="none" w:sz="0" w:space="0" w:color="auto"/>
        <w:bottom w:val="none" w:sz="0" w:space="0" w:color="auto"/>
        <w:right w:val="none" w:sz="0" w:space="0" w:color="auto"/>
      </w:divBdr>
    </w:div>
    <w:div w:id="1529297877">
      <w:bodyDiv w:val="1"/>
      <w:marLeft w:val="0"/>
      <w:marRight w:val="0"/>
      <w:marTop w:val="0"/>
      <w:marBottom w:val="0"/>
      <w:divBdr>
        <w:top w:val="none" w:sz="0" w:space="0" w:color="auto"/>
        <w:left w:val="none" w:sz="0" w:space="0" w:color="auto"/>
        <w:bottom w:val="none" w:sz="0" w:space="0" w:color="auto"/>
        <w:right w:val="none" w:sz="0" w:space="0" w:color="auto"/>
      </w:divBdr>
    </w:div>
    <w:div w:id="1530096207">
      <w:bodyDiv w:val="1"/>
      <w:marLeft w:val="0"/>
      <w:marRight w:val="0"/>
      <w:marTop w:val="0"/>
      <w:marBottom w:val="0"/>
      <w:divBdr>
        <w:top w:val="none" w:sz="0" w:space="0" w:color="auto"/>
        <w:left w:val="none" w:sz="0" w:space="0" w:color="auto"/>
        <w:bottom w:val="none" w:sz="0" w:space="0" w:color="auto"/>
        <w:right w:val="none" w:sz="0" w:space="0" w:color="auto"/>
      </w:divBdr>
    </w:div>
    <w:div w:id="1531146921">
      <w:bodyDiv w:val="1"/>
      <w:marLeft w:val="0"/>
      <w:marRight w:val="0"/>
      <w:marTop w:val="0"/>
      <w:marBottom w:val="0"/>
      <w:divBdr>
        <w:top w:val="none" w:sz="0" w:space="0" w:color="auto"/>
        <w:left w:val="none" w:sz="0" w:space="0" w:color="auto"/>
        <w:bottom w:val="none" w:sz="0" w:space="0" w:color="auto"/>
        <w:right w:val="none" w:sz="0" w:space="0" w:color="auto"/>
      </w:divBdr>
    </w:div>
    <w:div w:id="1535848452">
      <w:bodyDiv w:val="1"/>
      <w:marLeft w:val="0"/>
      <w:marRight w:val="0"/>
      <w:marTop w:val="0"/>
      <w:marBottom w:val="0"/>
      <w:divBdr>
        <w:top w:val="none" w:sz="0" w:space="0" w:color="auto"/>
        <w:left w:val="none" w:sz="0" w:space="0" w:color="auto"/>
        <w:bottom w:val="none" w:sz="0" w:space="0" w:color="auto"/>
        <w:right w:val="none" w:sz="0" w:space="0" w:color="auto"/>
      </w:divBdr>
    </w:div>
    <w:div w:id="1536966062">
      <w:bodyDiv w:val="1"/>
      <w:marLeft w:val="0"/>
      <w:marRight w:val="0"/>
      <w:marTop w:val="0"/>
      <w:marBottom w:val="0"/>
      <w:divBdr>
        <w:top w:val="none" w:sz="0" w:space="0" w:color="auto"/>
        <w:left w:val="none" w:sz="0" w:space="0" w:color="auto"/>
        <w:bottom w:val="none" w:sz="0" w:space="0" w:color="auto"/>
        <w:right w:val="none" w:sz="0" w:space="0" w:color="auto"/>
      </w:divBdr>
    </w:div>
    <w:div w:id="1541283311">
      <w:bodyDiv w:val="1"/>
      <w:marLeft w:val="0"/>
      <w:marRight w:val="0"/>
      <w:marTop w:val="0"/>
      <w:marBottom w:val="0"/>
      <w:divBdr>
        <w:top w:val="none" w:sz="0" w:space="0" w:color="auto"/>
        <w:left w:val="none" w:sz="0" w:space="0" w:color="auto"/>
        <w:bottom w:val="none" w:sz="0" w:space="0" w:color="auto"/>
        <w:right w:val="none" w:sz="0" w:space="0" w:color="auto"/>
      </w:divBdr>
    </w:div>
    <w:div w:id="1542135186">
      <w:bodyDiv w:val="1"/>
      <w:marLeft w:val="0"/>
      <w:marRight w:val="0"/>
      <w:marTop w:val="0"/>
      <w:marBottom w:val="0"/>
      <w:divBdr>
        <w:top w:val="none" w:sz="0" w:space="0" w:color="auto"/>
        <w:left w:val="none" w:sz="0" w:space="0" w:color="auto"/>
        <w:bottom w:val="none" w:sz="0" w:space="0" w:color="auto"/>
        <w:right w:val="none" w:sz="0" w:space="0" w:color="auto"/>
      </w:divBdr>
    </w:div>
    <w:div w:id="1543008757">
      <w:bodyDiv w:val="1"/>
      <w:marLeft w:val="0"/>
      <w:marRight w:val="0"/>
      <w:marTop w:val="0"/>
      <w:marBottom w:val="0"/>
      <w:divBdr>
        <w:top w:val="none" w:sz="0" w:space="0" w:color="auto"/>
        <w:left w:val="none" w:sz="0" w:space="0" w:color="auto"/>
        <w:bottom w:val="none" w:sz="0" w:space="0" w:color="auto"/>
        <w:right w:val="none" w:sz="0" w:space="0" w:color="auto"/>
      </w:divBdr>
    </w:div>
    <w:div w:id="1544561829">
      <w:bodyDiv w:val="1"/>
      <w:marLeft w:val="0"/>
      <w:marRight w:val="0"/>
      <w:marTop w:val="0"/>
      <w:marBottom w:val="0"/>
      <w:divBdr>
        <w:top w:val="none" w:sz="0" w:space="0" w:color="auto"/>
        <w:left w:val="none" w:sz="0" w:space="0" w:color="auto"/>
        <w:bottom w:val="none" w:sz="0" w:space="0" w:color="auto"/>
        <w:right w:val="none" w:sz="0" w:space="0" w:color="auto"/>
      </w:divBdr>
    </w:div>
    <w:div w:id="1546798262">
      <w:bodyDiv w:val="1"/>
      <w:marLeft w:val="0"/>
      <w:marRight w:val="0"/>
      <w:marTop w:val="0"/>
      <w:marBottom w:val="0"/>
      <w:divBdr>
        <w:top w:val="none" w:sz="0" w:space="0" w:color="auto"/>
        <w:left w:val="none" w:sz="0" w:space="0" w:color="auto"/>
        <w:bottom w:val="none" w:sz="0" w:space="0" w:color="auto"/>
        <w:right w:val="none" w:sz="0" w:space="0" w:color="auto"/>
      </w:divBdr>
    </w:div>
    <w:div w:id="1550417024">
      <w:bodyDiv w:val="1"/>
      <w:marLeft w:val="0"/>
      <w:marRight w:val="0"/>
      <w:marTop w:val="0"/>
      <w:marBottom w:val="0"/>
      <w:divBdr>
        <w:top w:val="none" w:sz="0" w:space="0" w:color="auto"/>
        <w:left w:val="none" w:sz="0" w:space="0" w:color="auto"/>
        <w:bottom w:val="none" w:sz="0" w:space="0" w:color="auto"/>
        <w:right w:val="none" w:sz="0" w:space="0" w:color="auto"/>
      </w:divBdr>
    </w:div>
    <w:div w:id="1554000601">
      <w:bodyDiv w:val="1"/>
      <w:marLeft w:val="0"/>
      <w:marRight w:val="0"/>
      <w:marTop w:val="0"/>
      <w:marBottom w:val="0"/>
      <w:divBdr>
        <w:top w:val="none" w:sz="0" w:space="0" w:color="auto"/>
        <w:left w:val="none" w:sz="0" w:space="0" w:color="auto"/>
        <w:bottom w:val="none" w:sz="0" w:space="0" w:color="auto"/>
        <w:right w:val="none" w:sz="0" w:space="0" w:color="auto"/>
      </w:divBdr>
    </w:div>
    <w:div w:id="1556047554">
      <w:bodyDiv w:val="1"/>
      <w:marLeft w:val="0"/>
      <w:marRight w:val="0"/>
      <w:marTop w:val="0"/>
      <w:marBottom w:val="0"/>
      <w:divBdr>
        <w:top w:val="none" w:sz="0" w:space="0" w:color="auto"/>
        <w:left w:val="none" w:sz="0" w:space="0" w:color="auto"/>
        <w:bottom w:val="none" w:sz="0" w:space="0" w:color="auto"/>
        <w:right w:val="none" w:sz="0" w:space="0" w:color="auto"/>
      </w:divBdr>
    </w:div>
    <w:div w:id="1556966753">
      <w:bodyDiv w:val="1"/>
      <w:marLeft w:val="0"/>
      <w:marRight w:val="0"/>
      <w:marTop w:val="0"/>
      <w:marBottom w:val="0"/>
      <w:divBdr>
        <w:top w:val="none" w:sz="0" w:space="0" w:color="auto"/>
        <w:left w:val="none" w:sz="0" w:space="0" w:color="auto"/>
        <w:bottom w:val="none" w:sz="0" w:space="0" w:color="auto"/>
        <w:right w:val="none" w:sz="0" w:space="0" w:color="auto"/>
      </w:divBdr>
    </w:div>
    <w:div w:id="1563982614">
      <w:bodyDiv w:val="1"/>
      <w:marLeft w:val="0"/>
      <w:marRight w:val="0"/>
      <w:marTop w:val="0"/>
      <w:marBottom w:val="0"/>
      <w:divBdr>
        <w:top w:val="none" w:sz="0" w:space="0" w:color="auto"/>
        <w:left w:val="none" w:sz="0" w:space="0" w:color="auto"/>
        <w:bottom w:val="none" w:sz="0" w:space="0" w:color="auto"/>
        <w:right w:val="none" w:sz="0" w:space="0" w:color="auto"/>
      </w:divBdr>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999786">
      <w:bodyDiv w:val="1"/>
      <w:marLeft w:val="0"/>
      <w:marRight w:val="0"/>
      <w:marTop w:val="0"/>
      <w:marBottom w:val="0"/>
      <w:divBdr>
        <w:top w:val="none" w:sz="0" w:space="0" w:color="auto"/>
        <w:left w:val="none" w:sz="0" w:space="0" w:color="auto"/>
        <w:bottom w:val="none" w:sz="0" w:space="0" w:color="auto"/>
        <w:right w:val="none" w:sz="0" w:space="0" w:color="auto"/>
      </w:divBdr>
    </w:div>
    <w:div w:id="1573075584">
      <w:bodyDiv w:val="1"/>
      <w:marLeft w:val="0"/>
      <w:marRight w:val="0"/>
      <w:marTop w:val="0"/>
      <w:marBottom w:val="0"/>
      <w:divBdr>
        <w:top w:val="none" w:sz="0" w:space="0" w:color="auto"/>
        <w:left w:val="none" w:sz="0" w:space="0" w:color="auto"/>
        <w:bottom w:val="none" w:sz="0" w:space="0" w:color="auto"/>
        <w:right w:val="none" w:sz="0" w:space="0" w:color="auto"/>
      </w:divBdr>
    </w:div>
    <w:div w:id="1584951804">
      <w:bodyDiv w:val="1"/>
      <w:marLeft w:val="0"/>
      <w:marRight w:val="0"/>
      <w:marTop w:val="0"/>
      <w:marBottom w:val="0"/>
      <w:divBdr>
        <w:top w:val="none" w:sz="0" w:space="0" w:color="auto"/>
        <w:left w:val="none" w:sz="0" w:space="0" w:color="auto"/>
        <w:bottom w:val="none" w:sz="0" w:space="0" w:color="auto"/>
        <w:right w:val="none" w:sz="0" w:space="0" w:color="auto"/>
      </w:divBdr>
    </w:div>
    <w:div w:id="1601714132">
      <w:bodyDiv w:val="1"/>
      <w:marLeft w:val="0"/>
      <w:marRight w:val="0"/>
      <w:marTop w:val="0"/>
      <w:marBottom w:val="0"/>
      <w:divBdr>
        <w:top w:val="none" w:sz="0" w:space="0" w:color="auto"/>
        <w:left w:val="none" w:sz="0" w:space="0" w:color="auto"/>
        <w:bottom w:val="none" w:sz="0" w:space="0" w:color="auto"/>
        <w:right w:val="none" w:sz="0" w:space="0" w:color="auto"/>
      </w:divBdr>
    </w:div>
    <w:div w:id="1607538903">
      <w:bodyDiv w:val="1"/>
      <w:marLeft w:val="0"/>
      <w:marRight w:val="0"/>
      <w:marTop w:val="0"/>
      <w:marBottom w:val="0"/>
      <w:divBdr>
        <w:top w:val="none" w:sz="0" w:space="0" w:color="auto"/>
        <w:left w:val="none" w:sz="0" w:space="0" w:color="auto"/>
        <w:bottom w:val="none" w:sz="0" w:space="0" w:color="auto"/>
        <w:right w:val="none" w:sz="0" w:space="0" w:color="auto"/>
      </w:divBdr>
    </w:div>
    <w:div w:id="1610235505">
      <w:bodyDiv w:val="1"/>
      <w:marLeft w:val="0"/>
      <w:marRight w:val="0"/>
      <w:marTop w:val="0"/>
      <w:marBottom w:val="0"/>
      <w:divBdr>
        <w:top w:val="none" w:sz="0" w:space="0" w:color="auto"/>
        <w:left w:val="none" w:sz="0" w:space="0" w:color="auto"/>
        <w:bottom w:val="none" w:sz="0" w:space="0" w:color="auto"/>
        <w:right w:val="none" w:sz="0" w:space="0" w:color="auto"/>
      </w:divBdr>
    </w:div>
    <w:div w:id="1610969817">
      <w:bodyDiv w:val="1"/>
      <w:marLeft w:val="0"/>
      <w:marRight w:val="0"/>
      <w:marTop w:val="0"/>
      <w:marBottom w:val="0"/>
      <w:divBdr>
        <w:top w:val="none" w:sz="0" w:space="0" w:color="auto"/>
        <w:left w:val="none" w:sz="0" w:space="0" w:color="auto"/>
        <w:bottom w:val="none" w:sz="0" w:space="0" w:color="auto"/>
        <w:right w:val="none" w:sz="0" w:space="0" w:color="auto"/>
      </w:divBdr>
    </w:div>
    <w:div w:id="1612396885">
      <w:bodyDiv w:val="1"/>
      <w:marLeft w:val="0"/>
      <w:marRight w:val="0"/>
      <w:marTop w:val="0"/>
      <w:marBottom w:val="0"/>
      <w:divBdr>
        <w:top w:val="none" w:sz="0" w:space="0" w:color="auto"/>
        <w:left w:val="none" w:sz="0" w:space="0" w:color="auto"/>
        <w:bottom w:val="none" w:sz="0" w:space="0" w:color="auto"/>
        <w:right w:val="none" w:sz="0" w:space="0" w:color="auto"/>
      </w:divBdr>
    </w:div>
    <w:div w:id="1615671451">
      <w:bodyDiv w:val="1"/>
      <w:marLeft w:val="0"/>
      <w:marRight w:val="0"/>
      <w:marTop w:val="0"/>
      <w:marBottom w:val="0"/>
      <w:divBdr>
        <w:top w:val="none" w:sz="0" w:space="0" w:color="auto"/>
        <w:left w:val="none" w:sz="0" w:space="0" w:color="auto"/>
        <w:bottom w:val="none" w:sz="0" w:space="0" w:color="auto"/>
        <w:right w:val="none" w:sz="0" w:space="0" w:color="auto"/>
      </w:divBdr>
    </w:div>
    <w:div w:id="1620575495">
      <w:bodyDiv w:val="1"/>
      <w:marLeft w:val="0"/>
      <w:marRight w:val="0"/>
      <w:marTop w:val="0"/>
      <w:marBottom w:val="0"/>
      <w:divBdr>
        <w:top w:val="none" w:sz="0" w:space="0" w:color="auto"/>
        <w:left w:val="none" w:sz="0" w:space="0" w:color="auto"/>
        <w:bottom w:val="none" w:sz="0" w:space="0" w:color="auto"/>
        <w:right w:val="none" w:sz="0" w:space="0" w:color="auto"/>
      </w:divBdr>
    </w:div>
    <w:div w:id="1628004327">
      <w:bodyDiv w:val="1"/>
      <w:marLeft w:val="0"/>
      <w:marRight w:val="0"/>
      <w:marTop w:val="0"/>
      <w:marBottom w:val="0"/>
      <w:divBdr>
        <w:top w:val="none" w:sz="0" w:space="0" w:color="auto"/>
        <w:left w:val="none" w:sz="0" w:space="0" w:color="auto"/>
        <w:bottom w:val="none" w:sz="0" w:space="0" w:color="auto"/>
        <w:right w:val="none" w:sz="0" w:space="0" w:color="auto"/>
      </w:divBdr>
    </w:div>
    <w:div w:id="1637950050">
      <w:bodyDiv w:val="1"/>
      <w:marLeft w:val="0"/>
      <w:marRight w:val="0"/>
      <w:marTop w:val="0"/>
      <w:marBottom w:val="0"/>
      <w:divBdr>
        <w:top w:val="none" w:sz="0" w:space="0" w:color="auto"/>
        <w:left w:val="none" w:sz="0" w:space="0" w:color="auto"/>
        <w:bottom w:val="none" w:sz="0" w:space="0" w:color="auto"/>
        <w:right w:val="none" w:sz="0" w:space="0" w:color="auto"/>
      </w:divBdr>
    </w:div>
    <w:div w:id="1640303585">
      <w:bodyDiv w:val="1"/>
      <w:marLeft w:val="0"/>
      <w:marRight w:val="0"/>
      <w:marTop w:val="0"/>
      <w:marBottom w:val="0"/>
      <w:divBdr>
        <w:top w:val="none" w:sz="0" w:space="0" w:color="auto"/>
        <w:left w:val="none" w:sz="0" w:space="0" w:color="auto"/>
        <w:bottom w:val="none" w:sz="0" w:space="0" w:color="auto"/>
        <w:right w:val="none" w:sz="0" w:space="0" w:color="auto"/>
      </w:divBdr>
    </w:div>
    <w:div w:id="1644233700">
      <w:bodyDiv w:val="1"/>
      <w:marLeft w:val="0"/>
      <w:marRight w:val="0"/>
      <w:marTop w:val="0"/>
      <w:marBottom w:val="0"/>
      <w:divBdr>
        <w:top w:val="none" w:sz="0" w:space="0" w:color="auto"/>
        <w:left w:val="none" w:sz="0" w:space="0" w:color="auto"/>
        <w:bottom w:val="none" w:sz="0" w:space="0" w:color="auto"/>
        <w:right w:val="none" w:sz="0" w:space="0" w:color="auto"/>
      </w:divBdr>
    </w:div>
    <w:div w:id="1650398917">
      <w:bodyDiv w:val="1"/>
      <w:marLeft w:val="0"/>
      <w:marRight w:val="0"/>
      <w:marTop w:val="0"/>
      <w:marBottom w:val="0"/>
      <w:divBdr>
        <w:top w:val="none" w:sz="0" w:space="0" w:color="auto"/>
        <w:left w:val="none" w:sz="0" w:space="0" w:color="auto"/>
        <w:bottom w:val="none" w:sz="0" w:space="0" w:color="auto"/>
        <w:right w:val="none" w:sz="0" w:space="0" w:color="auto"/>
      </w:divBdr>
    </w:div>
    <w:div w:id="1650746012">
      <w:bodyDiv w:val="1"/>
      <w:marLeft w:val="0"/>
      <w:marRight w:val="0"/>
      <w:marTop w:val="0"/>
      <w:marBottom w:val="0"/>
      <w:divBdr>
        <w:top w:val="none" w:sz="0" w:space="0" w:color="auto"/>
        <w:left w:val="none" w:sz="0" w:space="0" w:color="auto"/>
        <w:bottom w:val="none" w:sz="0" w:space="0" w:color="auto"/>
        <w:right w:val="none" w:sz="0" w:space="0" w:color="auto"/>
      </w:divBdr>
    </w:div>
    <w:div w:id="1651053414">
      <w:bodyDiv w:val="1"/>
      <w:marLeft w:val="0"/>
      <w:marRight w:val="0"/>
      <w:marTop w:val="0"/>
      <w:marBottom w:val="0"/>
      <w:divBdr>
        <w:top w:val="none" w:sz="0" w:space="0" w:color="auto"/>
        <w:left w:val="none" w:sz="0" w:space="0" w:color="auto"/>
        <w:bottom w:val="none" w:sz="0" w:space="0" w:color="auto"/>
        <w:right w:val="none" w:sz="0" w:space="0" w:color="auto"/>
      </w:divBdr>
    </w:div>
    <w:div w:id="1652320393">
      <w:bodyDiv w:val="1"/>
      <w:marLeft w:val="0"/>
      <w:marRight w:val="0"/>
      <w:marTop w:val="0"/>
      <w:marBottom w:val="0"/>
      <w:divBdr>
        <w:top w:val="none" w:sz="0" w:space="0" w:color="auto"/>
        <w:left w:val="none" w:sz="0" w:space="0" w:color="auto"/>
        <w:bottom w:val="none" w:sz="0" w:space="0" w:color="auto"/>
        <w:right w:val="none" w:sz="0" w:space="0" w:color="auto"/>
      </w:divBdr>
    </w:div>
    <w:div w:id="1682394115">
      <w:bodyDiv w:val="1"/>
      <w:marLeft w:val="0"/>
      <w:marRight w:val="0"/>
      <w:marTop w:val="0"/>
      <w:marBottom w:val="0"/>
      <w:divBdr>
        <w:top w:val="none" w:sz="0" w:space="0" w:color="auto"/>
        <w:left w:val="none" w:sz="0" w:space="0" w:color="auto"/>
        <w:bottom w:val="none" w:sz="0" w:space="0" w:color="auto"/>
        <w:right w:val="none" w:sz="0" w:space="0" w:color="auto"/>
      </w:divBdr>
    </w:div>
    <w:div w:id="1684361217">
      <w:bodyDiv w:val="1"/>
      <w:marLeft w:val="0"/>
      <w:marRight w:val="0"/>
      <w:marTop w:val="0"/>
      <w:marBottom w:val="0"/>
      <w:divBdr>
        <w:top w:val="none" w:sz="0" w:space="0" w:color="auto"/>
        <w:left w:val="none" w:sz="0" w:space="0" w:color="auto"/>
        <w:bottom w:val="none" w:sz="0" w:space="0" w:color="auto"/>
        <w:right w:val="none" w:sz="0" w:space="0" w:color="auto"/>
      </w:divBdr>
    </w:div>
    <w:div w:id="1685352276">
      <w:bodyDiv w:val="1"/>
      <w:marLeft w:val="0"/>
      <w:marRight w:val="0"/>
      <w:marTop w:val="0"/>
      <w:marBottom w:val="0"/>
      <w:divBdr>
        <w:top w:val="none" w:sz="0" w:space="0" w:color="auto"/>
        <w:left w:val="none" w:sz="0" w:space="0" w:color="auto"/>
        <w:bottom w:val="none" w:sz="0" w:space="0" w:color="auto"/>
        <w:right w:val="none" w:sz="0" w:space="0" w:color="auto"/>
      </w:divBdr>
    </w:div>
    <w:div w:id="1686708451">
      <w:bodyDiv w:val="1"/>
      <w:marLeft w:val="0"/>
      <w:marRight w:val="0"/>
      <w:marTop w:val="0"/>
      <w:marBottom w:val="0"/>
      <w:divBdr>
        <w:top w:val="none" w:sz="0" w:space="0" w:color="auto"/>
        <w:left w:val="none" w:sz="0" w:space="0" w:color="auto"/>
        <w:bottom w:val="none" w:sz="0" w:space="0" w:color="auto"/>
        <w:right w:val="none" w:sz="0" w:space="0" w:color="auto"/>
      </w:divBdr>
    </w:div>
    <w:div w:id="1691757187">
      <w:bodyDiv w:val="1"/>
      <w:marLeft w:val="0"/>
      <w:marRight w:val="0"/>
      <w:marTop w:val="0"/>
      <w:marBottom w:val="0"/>
      <w:divBdr>
        <w:top w:val="none" w:sz="0" w:space="0" w:color="auto"/>
        <w:left w:val="none" w:sz="0" w:space="0" w:color="auto"/>
        <w:bottom w:val="none" w:sz="0" w:space="0" w:color="auto"/>
        <w:right w:val="none" w:sz="0" w:space="0" w:color="auto"/>
      </w:divBdr>
    </w:div>
    <w:div w:id="1701009416">
      <w:bodyDiv w:val="1"/>
      <w:marLeft w:val="0"/>
      <w:marRight w:val="0"/>
      <w:marTop w:val="0"/>
      <w:marBottom w:val="0"/>
      <w:divBdr>
        <w:top w:val="none" w:sz="0" w:space="0" w:color="auto"/>
        <w:left w:val="none" w:sz="0" w:space="0" w:color="auto"/>
        <w:bottom w:val="none" w:sz="0" w:space="0" w:color="auto"/>
        <w:right w:val="none" w:sz="0" w:space="0" w:color="auto"/>
      </w:divBdr>
    </w:div>
    <w:div w:id="1704551652">
      <w:bodyDiv w:val="1"/>
      <w:marLeft w:val="0"/>
      <w:marRight w:val="0"/>
      <w:marTop w:val="0"/>
      <w:marBottom w:val="0"/>
      <w:divBdr>
        <w:top w:val="none" w:sz="0" w:space="0" w:color="auto"/>
        <w:left w:val="none" w:sz="0" w:space="0" w:color="auto"/>
        <w:bottom w:val="none" w:sz="0" w:space="0" w:color="auto"/>
        <w:right w:val="none" w:sz="0" w:space="0" w:color="auto"/>
      </w:divBdr>
    </w:div>
    <w:div w:id="1726172546">
      <w:bodyDiv w:val="1"/>
      <w:marLeft w:val="0"/>
      <w:marRight w:val="0"/>
      <w:marTop w:val="0"/>
      <w:marBottom w:val="0"/>
      <w:divBdr>
        <w:top w:val="none" w:sz="0" w:space="0" w:color="auto"/>
        <w:left w:val="none" w:sz="0" w:space="0" w:color="auto"/>
        <w:bottom w:val="none" w:sz="0" w:space="0" w:color="auto"/>
        <w:right w:val="none" w:sz="0" w:space="0" w:color="auto"/>
      </w:divBdr>
    </w:div>
    <w:div w:id="1727990128">
      <w:bodyDiv w:val="1"/>
      <w:marLeft w:val="0"/>
      <w:marRight w:val="0"/>
      <w:marTop w:val="0"/>
      <w:marBottom w:val="0"/>
      <w:divBdr>
        <w:top w:val="none" w:sz="0" w:space="0" w:color="auto"/>
        <w:left w:val="none" w:sz="0" w:space="0" w:color="auto"/>
        <w:bottom w:val="none" w:sz="0" w:space="0" w:color="auto"/>
        <w:right w:val="none" w:sz="0" w:space="0" w:color="auto"/>
      </w:divBdr>
    </w:div>
    <w:div w:id="1749115936">
      <w:bodyDiv w:val="1"/>
      <w:marLeft w:val="0"/>
      <w:marRight w:val="0"/>
      <w:marTop w:val="0"/>
      <w:marBottom w:val="0"/>
      <w:divBdr>
        <w:top w:val="none" w:sz="0" w:space="0" w:color="auto"/>
        <w:left w:val="none" w:sz="0" w:space="0" w:color="auto"/>
        <w:bottom w:val="none" w:sz="0" w:space="0" w:color="auto"/>
        <w:right w:val="none" w:sz="0" w:space="0" w:color="auto"/>
      </w:divBdr>
    </w:div>
    <w:div w:id="1753501467">
      <w:bodyDiv w:val="1"/>
      <w:marLeft w:val="0"/>
      <w:marRight w:val="0"/>
      <w:marTop w:val="0"/>
      <w:marBottom w:val="0"/>
      <w:divBdr>
        <w:top w:val="none" w:sz="0" w:space="0" w:color="auto"/>
        <w:left w:val="none" w:sz="0" w:space="0" w:color="auto"/>
        <w:bottom w:val="none" w:sz="0" w:space="0" w:color="auto"/>
        <w:right w:val="none" w:sz="0" w:space="0" w:color="auto"/>
      </w:divBdr>
      <w:divsChild>
        <w:div w:id="1150244392">
          <w:marLeft w:val="547"/>
          <w:marRight w:val="0"/>
          <w:marTop w:val="0"/>
          <w:marBottom w:val="0"/>
          <w:divBdr>
            <w:top w:val="none" w:sz="0" w:space="0" w:color="auto"/>
            <w:left w:val="none" w:sz="0" w:space="0" w:color="auto"/>
            <w:bottom w:val="none" w:sz="0" w:space="0" w:color="auto"/>
            <w:right w:val="none" w:sz="0" w:space="0" w:color="auto"/>
          </w:divBdr>
        </w:div>
      </w:divsChild>
    </w:div>
    <w:div w:id="1759642842">
      <w:bodyDiv w:val="1"/>
      <w:marLeft w:val="0"/>
      <w:marRight w:val="0"/>
      <w:marTop w:val="0"/>
      <w:marBottom w:val="0"/>
      <w:divBdr>
        <w:top w:val="none" w:sz="0" w:space="0" w:color="auto"/>
        <w:left w:val="none" w:sz="0" w:space="0" w:color="auto"/>
        <w:bottom w:val="none" w:sz="0" w:space="0" w:color="auto"/>
        <w:right w:val="none" w:sz="0" w:space="0" w:color="auto"/>
      </w:divBdr>
    </w:div>
    <w:div w:id="1764837473">
      <w:bodyDiv w:val="1"/>
      <w:marLeft w:val="0"/>
      <w:marRight w:val="0"/>
      <w:marTop w:val="0"/>
      <w:marBottom w:val="0"/>
      <w:divBdr>
        <w:top w:val="none" w:sz="0" w:space="0" w:color="auto"/>
        <w:left w:val="none" w:sz="0" w:space="0" w:color="auto"/>
        <w:bottom w:val="none" w:sz="0" w:space="0" w:color="auto"/>
        <w:right w:val="none" w:sz="0" w:space="0" w:color="auto"/>
      </w:divBdr>
    </w:div>
    <w:div w:id="1776057253">
      <w:bodyDiv w:val="1"/>
      <w:marLeft w:val="0"/>
      <w:marRight w:val="0"/>
      <w:marTop w:val="0"/>
      <w:marBottom w:val="0"/>
      <w:divBdr>
        <w:top w:val="none" w:sz="0" w:space="0" w:color="auto"/>
        <w:left w:val="none" w:sz="0" w:space="0" w:color="auto"/>
        <w:bottom w:val="none" w:sz="0" w:space="0" w:color="auto"/>
        <w:right w:val="none" w:sz="0" w:space="0" w:color="auto"/>
      </w:divBdr>
    </w:div>
    <w:div w:id="1780225317">
      <w:bodyDiv w:val="1"/>
      <w:marLeft w:val="0"/>
      <w:marRight w:val="0"/>
      <w:marTop w:val="0"/>
      <w:marBottom w:val="0"/>
      <w:divBdr>
        <w:top w:val="none" w:sz="0" w:space="0" w:color="auto"/>
        <w:left w:val="none" w:sz="0" w:space="0" w:color="auto"/>
        <w:bottom w:val="none" w:sz="0" w:space="0" w:color="auto"/>
        <w:right w:val="none" w:sz="0" w:space="0" w:color="auto"/>
      </w:divBdr>
    </w:div>
    <w:div w:id="1784763157">
      <w:bodyDiv w:val="1"/>
      <w:marLeft w:val="0"/>
      <w:marRight w:val="0"/>
      <w:marTop w:val="0"/>
      <w:marBottom w:val="0"/>
      <w:divBdr>
        <w:top w:val="none" w:sz="0" w:space="0" w:color="auto"/>
        <w:left w:val="none" w:sz="0" w:space="0" w:color="auto"/>
        <w:bottom w:val="none" w:sz="0" w:space="0" w:color="auto"/>
        <w:right w:val="none" w:sz="0" w:space="0" w:color="auto"/>
      </w:divBdr>
    </w:div>
    <w:div w:id="1790708671">
      <w:bodyDiv w:val="1"/>
      <w:marLeft w:val="0"/>
      <w:marRight w:val="0"/>
      <w:marTop w:val="0"/>
      <w:marBottom w:val="0"/>
      <w:divBdr>
        <w:top w:val="none" w:sz="0" w:space="0" w:color="auto"/>
        <w:left w:val="none" w:sz="0" w:space="0" w:color="auto"/>
        <w:bottom w:val="none" w:sz="0" w:space="0" w:color="auto"/>
        <w:right w:val="none" w:sz="0" w:space="0" w:color="auto"/>
      </w:divBdr>
    </w:div>
    <w:div w:id="1807893188">
      <w:bodyDiv w:val="1"/>
      <w:marLeft w:val="0"/>
      <w:marRight w:val="0"/>
      <w:marTop w:val="0"/>
      <w:marBottom w:val="0"/>
      <w:divBdr>
        <w:top w:val="none" w:sz="0" w:space="0" w:color="auto"/>
        <w:left w:val="none" w:sz="0" w:space="0" w:color="auto"/>
        <w:bottom w:val="none" w:sz="0" w:space="0" w:color="auto"/>
        <w:right w:val="none" w:sz="0" w:space="0" w:color="auto"/>
      </w:divBdr>
    </w:div>
    <w:div w:id="1809131257">
      <w:bodyDiv w:val="1"/>
      <w:marLeft w:val="0"/>
      <w:marRight w:val="0"/>
      <w:marTop w:val="0"/>
      <w:marBottom w:val="0"/>
      <w:divBdr>
        <w:top w:val="none" w:sz="0" w:space="0" w:color="auto"/>
        <w:left w:val="none" w:sz="0" w:space="0" w:color="auto"/>
        <w:bottom w:val="none" w:sz="0" w:space="0" w:color="auto"/>
        <w:right w:val="none" w:sz="0" w:space="0" w:color="auto"/>
      </w:divBdr>
    </w:div>
    <w:div w:id="1816947103">
      <w:bodyDiv w:val="1"/>
      <w:marLeft w:val="0"/>
      <w:marRight w:val="0"/>
      <w:marTop w:val="0"/>
      <w:marBottom w:val="0"/>
      <w:divBdr>
        <w:top w:val="none" w:sz="0" w:space="0" w:color="auto"/>
        <w:left w:val="none" w:sz="0" w:space="0" w:color="auto"/>
        <w:bottom w:val="none" w:sz="0" w:space="0" w:color="auto"/>
        <w:right w:val="none" w:sz="0" w:space="0" w:color="auto"/>
      </w:divBdr>
    </w:div>
    <w:div w:id="1818302750">
      <w:bodyDiv w:val="1"/>
      <w:marLeft w:val="0"/>
      <w:marRight w:val="0"/>
      <w:marTop w:val="0"/>
      <w:marBottom w:val="0"/>
      <w:divBdr>
        <w:top w:val="none" w:sz="0" w:space="0" w:color="auto"/>
        <w:left w:val="none" w:sz="0" w:space="0" w:color="auto"/>
        <w:bottom w:val="none" w:sz="0" w:space="0" w:color="auto"/>
        <w:right w:val="none" w:sz="0" w:space="0" w:color="auto"/>
      </w:divBdr>
    </w:div>
    <w:div w:id="1832259865">
      <w:bodyDiv w:val="1"/>
      <w:marLeft w:val="0"/>
      <w:marRight w:val="0"/>
      <w:marTop w:val="0"/>
      <w:marBottom w:val="0"/>
      <w:divBdr>
        <w:top w:val="none" w:sz="0" w:space="0" w:color="auto"/>
        <w:left w:val="none" w:sz="0" w:space="0" w:color="auto"/>
        <w:bottom w:val="none" w:sz="0" w:space="0" w:color="auto"/>
        <w:right w:val="none" w:sz="0" w:space="0" w:color="auto"/>
      </w:divBdr>
    </w:div>
    <w:div w:id="1837844562">
      <w:bodyDiv w:val="1"/>
      <w:marLeft w:val="0"/>
      <w:marRight w:val="0"/>
      <w:marTop w:val="0"/>
      <w:marBottom w:val="0"/>
      <w:divBdr>
        <w:top w:val="none" w:sz="0" w:space="0" w:color="auto"/>
        <w:left w:val="none" w:sz="0" w:space="0" w:color="auto"/>
        <w:bottom w:val="none" w:sz="0" w:space="0" w:color="auto"/>
        <w:right w:val="none" w:sz="0" w:space="0" w:color="auto"/>
      </w:divBdr>
    </w:div>
    <w:div w:id="1839072300">
      <w:bodyDiv w:val="1"/>
      <w:marLeft w:val="0"/>
      <w:marRight w:val="0"/>
      <w:marTop w:val="0"/>
      <w:marBottom w:val="0"/>
      <w:divBdr>
        <w:top w:val="none" w:sz="0" w:space="0" w:color="auto"/>
        <w:left w:val="none" w:sz="0" w:space="0" w:color="auto"/>
        <w:bottom w:val="none" w:sz="0" w:space="0" w:color="auto"/>
        <w:right w:val="none" w:sz="0" w:space="0" w:color="auto"/>
      </w:divBdr>
    </w:div>
    <w:div w:id="1839422877">
      <w:bodyDiv w:val="1"/>
      <w:marLeft w:val="0"/>
      <w:marRight w:val="0"/>
      <w:marTop w:val="0"/>
      <w:marBottom w:val="0"/>
      <w:divBdr>
        <w:top w:val="none" w:sz="0" w:space="0" w:color="auto"/>
        <w:left w:val="none" w:sz="0" w:space="0" w:color="auto"/>
        <w:bottom w:val="none" w:sz="0" w:space="0" w:color="auto"/>
        <w:right w:val="none" w:sz="0" w:space="0" w:color="auto"/>
      </w:divBdr>
    </w:div>
    <w:div w:id="1847789413">
      <w:bodyDiv w:val="1"/>
      <w:marLeft w:val="0"/>
      <w:marRight w:val="0"/>
      <w:marTop w:val="0"/>
      <w:marBottom w:val="0"/>
      <w:divBdr>
        <w:top w:val="none" w:sz="0" w:space="0" w:color="auto"/>
        <w:left w:val="none" w:sz="0" w:space="0" w:color="auto"/>
        <w:bottom w:val="none" w:sz="0" w:space="0" w:color="auto"/>
        <w:right w:val="none" w:sz="0" w:space="0" w:color="auto"/>
      </w:divBdr>
    </w:div>
    <w:div w:id="1848591725">
      <w:bodyDiv w:val="1"/>
      <w:marLeft w:val="0"/>
      <w:marRight w:val="0"/>
      <w:marTop w:val="0"/>
      <w:marBottom w:val="0"/>
      <w:divBdr>
        <w:top w:val="none" w:sz="0" w:space="0" w:color="auto"/>
        <w:left w:val="none" w:sz="0" w:space="0" w:color="auto"/>
        <w:bottom w:val="none" w:sz="0" w:space="0" w:color="auto"/>
        <w:right w:val="none" w:sz="0" w:space="0" w:color="auto"/>
      </w:divBdr>
    </w:div>
    <w:div w:id="1863586396">
      <w:bodyDiv w:val="1"/>
      <w:marLeft w:val="0"/>
      <w:marRight w:val="0"/>
      <w:marTop w:val="0"/>
      <w:marBottom w:val="0"/>
      <w:divBdr>
        <w:top w:val="none" w:sz="0" w:space="0" w:color="auto"/>
        <w:left w:val="none" w:sz="0" w:space="0" w:color="auto"/>
        <w:bottom w:val="none" w:sz="0" w:space="0" w:color="auto"/>
        <w:right w:val="none" w:sz="0" w:space="0" w:color="auto"/>
      </w:divBdr>
    </w:div>
    <w:div w:id="1867061580">
      <w:bodyDiv w:val="1"/>
      <w:marLeft w:val="0"/>
      <w:marRight w:val="0"/>
      <w:marTop w:val="0"/>
      <w:marBottom w:val="0"/>
      <w:divBdr>
        <w:top w:val="none" w:sz="0" w:space="0" w:color="auto"/>
        <w:left w:val="none" w:sz="0" w:space="0" w:color="auto"/>
        <w:bottom w:val="none" w:sz="0" w:space="0" w:color="auto"/>
        <w:right w:val="none" w:sz="0" w:space="0" w:color="auto"/>
      </w:divBdr>
    </w:div>
    <w:div w:id="1868251978">
      <w:bodyDiv w:val="1"/>
      <w:marLeft w:val="0"/>
      <w:marRight w:val="0"/>
      <w:marTop w:val="0"/>
      <w:marBottom w:val="0"/>
      <w:divBdr>
        <w:top w:val="none" w:sz="0" w:space="0" w:color="auto"/>
        <w:left w:val="none" w:sz="0" w:space="0" w:color="auto"/>
        <w:bottom w:val="none" w:sz="0" w:space="0" w:color="auto"/>
        <w:right w:val="none" w:sz="0" w:space="0" w:color="auto"/>
      </w:divBdr>
    </w:div>
    <w:div w:id="1876186430">
      <w:bodyDiv w:val="1"/>
      <w:marLeft w:val="0"/>
      <w:marRight w:val="0"/>
      <w:marTop w:val="0"/>
      <w:marBottom w:val="0"/>
      <w:divBdr>
        <w:top w:val="none" w:sz="0" w:space="0" w:color="auto"/>
        <w:left w:val="none" w:sz="0" w:space="0" w:color="auto"/>
        <w:bottom w:val="none" w:sz="0" w:space="0" w:color="auto"/>
        <w:right w:val="none" w:sz="0" w:space="0" w:color="auto"/>
      </w:divBdr>
    </w:div>
    <w:div w:id="1885364442">
      <w:bodyDiv w:val="1"/>
      <w:marLeft w:val="0"/>
      <w:marRight w:val="0"/>
      <w:marTop w:val="0"/>
      <w:marBottom w:val="0"/>
      <w:divBdr>
        <w:top w:val="none" w:sz="0" w:space="0" w:color="auto"/>
        <w:left w:val="none" w:sz="0" w:space="0" w:color="auto"/>
        <w:bottom w:val="none" w:sz="0" w:space="0" w:color="auto"/>
        <w:right w:val="none" w:sz="0" w:space="0" w:color="auto"/>
      </w:divBdr>
    </w:div>
    <w:div w:id="1885941463">
      <w:bodyDiv w:val="1"/>
      <w:marLeft w:val="0"/>
      <w:marRight w:val="0"/>
      <w:marTop w:val="0"/>
      <w:marBottom w:val="0"/>
      <w:divBdr>
        <w:top w:val="none" w:sz="0" w:space="0" w:color="auto"/>
        <w:left w:val="none" w:sz="0" w:space="0" w:color="auto"/>
        <w:bottom w:val="none" w:sz="0" w:space="0" w:color="auto"/>
        <w:right w:val="none" w:sz="0" w:space="0" w:color="auto"/>
      </w:divBdr>
    </w:div>
    <w:div w:id="1888642034">
      <w:bodyDiv w:val="1"/>
      <w:marLeft w:val="0"/>
      <w:marRight w:val="0"/>
      <w:marTop w:val="0"/>
      <w:marBottom w:val="0"/>
      <w:divBdr>
        <w:top w:val="none" w:sz="0" w:space="0" w:color="auto"/>
        <w:left w:val="none" w:sz="0" w:space="0" w:color="auto"/>
        <w:bottom w:val="none" w:sz="0" w:space="0" w:color="auto"/>
        <w:right w:val="none" w:sz="0" w:space="0" w:color="auto"/>
      </w:divBdr>
    </w:div>
    <w:div w:id="1895700590">
      <w:bodyDiv w:val="1"/>
      <w:marLeft w:val="0"/>
      <w:marRight w:val="0"/>
      <w:marTop w:val="0"/>
      <w:marBottom w:val="0"/>
      <w:divBdr>
        <w:top w:val="none" w:sz="0" w:space="0" w:color="auto"/>
        <w:left w:val="none" w:sz="0" w:space="0" w:color="auto"/>
        <w:bottom w:val="none" w:sz="0" w:space="0" w:color="auto"/>
        <w:right w:val="none" w:sz="0" w:space="0" w:color="auto"/>
      </w:divBdr>
    </w:div>
    <w:div w:id="1904363301">
      <w:bodyDiv w:val="1"/>
      <w:marLeft w:val="0"/>
      <w:marRight w:val="0"/>
      <w:marTop w:val="0"/>
      <w:marBottom w:val="0"/>
      <w:divBdr>
        <w:top w:val="none" w:sz="0" w:space="0" w:color="auto"/>
        <w:left w:val="none" w:sz="0" w:space="0" w:color="auto"/>
        <w:bottom w:val="none" w:sz="0" w:space="0" w:color="auto"/>
        <w:right w:val="none" w:sz="0" w:space="0" w:color="auto"/>
      </w:divBdr>
    </w:div>
    <w:div w:id="1905485322">
      <w:bodyDiv w:val="1"/>
      <w:marLeft w:val="0"/>
      <w:marRight w:val="0"/>
      <w:marTop w:val="0"/>
      <w:marBottom w:val="0"/>
      <w:divBdr>
        <w:top w:val="none" w:sz="0" w:space="0" w:color="auto"/>
        <w:left w:val="none" w:sz="0" w:space="0" w:color="auto"/>
        <w:bottom w:val="none" w:sz="0" w:space="0" w:color="auto"/>
        <w:right w:val="none" w:sz="0" w:space="0" w:color="auto"/>
      </w:divBdr>
    </w:div>
    <w:div w:id="1921792192">
      <w:bodyDiv w:val="1"/>
      <w:marLeft w:val="0"/>
      <w:marRight w:val="0"/>
      <w:marTop w:val="0"/>
      <w:marBottom w:val="0"/>
      <w:divBdr>
        <w:top w:val="none" w:sz="0" w:space="0" w:color="auto"/>
        <w:left w:val="none" w:sz="0" w:space="0" w:color="auto"/>
        <w:bottom w:val="none" w:sz="0" w:space="0" w:color="auto"/>
        <w:right w:val="none" w:sz="0" w:space="0" w:color="auto"/>
      </w:divBdr>
    </w:div>
    <w:div w:id="1922326359">
      <w:bodyDiv w:val="1"/>
      <w:marLeft w:val="0"/>
      <w:marRight w:val="0"/>
      <w:marTop w:val="0"/>
      <w:marBottom w:val="0"/>
      <w:divBdr>
        <w:top w:val="none" w:sz="0" w:space="0" w:color="auto"/>
        <w:left w:val="none" w:sz="0" w:space="0" w:color="auto"/>
        <w:bottom w:val="none" w:sz="0" w:space="0" w:color="auto"/>
        <w:right w:val="none" w:sz="0" w:space="0" w:color="auto"/>
      </w:divBdr>
    </w:div>
    <w:div w:id="1930578021">
      <w:bodyDiv w:val="1"/>
      <w:marLeft w:val="0"/>
      <w:marRight w:val="0"/>
      <w:marTop w:val="0"/>
      <w:marBottom w:val="0"/>
      <w:divBdr>
        <w:top w:val="none" w:sz="0" w:space="0" w:color="auto"/>
        <w:left w:val="none" w:sz="0" w:space="0" w:color="auto"/>
        <w:bottom w:val="none" w:sz="0" w:space="0" w:color="auto"/>
        <w:right w:val="none" w:sz="0" w:space="0" w:color="auto"/>
      </w:divBdr>
    </w:div>
    <w:div w:id="1939829766">
      <w:bodyDiv w:val="1"/>
      <w:marLeft w:val="0"/>
      <w:marRight w:val="0"/>
      <w:marTop w:val="0"/>
      <w:marBottom w:val="0"/>
      <w:divBdr>
        <w:top w:val="none" w:sz="0" w:space="0" w:color="auto"/>
        <w:left w:val="none" w:sz="0" w:space="0" w:color="auto"/>
        <w:bottom w:val="none" w:sz="0" w:space="0" w:color="auto"/>
        <w:right w:val="none" w:sz="0" w:space="0" w:color="auto"/>
      </w:divBdr>
    </w:div>
    <w:div w:id="1945379390">
      <w:bodyDiv w:val="1"/>
      <w:marLeft w:val="0"/>
      <w:marRight w:val="0"/>
      <w:marTop w:val="0"/>
      <w:marBottom w:val="0"/>
      <w:divBdr>
        <w:top w:val="none" w:sz="0" w:space="0" w:color="auto"/>
        <w:left w:val="none" w:sz="0" w:space="0" w:color="auto"/>
        <w:bottom w:val="none" w:sz="0" w:space="0" w:color="auto"/>
        <w:right w:val="none" w:sz="0" w:space="0" w:color="auto"/>
      </w:divBdr>
    </w:div>
    <w:div w:id="1947154637">
      <w:bodyDiv w:val="1"/>
      <w:marLeft w:val="0"/>
      <w:marRight w:val="0"/>
      <w:marTop w:val="0"/>
      <w:marBottom w:val="0"/>
      <w:divBdr>
        <w:top w:val="none" w:sz="0" w:space="0" w:color="auto"/>
        <w:left w:val="none" w:sz="0" w:space="0" w:color="auto"/>
        <w:bottom w:val="none" w:sz="0" w:space="0" w:color="auto"/>
        <w:right w:val="none" w:sz="0" w:space="0" w:color="auto"/>
      </w:divBdr>
    </w:div>
    <w:div w:id="1949386915">
      <w:bodyDiv w:val="1"/>
      <w:marLeft w:val="0"/>
      <w:marRight w:val="0"/>
      <w:marTop w:val="0"/>
      <w:marBottom w:val="0"/>
      <w:divBdr>
        <w:top w:val="none" w:sz="0" w:space="0" w:color="auto"/>
        <w:left w:val="none" w:sz="0" w:space="0" w:color="auto"/>
        <w:bottom w:val="none" w:sz="0" w:space="0" w:color="auto"/>
        <w:right w:val="none" w:sz="0" w:space="0" w:color="auto"/>
      </w:divBdr>
    </w:div>
    <w:div w:id="1951471721">
      <w:bodyDiv w:val="1"/>
      <w:marLeft w:val="0"/>
      <w:marRight w:val="0"/>
      <w:marTop w:val="0"/>
      <w:marBottom w:val="0"/>
      <w:divBdr>
        <w:top w:val="none" w:sz="0" w:space="0" w:color="auto"/>
        <w:left w:val="none" w:sz="0" w:space="0" w:color="auto"/>
        <w:bottom w:val="none" w:sz="0" w:space="0" w:color="auto"/>
        <w:right w:val="none" w:sz="0" w:space="0" w:color="auto"/>
      </w:divBdr>
    </w:div>
    <w:div w:id="1951545766">
      <w:bodyDiv w:val="1"/>
      <w:marLeft w:val="0"/>
      <w:marRight w:val="0"/>
      <w:marTop w:val="0"/>
      <w:marBottom w:val="0"/>
      <w:divBdr>
        <w:top w:val="none" w:sz="0" w:space="0" w:color="auto"/>
        <w:left w:val="none" w:sz="0" w:space="0" w:color="auto"/>
        <w:bottom w:val="none" w:sz="0" w:space="0" w:color="auto"/>
        <w:right w:val="none" w:sz="0" w:space="0" w:color="auto"/>
      </w:divBdr>
    </w:div>
    <w:div w:id="1956213430">
      <w:bodyDiv w:val="1"/>
      <w:marLeft w:val="0"/>
      <w:marRight w:val="0"/>
      <w:marTop w:val="0"/>
      <w:marBottom w:val="0"/>
      <w:divBdr>
        <w:top w:val="none" w:sz="0" w:space="0" w:color="auto"/>
        <w:left w:val="none" w:sz="0" w:space="0" w:color="auto"/>
        <w:bottom w:val="none" w:sz="0" w:space="0" w:color="auto"/>
        <w:right w:val="none" w:sz="0" w:space="0" w:color="auto"/>
      </w:divBdr>
    </w:div>
    <w:div w:id="1957592966">
      <w:bodyDiv w:val="1"/>
      <w:marLeft w:val="0"/>
      <w:marRight w:val="0"/>
      <w:marTop w:val="0"/>
      <w:marBottom w:val="0"/>
      <w:divBdr>
        <w:top w:val="none" w:sz="0" w:space="0" w:color="auto"/>
        <w:left w:val="none" w:sz="0" w:space="0" w:color="auto"/>
        <w:bottom w:val="none" w:sz="0" w:space="0" w:color="auto"/>
        <w:right w:val="none" w:sz="0" w:space="0" w:color="auto"/>
      </w:divBdr>
    </w:div>
    <w:div w:id="1961186845">
      <w:bodyDiv w:val="1"/>
      <w:marLeft w:val="0"/>
      <w:marRight w:val="0"/>
      <w:marTop w:val="0"/>
      <w:marBottom w:val="0"/>
      <w:divBdr>
        <w:top w:val="none" w:sz="0" w:space="0" w:color="auto"/>
        <w:left w:val="none" w:sz="0" w:space="0" w:color="auto"/>
        <w:bottom w:val="none" w:sz="0" w:space="0" w:color="auto"/>
        <w:right w:val="none" w:sz="0" w:space="0" w:color="auto"/>
      </w:divBdr>
    </w:div>
    <w:div w:id="1963266693">
      <w:bodyDiv w:val="1"/>
      <w:marLeft w:val="0"/>
      <w:marRight w:val="0"/>
      <w:marTop w:val="0"/>
      <w:marBottom w:val="0"/>
      <w:divBdr>
        <w:top w:val="none" w:sz="0" w:space="0" w:color="auto"/>
        <w:left w:val="none" w:sz="0" w:space="0" w:color="auto"/>
        <w:bottom w:val="none" w:sz="0" w:space="0" w:color="auto"/>
        <w:right w:val="none" w:sz="0" w:space="0" w:color="auto"/>
      </w:divBdr>
    </w:div>
    <w:div w:id="1979992396">
      <w:bodyDiv w:val="1"/>
      <w:marLeft w:val="0"/>
      <w:marRight w:val="0"/>
      <w:marTop w:val="0"/>
      <w:marBottom w:val="0"/>
      <w:divBdr>
        <w:top w:val="none" w:sz="0" w:space="0" w:color="auto"/>
        <w:left w:val="none" w:sz="0" w:space="0" w:color="auto"/>
        <w:bottom w:val="none" w:sz="0" w:space="0" w:color="auto"/>
        <w:right w:val="none" w:sz="0" w:space="0" w:color="auto"/>
      </w:divBdr>
    </w:div>
    <w:div w:id="1982494502">
      <w:bodyDiv w:val="1"/>
      <w:marLeft w:val="0"/>
      <w:marRight w:val="0"/>
      <w:marTop w:val="0"/>
      <w:marBottom w:val="0"/>
      <w:divBdr>
        <w:top w:val="none" w:sz="0" w:space="0" w:color="auto"/>
        <w:left w:val="none" w:sz="0" w:space="0" w:color="auto"/>
        <w:bottom w:val="none" w:sz="0" w:space="0" w:color="auto"/>
        <w:right w:val="none" w:sz="0" w:space="0" w:color="auto"/>
      </w:divBdr>
    </w:div>
    <w:div w:id="1983079311">
      <w:bodyDiv w:val="1"/>
      <w:marLeft w:val="0"/>
      <w:marRight w:val="0"/>
      <w:marTop w:val="0"/>
      <w:marBottom w:val="0"/>
      <w:divBdr>
        <w:top w:val="none" w:sz="0" w:space="0" w:color="auto"/>
        <w:left w:val="none" w:sz="0" w:space="0" w:color="auto"/>
        <w:bottom w:val="none" w:sz="0" w:space="0" w:color="auto"/>
        <w:right w:val="none" w:sz="0" w:space="0" w:color="auto"/>
      </w:divBdr>
    </w:div>
    <w:div w:id="1986356066">
      <w:bodyDiv w:val="1"/>
      <w:marLeft w:val="0"/>
      <w:marRight w:val="0"/>
      <w:marTop w:val="0"/>
      <w:marBottom w:val="0"/>
      <w:divBdr>
        <w:top w:val="none" w:sz="0" w:space="0" w:color="auto"/>
        <w:left w:val="none" w:sz="0" w:space="0" w:color="auto"/>
        <w:bottom w:val="none" w:sz="0" w:space="0" w:color="auto"/>
        <w:right w:val="none" w:sz="0" w:space="0" w:color="auto"/>
      </w:divBdr>
    </w:div>
    <w:div w:id="1988898735">
      <w:bodyDiv w:val="1"/>
      <w:marLeft w:val="0"/>
      <w:marRight w:val="0"/>
      <w:marTop w:val="0"/>
      <w:marBottom w:val="0"/>
      <w:divBdr>
        <w:top w:val="none" w:sz="0" w:space="0" w:color="auto"/>
        <w:left w:val="none" w:sz="0" w:space="0" w:color="auto"/>
        <w:bottom w:val="none" w:sz="0" w:space="0" w:color="auto"/>
        <w:right w:val="none" w:sz="0" w:space="0" w:color="auto"/>
      </w:divBdr>
    </w:div>
    <w:div w:id="1997146545">
      <w:bodyDiv w:val="1"/>
      <w:marLeft w:val="0"/>
      <w:marRight w:val="0"/>
      <w:marTop w:val="0"/>
      <w:marBottom w:val="0"/>
      <w:divBdr>
        <w:top w:val="none" w:sz="0" w:space="0" w:color="auto"/>
        <w:left w:val="none" w:sz="0" w:space="0" w:color="auto"/>
        <w:bottom w:val="none" w:sz="0" w:space="0" w:color="auto"/>
        <w:right w:val="none" w:sz="0" w:space="0" w:color="auto"/>
      </w:divBdr>
    </w:div>
    <w:div w:id="2012953093">
      <w:bodyDiv w:val="1"/>
      <w:marLeft w:val="0"/>
      <w:marRight w:val="0"/>
      <w:marTop w:val="0"/>
      <w:marBottom w:val="0"/>
      <w:divBdr>
        <w:top w:val="none" w:sz="0" w:space="0" w:color="auto"/>
        <w:left w:val="none" w:sz="0" w:space="0" w:color="auto"/>
        <w:bottom w:val="none" w:sz="0" w:space="0" w:color="auto"/>
        <w:right w:val="none" w:sz="0" w:space="0" w:color="auto"/>
      </w:divBdr>
    </w:div>
    <w:div w:id="2014258879">
      <w:bodyDiv w:val="1"/>
      <w:marLeft w:val="0"/>
      <w:marRight w:val="0"/>
      <w:marTop w:val="0"/>
      <w:marBottom w:val="0"/>
      <w:divBdr>
        <w:top w:val="none" w:sz="0" w:space="0" w:color="auto"/>
        <w:left w:val="none" w:sz="0" w:space="0" w:color="auto"/>
        <w:bottom w:val="none" w:sz="0" w:space="0" w:color="auto"/>
        <w:right w:val="none" w:sz="0" w:space="0" w:color="auto"/>
      </w:divBdr>
    </w:div>
    <w:div w:id="2017656997">
      <w:bodyDiv w:val="1"/>
      <w:marLeft w:val="0"/>
      <w:marRight w:val="0"/>
      <w:marTop w:val="0"/>
      <w:marBottom w:val="0"/>
      <w:divBdr>
        <w:top w:val="none" w:sz="0" w:space="0" w:color="auto"/>
        <w:left w:val="none" w:sz="0" w:space="0" w:color="auto"/>
        <w:bottom w:val="none" w:sz="0" w:space="0" w:color="auto"/>
        <w:right w:val="none" w:sz="0" w:space="0" w:color="auto"/>
      </w:divBdr>
    </w:div>
    <w:div w:id="2024362104">
      <w:bodyDiv w:val="1"/>
      <w:marLeft w:val="0"/>
      <w:marRight w:val="0"/>
      <w:marTop w:val="0"/>
      <w:marBottom w:val="0"/>
      <w:divBdr>
        <w:top w:val="none" w:sz="0" w:space="0" w:color="auto"/>
        <w:left w:val="none" w:sz="0" w:space="0" w:color="auto"/>
        <w:bottom w:val="none" w:sz="0" w:space="0" w:color="auto"/>
        <w:right w:val="none" w:sz="0" w:space="0" w:color="auto"/>
      </w:divBdr>
    </w:div>
    <w:div w:id="2030372169">
      <w:bodyDiv w:val="1"/>
      <w:marLeft w:val="0"/>
      <w:marRight w:val="0"/>
      <w:marTop w:val="0"/>
      <w:marBottom w:val="0"/>
      <w:divBdr>
        <w:top w:val="none" w:sz="0" w:space="0" w:color="auto"/>
        <w:left w:val="none" w:sz="0" w:space="0" w:color="auto"/>
        <w:bottom w:val="none" w:sz="0" w:space="0" w:color="auto"/>
        <w:right w:val="none" w:sz="0" w:space="0" w:color="auto"/>
      </w:divBdr>
    </w:div>
    <w:div w:id="2031688068">
      <w:bodyDiv w:val="1"/>
      <w:marLeft w:val="0"/>
      <w:marRight w:val="0"/>
      <w:marTop w:val="0"/>
      <w:marBottom w:val="0"/>
      <w:divBdr>
        <w:top w:val="none" w:sz="0" w:space="0" w:color="auto"/>
        <w:left w:val="none" w:sz="0" w:space="0" w:color="auto"/>
        <w:bottom w:val="none" w:sz="0" w:space="0" w:color="auto"/>
        <w:right w:val="none" w:sz="0" w:space="0" w:color="auto"/>
      </w:divBdr>
    </w:div>
    <w:div w:id="2034257026">
      <w:bodyDiv w:val="1"/>
      <w:marLeft w:val="0"/>
      <w:marRight w:val="0"/>
      <w:marTop w:val="0"/>
      <w:marBottom w:val="0"/>
      <w:divBdr>
        <w:top w:val="none" w:sz="0" w:space="0" w:color="auto"/>
        <w:left w:val="none" w:sz="0" w:space="0" w:color="auto"/>
        <w:bottom w:val="none" w:sz="0" w:space="0" w:color="auto"/>
        <w:right w:val="none" w:sz="0" w:space="0" w:color="auto"/>
      </w:divBdr>
    </w:div>
    <w:div w:id="2037273729">
      <w:bodyDiv w:val="1"/>
      <w:marLeft w:val="0"/>
      <w:marRight w:val="0"/>
      <w:marTop w:val="0"/>
      <w:marBottom w:val="0"/>
      <w:divBdr>
        <w:top w:val="none" w:sz="0" w:space="0" w:color="auto"/>
        <w:left w:val="none" w:sz="0" w:space="0" w:color="auto"/>
        <w:bottom w:val="none" w:sz="0" w:space="0" w:color="auto"/>
        <w:right w:val="none" w:sz="0" w:space="0" w:color="auto"/>
      </w:divBdr>
    </w:div>
    <w:div w:id="2052223617">
      <w:bodyDiv w:val="1"/>
      <w:marLeft w:val="0"/>
      <w:marRight w:val="0"/>
      <w:marTop w:val="0"/>
      <w:marBottom w:val="0"/>
      <w:divBdr>
        <w:top w:val="none" w:sz="0" w:space="0" w:color="auto"/>
        <w:left w:val="none" w:sz="0" w:space="0" w:color="auto"/>
        <w:bottom w:val="none" w:sz="0" w:space="0" w:color="auto"/>
        <w:right w:val="none" w:sz="0" w:space="0" w:color="auto"/>
      </w:divBdr>
    </w:div>
    <w:div w:id="2056850166">
      <w:bodyDiv w:val="1"/>
      <w:marLeft w:val="0"/>
      <w:marRight w:val="0"/>
      <w:marTop w:val="0"/>
      <w:marBottom w:val="0"/>
      <w:divBdr>
        <w:top w:val="none" w:sz="0" w:space="0" w:color="auto"/>
        <w:left w:val="none" w:sz="0" w:space="0" w:color="auto"/>
        <w:bottom w:val="none" w:sz="0" w:space="0" w:color="auto"/>
        <w:right w:val="none" w:sz="0" w:space="0" w:color="auto"/>
      </w:divBdr>
    </w:div>
    <w:div w:id="2057192921">
      <w:bodyDiv w:val="1"/>
      <w:marLeft w:val="0"/>
      <w:marRight w:val="0"/>
      <w:marTop w:val="0"/>
      <w:marBottom w:val="0"/>
      <w:divBdr>
        <w:top w:val="none" w:sz="0" w:space="0" w:color="auto"/>
        <w:left w:val="none" w:sz="0" w:space="0" w:color="auto"/>
        <w:bottom w:val="none" w:sz="0" w:space="0" w:color="auto"/>
        <w:right w:val="none" w:sz="0" w:space="0" w:color="auto"/>
      </w:divBdr>
    </w:div>
    <w:div w:id="2064213154">
      <w:bodyDiv w:val="1"/>
      <w:marLeft w:val="0"/>
      <w:marRight w:val="0"/>
      <w:marTop w:val="0"/>
      <w:marBottom w:val="0"/>
      <w:divBdr>
        <w:top w:val="none" w:sz="0" w:space="0" w:color="auto"/>
        <w:left w:val="none" w:sz="0" w:space="0" w:color="auto"/>
        <w:bottom w:val="none" w:sz="0" w:space="0" w:color="auto"/>
        <w:right w:val="none" w:sz="0" w:space="0" w:color="auto"/>
      </w:divBdr>
    </w:div>
    <w:div w:id="2080863462">
      <w:bodyDiv w:val="1"/>
      <w:marLeft w:val="0"/>
      <w:marRight w:val="0"/>
      <w:marTop w:val="0"/>
      <w:marBottom w:val="0"/>
      <w:divBdr>
        <w:top w:val="none" w:sz="0" w:space="0" w:color="auto"/>
        <w:left w:val="none" w:sz="0" w:space="0" w:color="auto"/>
        <w:bottom w:val="none" w:sz="0" w:space="0" w:color="auto"/>
        <w:right w:val="none" w:sz="0" w:space="0" w:color="auto"/>
      </w:divBdr>
    </w:div>
    <w:div w:id="2083914833">
      <w:bodyDiv w:val="1"/>
      <w:marLeft w:val="0"/>
      <w:marRight w:val="0"/>
      <w:marTop w:val="0"/>
      <w:marBottom w:val="0"/>
      <w:divBdr>
        <w:top w:val="none" w:sz="0" w:space="0" w:color="auto"/>
        <w:left w:val="none" w:sz="0" w:space="0" w:color="auto"/>
        <w:bottom w:val="none" w:sz="0" w:space="0" w:color="auto"/>
        <w:right w:val="none" w:sz="0" w:space="0" w:color="auto"/>
      </w:divBdr>
    </w:div>
    <w:div w:id="2083915913">
      <w:bodyDiv w:val="1"/>
      <w:marLeft w:val="0"/>
      <w:marRight w:val="0"/>
      <w:marTop w:val="0"/>
      <w:marBottom w:val="0"/>
      <w:divBdr>
        <w:top w:val="none" w:sz="0" w:space="0" w:color="auto"/>
        <w:left w:val="none" w:sz="0" w:space="0" w:color="auto"/>
        <w:bottom w:val="none" w:sz="0" w:space="0" w:color="auto"/>
        <w:right w:val="none" w:sz="0" w:space="0" w:color="auto"/>
      </w:divBdr>
    </w:div>
    <w:div w:id="2098477921">
      <w:bodyDiv w:val="1"/>
      <w:marLeft w:val="0"/>
      <w:marRight w:val="0"/>
      <w:marTop w:val="0"/>
      <w:marBottom w:val="0"/>
      <w:divBdr>
        <w:top w:val="none" w:sz="0" w:space="0" w:color="auto"/>
        <w:left w:val="none" w:sz="0" w:space="0" w:color="auto"/>
        <w:bottom w:val="none" w:sz="0" w:space="0" w:color="auto"/>
        <w:right w:val="none" w:sz="0" w:space="0" w:color="auto"/>
      </w:divBdr>
    </w:div>
    <w:div w:id="2104376288">
      <w:bodyDiv w:val="1"/>
      <w:marLeft w:val="0"/>
      <w:marRight w:val="0"/>
      <w:marTop w:val="0"/>
      <w:marBottom w:val="0"/>
      <w:divBdr>
        <w:top w:val="none" w:sz="0" w:space="0" w:color="auto"/>
        <w:left w:val="none" w:sz="0" w:space="0" w:color="auto"/>
        <w:bottom w:val="none" w:sz="0" w:space="0" w:color="auto"/>
        <w:right w:val="none" w:sz="0" w:space="0" w:color="auto"/>
      </w:divBdr>
    </w:div>
    <w:div w:id="2105030743">
      <w:bodyDiv w:val="1"/>
      <w:marLeft w:val="0"/>
      <w:marRight w:val="0"/>
      <w:marTop w:val="0"/>
      <w:marBottom w:val="0"/>
      <w:divBdr>
        <w:top w:val="none" w:sz="0" w:space="0" w:color="auto"/>
        <w:left w:val="none" w:sz="0" w:space="0" w:color="auto"/>
        <w:bottom w:val="none" w:sz="0" w:space="0" w:color="auto"/>
        <w:right w:val="none" w:sz="0" w:space="0" w:color="auto"/>
      </w:divBdr>
    </w:div>
    <w:div w:id="2105178944">
      <w:bodyDiv w:val="1"/>
      <w:marLeft w:val="0"/>
      <w:marRight w:val="0"/>
      <w:marTop w:val="0"/>
      <w:marBottom w:val="0"/>
      <w:divBdr>
        <w:top w:val="none" w:sz="0" w:space="0" w:color="auto"/>
        <w:left w:val="none" w:sz="0" w:space="0" w:color="auto"/>
        <w:bottom w:val="none" w:sz="0" w:space="0" w:color="auto"/>
        <w:right w:val="none" w:sz="0" w:space="0" w:color="auto"/>
      </w:divBdr>
    </w:div>
    <w:div w:id="2108622757">
      <w:bodyDiv w:val="1"/>
      <w:marLeft w:val="0"/>
      <w:marRight w:val="0"/>
      <w:marTop w:val="0"/>
      <w:marBottom w:val="0"/>
      <w:divBdr>
        <w:top w:val="none" w:sz="0" w:space="0" w:color="auto"/>
        <w:left w:val="none" w:sz="0" w:space="0" w:color="auto"/>
        <w:bottom w:val="none" w:sz="0" w:space="0" w:color="auto"/>
        <w:right w:val="none" w:sz="0" w:space="0" w:color="auto"/>
      </w:divBdr>
      <w:divsChild>
        <w:div w:id="559949626">
          <w:marLeft w:val="547"/>
          <w:marRight w:val="0"/>
          <w:marTop w:val="0"/>
          <w:marBottom w:val="0"/>
          <w:divBdr>
            <w:top w:val="none" w:sz="0" w:space="0" w:color="auto"/>
            <w:left w:val="none" w:sz="0" w:space="0" w:color="auto"/>
            <w:bottom w:val="none" w:sz="0" w:space="0" w:color="auto"/>
            <w:right w:val="none" w:sz="0" w:space="0" w:color="auto"/>
          </w:divBdr>
        </w:div>
      </w:divsChild>
    </w:div>
    <w:div w:id="2117403932">
      <w:bodyDiv w:val="1"/>
      <w:marLeft w:val="0"/>
      <w:marRight w:val="0"/>
      <w:marTop w:val="0"/>
      <w:marBottom w:val="0"/>
      <w:divBdr>
        <w:top w:val="none" w:sz="0" w:space="0" w:color="auto"/>
        <w:left w:val="none" w:sz="0" w:space="0" w:color="auto"/>
        <w:bottom w:val="none" w:sz="0" w:space="0" w:color="auto"/>
        <w:right w:val="none" w:sz="0" w:space="0" w:color="auto"/>
      </w:divBdr>
    </w:div>
    <w:div w:id="2117405094">
      <w:bodyDiv w:val="1"/>
      <w:marLeft w:val="0"/>
      <w:marRight w:val="0"/>
      <w:marTop w:val="0"/>
      <w:marBottom w:val="0"/>
      <w:divBdr>
        <w:top w:val="none" w:sz="0" w:space="0" w:color="auto"/>
        <w:left w:val="none" w:sz="0" w:space="0" w:color="auto"/>
        <w:bottom w:val="none" w:sz="0" w:space="0" w:color="auto"/>
        <w:right w:val="none" w:sz="0" w:space="0" w:color="auto"/>
      </w:divBdr>
    </w:div>
    <w:div w:id="2125152040">
      <w:bodyDiv w:val="1"/>
      <w:marLeft w:val="0"/>
      <w:marRight w:val="0"/>
      <w:marTop w:val="0"/>
      <w:marBottom w:val="0"/>
      <w:divBdr>
        <w:top w:val="none" w:sz="0" w:space="0" w:color="auto"/>
        <w:left w:val="none" w:sz="0" w:space="0" w:color="auto"/>
        <w:bottom w:val="none" w:sz="0" w:space="0" w:color="auto"/>
        <w:right w:val="none" w:sz="0" w:space="0" w:color="auto"/>
      </w:divBdr>
    </w:div>
    <w:div w:id="2142309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6A26AE-C29B-457F-81D9-676D84DD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39</Pages>
  <Words>12612</Words>
  <Characters>71893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arsier_p@yahoo.com</Company>
  <LinksUpToDate>false</LinksUpToDate>
  <CharactersWithSpaces>84337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hary parulian</dc:creator>
  <cp:lastModifiedBy>MyPC PRO L5</cp:lastModifiedBy>
  <cp:revision>49</cp:revision>
  <cp:lastPrinted>2023-04-03T01:34:00Z</cp:lastPrinted>
  <dcterms:created xsi:type="dcterms:W3CDTF">2023-03-08T07:17:00Z</dcterms:created>
  <dcterms:modified xsi:type="dcterms:W3CDTF">2024-02-26T04:29:00Z</dcterms:modified>
</cp:coreProperties>
</file>